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F2" w:rsidRPr="00ED53F2" w:rsidRDefault="00ED53F2" w:rsidP="00ED53F2">
      <w:pPr>
        <w:shd w:val="clear" w:color="auto" w:fill="D7DBDB"/>
        <w:spacing w:before="120" w:after="120" w:line="342" w:lineRule="atLeast"/>
        <w:ind w:left="120" w:right="120" w:firstLine="40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D53F2" w:rsidRPr="00ED53F2" w:rsidRDefault="00ED53F2" w:rsidP="00ED53F2">
      <w:pPr>
        <w:shd w:val="clear" w:color="auto" w:fill="D7DBDB"/>
        <w:spacing w:before="120" w:after="120" w:line="342" w:lineRule="atLeast"/>
        <w:ind w:right="12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3F2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                                     КОНСУЛЬТАЦИЯ ДЛЯ РОДИТЕЛЕЙ</w:t>
      </w:r>
    </w:p>
    <w:p w:rsidR="00ED53F2" w:rsidRPr="00ED53F2" w:rsidRDefault="00ED53F2" w:rsidP="00ED53F2">
      <w:pPr>
        <w:shd w:val="clear" w:color="auto" w:fill="D7DBDB"/>
        <w:spacing w:before="120" w:after="120" w:line="342" w:lineRule="atLeast"/>
        <w:ind w:left="120" w:right="120" w:firstLine="40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3F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ED53F2" w:rsidRPr="00ED53F2" w:rsidRDefault="00ED53F2" w:rsidP="00ED53F2">
      <w:pPr>
        <w:shd w:val="clear" w:color="auto" w:fill="FFFFFF"/>
        <w:spacing w:after="75" w:line="418" w:lineRule="atLeast"/>
        <w:outlineLvl w:val="0"/>
        <w:rPr>
          <w:rFonts w:ascii="Arial" w:eastAsia="Times New Roman" w:hAnsi="Arial" w:cs="Arial"/>
          <w:b/>
          <w:bCs/>
          <w:color w:val="1490FF"/>
          <w:kern w:val="36"/>
          <w:sz w:val="32"/>
          <w:szCs w:val="32"/>
          <w:lang w:eastAsia="ru-RU"/>
        </w:rPr>
      </w:pPr>
      <w:r w:rsidRPr="00ED53F2">
        <w:rPr>
          <w:rFonts w:ascii="Arial" w:eastAsia="Times New Roman" w:hAnsi="Arial" w:cs="Arial"/>
          <w:b/>
          <w:bCs/>
          <w:color w:val="1490FF"/>
          <w:kern w:val="36"/>
          <w:sz w:val="24"/>
          <w:szCs w:val="24"/>
          <w:lang w:eastAsia="ru-RU"/>
        </w:rPr>
        <w:t> </w:t>
      </w:r>
      <w:r w:rsidRPr="00ED53F2">
        <w:rPr>
          <w:rFonts w:ascii="Arial" w:eastAsia="Times New Roman" w:hAnsi="Arial" w:cs="Arial"/>
          <w:b/>
          <w:bCs/>
          <w:color w:val="1490FF"/>
          <w:kern w:val="36"/>
          <w:sz w:val="32"/>
          <w:szCs w:val="32"/>
          <w:lang w:eastAsia="ru-RU"/>
        </w:rPr>
        <w:t>Как помочь избежать простуды тому, кто часто болеет</w:t>
      </w:r>
    </w:p>
    <w:p w:rsidR="00ED53F2" w:rsidRPr="00ED53F2" w:rsidRDefault="00ED53F2" w:rsidP="00ED53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 умудрился перенести за год шесть и более респираторных инфекций? Будьте готовы к тому, что педиатр отнесет его к числу часто болеющих детей, или ЧБД. Эта аббревиатура — предупреждающий медицинский знак, указывающий на то, что малыш входит в группу риска по заболеваниям дыхательной системы.</w:t>
      </w:r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Такие детки легче утомляются и хуже развиваются физически, у них чаще обнаруживаются и тяжелее протекают хронические заболевания </w:t>
      </w:r>
      <w:proofErr w:type="spellStart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ЛОР-органов</w:t>
      </w:r>
      <w:proofErr w:type="spellEnd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бронхиты, пневмонии, аллергический ринит и бронхиальная астма, а также ревматизм и </w:t>
      </w:r>
      <w:proofErr w:type="spellStart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гломерулонефрит</w:t>
      </w:r>
      <w:proofErr w:type="spellEnd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(воспалительное заболевание почек). А когда часто болеющий ребенок подрастет — в старших классах школы у него может обнаружиться склонность к хроническим заболеваниям желудочно-кишечного тракта, невротическим реакциям, нейроциркуляторной </w:t>
      </w:r>
      <w:proofErr w:type="spellStart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дистонии</w:t>
      </w:r>
      <w:proofErr w:type="spellEnd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Чтобы не допустить их развития, отечественные педиатры выделили часто болеющих малышей в особую группу наблюдения. Имеет значение не только частота простуд, но и их длительность. Если вирусные инфекции затягиваются на 14 дней и более, это тоже повод отнести ребенка к числу ЧБД. Второй и третий годы жизни — критический период развития иммунитета. В силу особенностей своего организма и расширения контактов малыши ясельного возраста становятся особенно уязвимыми для вирусов и бактерий, вызывающих респираторные заболевания. Определенную роль в том, что дитя не вылезает из простуд, играет и генетическая предрасположенность. Давно замечено, что крупные, рослые, чересчур упитанные малыши, чаще гриппуют и проявляют большую склонность к аллергии. В ее основе лежит измененная наследственность, программирующая неправильный ответ детского организма на инфекцию и формирование хронического аллергического воспаления. У ребят из группы ЧБД, даже когда они здоровы, выявляются нарушения защитной системы организма. Кроме того, у большинства из них увеличены миндалины и аденоиды, отвечающие за местный иммунитет слизистых оболочек. Когда он снижен, они разрастаются, а формирование у малыша хронических инфекционных заболеваний этих органов — </w:t>
      </w:r>
      <w:proofErr w:type="spellStart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аденоидита</w:t>
      </w:r>
      <w:proofErr w:type="spellEnd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тонзиллита — свидетельствует уже о глубоких расстройствах защитных функций организма. К тому же воспалительные явления у таких детей хуже поддаются лечению — ведь им часто назначают антибиотики и микроорганизмы теряют чувствительность к ним. На фоне такой терапии развивается </w:t>
      </w:r>
      <w:proofErr w:type="spellStart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дисбактериоз</w:t>
      </w:r>
      <w:proofErr w:type="spellEnd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усугубляющий</w:t>
      </w:r>
      <w:proofErr w:type="gramEnd"/>
      <w:r w:rsidRPr="00ED53F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основную проблему. Не ждите, когда малыш перерастет ее! Его нужно обязательно обследовать. А главное — постарайтесь не допускать переохлаждения, переутомления и перевозбуждения ребенка! Повысить иммунитет помогут обливание прохладной водой, долгие прогулки, сон на свежем воздухе, массаж грудной клетки и лечебная гимнастика.</w:t>
      </w:r>
    </w:p>
    <w:p w:rsidR="00ED53F2" w:rsidRPr="00ED53F2" w:rsidRDefault="00ED53F2" w:rsidP="00ED53F2">
      <w:pPr>
        <w:shd w:val="clear" w:color="auto" w:fill="D7DBDB"/>
        <w:spacing w:after="0" w:line="418" w:lineRule="atLeast"/>
        <w:outlineLvl w:val="0"/>
        <w:rPr>
          <w:rFonts w:ascii="Arial" w:eastAsia="Times New Roman" w:hAnsi="Arial" w:cs="Arial"/>
          <w:b/>
          <w:bCs/>
          <w:color w:val="1490FF"/>
          <w:kern w:val="36"/>
          <w:sz w:val="30"/>
          <w:szCs w:val="30"/>
          <w:lang w:eastAsia="ru-RU"/>
        </w:rPr>
      </w:pPr>
      <w:r w:rsidRPr="00ED53F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BC17DC" w:rsidRDefault="00BC17DC"/>
    <w:p w:rsidR="00FC79D7" w:rsidRDefault="00FC79D7"/>
    <w:p w:rsidR="00FC79D7" w:rsidRDefault="00FC79D7"/>
    <w:p w:rsidR="00FC79D7" w:rsidRDefault="00FC79D7"/>
    <w:p w:rsidR="00FC79D7" w:rsidRPr="00FC79D7" w:rsidRDefault="00FC79D7" w:rsidP="00FC79D7">
      <w:pPr>
        <w:shd w:val="clear" w:color="auto" w:fill="D7DBDB"/>
        <w:spacing w:before="120" w:after="120" w:line="342" w:lineRule="atLeast"/>
        <w:ind w:left="120" w:right="120" w:firstLine="40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    10 советов здорового образа жизни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Существует 10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совет: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 совет: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 совет: 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слишком мало.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 совет: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5 совет: имейте на все свое мнение. Осознанная жизнь поможет как можно реже впадать в депрессию и быть подавленным.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6 совет: дольше сохранить молодость помогут любовь и нежность, поэтому найдите себе пару. </w:t>
      </w:r>
      <w:proofErr w:type="gramStart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Укреплению иммунной системы способствует гормон счастья (</w:t>
      </w:r>
      <w:proofErr w:type="spellStart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эндорфин</w:t>
      </w:r>
      <w:proofErr w:type="spellEnd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который вырабатывается в организм, когда человек влюблен.</w:t>
      </w:r>
      <w:proofErr w:type="gramEnd"/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 совет: спать лучше в прохладной комнате (при температуре 17-18 градусов, это способствует сохранению молодости.</w:t>
      </w:r>
      <w:proofErr w:type="gramEnd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Дело в том, что и от температуры окружающей среды зависят обмен веществ в организме и проявление возрастных особенностей.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 совет: чаще двигайтесь. Учеными доказано, что даже восемь минут занятий спортом в день продлевают жизнь.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9 совет: периодически балуйте себя. Несмотря на рекомендации, касательно здорового образа жизни, иногда позволяйте себе </w:t>
      </w:r>
      <w:proofErr w:type="gramStart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вкусненькое</w:t>
      </w:r>
      <w:proofErr w:type="gramEnd"/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FC79D7" w:rsidRP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 совет: не всегда подавляйте в себе гнев. Различным заболеваниям, даже злокачественным опухолям, более подвержены люди, которые постоянно ругают самого себя, вместо того, чтобы рассказать, что их огорчает, а иногда и поспорит</w:t>
      </w:r>
    </w:p>
    <w:p w:rsidR="00FC79D7" w:rsidRDefault="00FC79D7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79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На этом моё выступление окончено. Я вам всем желаю, чтобы наши семьи, наши дошкольные учреждения, наш город и вся наша страна стали: территорией здоровья</w:t>
      </w:r>
    </w:p>
    <w:p w:rsidR="00582432" w:rsidRDefault="00582432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82432" w:rsidRDefault="00582432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82432" w:rsidRDefault="00582432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82432" w:rsidRPr="00FC79D7" w:rsidRDefault="00582432" w:rsidP="00FC79D7">
      <w:pPr>
        <w:shd w:val="clear" w:color="auto" w:fill="FFFFFF"/>
        <w:spacing w:after="0" w:line="34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582432" w:rsidRPr="00FC79D7" w:rsidSect="00BC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53F2"/>
    <w:rsid w:val="00582432"/>
    <w:rsid w:val="00BC17DC"/>
    <w:rsid w:val="00ED53F2"/>
    <w:rsid w:val="00FC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DC"/>
  </w:style>
  <w:style w:type="paragraph" w:styleId="1">
    <w:name w:val="heading 1"/>
    <w:basedOn w:val="a"/>
    <w:link w:val="10"/>
    <w:uiPriority w:val="9"/>
    <w:qFormat/>
    <w:rsid w:val="00ED5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53F2"/>
    <w:rPr>
      <w:b/>
      <w:bCs/>
    </w:rPr>
  </w:style>
  <w:style w:type="character" w:customStyle="1" w:styleId="apple-converted-space">
    <w:name w:val="apple-converted-space"/>
    <w:basedOn w:val="a0"/>
    <w:rsid w:val="00ED53F2"/>
  </w:style>
  <w:style w:type="paragraph" w:styleId="a4">
    <w:name w:val="Normal (Web)"/>
    <w:basedOn w:val="a"/>
    <w:uiPriority w:val="99"/>
    <w:semiHidden/>
    <w:unhideWhenUsed/>
    <w:rsid w:val="00ED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5E43-8AEF-4D64-9468-27CBCDA1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2015-09-10T13:55:00Z</dcterms:created>
  <dcterms:modified xsi:type="dcterms:W3CDTF">2015-09-10T14:03:00Z</dcterms:modified>
</cp:coreProperties>
</file>