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A" w:rsidRPr="004550AD" w:rsidRDefault="004550AD" w:rsidP="0082003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«Духовно-нравственное обучение сказкой»</w:t>
      </w:r>
      <w:r w:rsidR="009B13FA" w:rsidRPr="00820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13FA"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(дети средней группы)</w:t>
      </w:r>
    </w:p>
    <w:p w:rsidR="004550AD" w:rsidRPr="004550AD" w:rsidRDefault="004550AD" w:rsidP="0082003C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>«Сказки злые и добрые могут помочь воспитать ум. Сказка может дать ключи для того, чтобы войти в действительность новыми путями, может помочь ребёнку узнать мир, может одарить его воображение</w:t>
      </w:r>
      <w:r w:rsidRPr="0082003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Pr="0082003C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2003C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8200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82003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детям справиться с ожидающими их в жизни сложными задачами, я считаю, что необходимо позаботиться о своевременном и полноценном </w:t>
      </w: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формировании у них речи.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Это - основное условие успешного обучения. Всякая задержка в ходе развития речи затрудняет общение ребёнка с другими детьми и взрослыми, в какой-то мере исключает их из игр, занятий.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Что же следует делать для того, чтобы речь ребёнка развивалась правильно? Воспитание и обучение детей дошкольного возраста должно быть комплексным. Одним из путей создания оптимальных условий для гармоничного развития детей является совмещение общеобразовательных и коррекционных задач.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Развитие чистой речи у детей дошкольного возраста - задача большой общественной значимости, и её серьёзность должны осознавать и родители и педагоги.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По моему мнению, организация специальной совместной деятельности по развитию речи в дошкольном учреждении будет более успешной в том случае, когда у большей части детей будет достаточно развито зрительно-слуховое сосредоточение на речи, и не менее половины детей группы будут владеть активной речью.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данной темы связана с тем, </w:t>
      </w:r>
      <w:proofErr w:type="gramStart"/>
      <w:r w:rsidRPr="004550AD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сегодня у многих детей, по результатам мониторинга, уровень речевого развития ниже положенной нормы. В силу возрастных особенностей развития, у 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дошкольников уровень передачи эмоциональных состояний героев недоразвит, интонирование, восприятие различных оттенков речи не соответствует возрасту.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В настоящее время изучению проблемы речевого развития дошкольников посвящается большое количество научно-исследовательских работ психологов и педагого</w:t>
      </w: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в. Исследователи отмечают, что 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>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Важными источниками развития речевого развития являются художественная литература и фольклорные произведения: сказки, былины, </w:t>
      </w:r>
      <w:proofErr w:type="spellStart"/>
      <w:r w:rsidRPr="004550A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455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>сказки состоит в том, что развитие личности дошкольника происхо</w:t>
      </w:r>
      <w:r w:rsidR="009B13FA" w:rsidRPr="0082003C">
        <w:rPr>
          <w:rFonts w:ascii="Times New Roman" w:eastAsia="Times New Roman" w:hAnsi="Times New Roman" w:cs="Times New Roman"/>
          <w:sz w:val="28"/>
          <w:szCs w:val="28"/>
        </w:rPr>
        <w:t>дит в гармонии, согласованности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с успешным овладением грамотной и связной речью.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Воспитательные и обучающие свойства сказки, как педагогического средства, известны с давних времен. Сказка формирует и поддерживает у детей дошкольного возраста созидательную систему ценностей человека, воспитывает, решает проблемы, успокаивает, и, являясь языком ребенка, помогает педагогам многому его научить.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Огромную роль в этом призван сыграть родной русский язык, богатство и многообразие которого отражено в русских народных сказках. А так же высший психический процесс - воображение.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К сожалению, сегодня дети воспитываются не столько на русских народных сказках, сколько на диснеевских мультфильмах. Детские психологи считает это большим упущением родителей в деле воспитания детей. Многие малыши не слышали ни о Колобке, ни о Красной Шапочке, ни о Репке, и 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очень жаль. </w:t>
      </w: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Потому что дети, которым читают сказки, быстрее начинают говорить, и не просто выдают набор слов, а выражаются целыми предложениями на хорошем литературном языке.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Очень многим детям родители не читают сказки.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- незаменимый инструмент формирования личности ребенка. То, что ребенок видит и слышит, является первыми опорными точками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ребенке </w:t>
      </w: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творческого мышления и воображения.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В настоящее время нередки ошибки, когда сказка подбирается без учета возраста ребенка, рассказчик не пользуется приемами эмоционального подкрепления, что нарушает эстетическую ценность восприятия. Не менее важен и способ преподнесения сказки. Таким образом, сказка является составляющей субкультуры детей дошкольного возраста, в то же время она теряет свою значимость, т. к. теряется культура ознакомления с ней. Чтение сказки было особым ритуалом, который тщательно хранили и передавали из поколения в поколение.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820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4550AD"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развитию речи детей, обучению импровизации по содержанию знакомых сказок и их драматизации.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Продолжать совершенствовать диалогическую форму речи.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Развивать умение поддерживать непринуждённую беседу; связно, последовательно и выразительно пересказывать небольшие сказки.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Работать над звукопроизношением, звуковой культурой речи детей, обогащать словарь.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Обучать детей построению полных и выразительных ответов по содержанию прочитанной сказки.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понимание сказки на основе построения наглядной модели; умение использовать заместители при пересказе не только всей сказки, но и отдельных эпизодов;</w:t>
      </w:r>
    </w:p>
    <w:p w:rsidR="004550AD" w:rsidRPr="004550AD" w:rsidRDefault="004550AD" w:rsidP="008200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умение отличать сказочные ситуации от </w:t>
      </w:r>
      <w:proofErr w:type="gramStart"/>
      <w:r w:rsidRPr="004550AD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proofErr w:type="gramEnd"/>
      <w:r w:rsidRPr="00455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 w:rsidR="004550AD"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550AD" w:rsidRPr="004550AD" w:rsidRDefault="004550AD" w:rsidP="0082003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Чтение или рассказ самой сказки; ее обсуждение. Причем, в обсуждении ребенок должен быть уверен, что он может высказывать любое свое мнение, т. е. все, что он ни говорит не должно подвергаться осуждению.</w:t>
      </w:r>
    </w:p>
    <w:p w:rsidR="004550AD" w:rsidRPr="004550AD" w:rsidRDefault="004550AD" w:rsidP="0082003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Рисунок наиболее значимого для ребенка отрывка;</w:t>
      </w:r>
    </w:p>
    <w:p w:rsidR="004550AD" w:rsidRPr="004550AD" w:rsidRDefault="004550AD" w:rsidP="0082003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Драматизация, т. 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Каждый этап обсуждается, т. к. важны чувства ребенка.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новой сказкой в нашей группе происходит еженедельно, весь воспитательный и обучающий материал распределен на неделю. Работа проводиться в виде занятий </w:t>
      </w:r>
      <w:r w:rsidRPr="004550AD">
        <w:rPr>
          <w:rFonts w:ascii="Times New Roman" w:eastAsia="Times New Roman" w:hAnsi="Times New Roman" w:cs="Times New Roman"/>
          <w:i/>
          <w:iCs/>
          <w:sz w:val="28"/>
          <w:szCs w:val="28"/>
        </w:rPr>
        <w:t>(НОД)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>, а также в процессе образовательной деятельности в рамка</w:t>
      </w:r>
      <w:r w:rsidR="009B13FA" w:rsidRPr="0082003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режимных моментов.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Непосредственно образовательная деятельность.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>Слушание и запоминание сказок.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Пересказывание сказки одним ребёнком или поочерёдно </w:t>
      </w:r>
      <w:r w:rsidR="004550AD" w:rsidRPr="004550AD">
        <w:rPr>
          <w:rFonts w:ascii="Times New Roman" w:eastAsia="Times New Roman" w:hAnsi="Times New Roman" w:cs="Times New Roman"/>
          <w:i/>
          <w:iCs/>
          <w:sz w:val="28"/>
          <w:szCs w:val="28"/>
        </w:rPr>
        <w:t>(по фразам)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 группой детей.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>Придумывание продолжения к известной сказке или другого конца сказки.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Придумывание сказок </w:t>
      </w:r>
      <w:r w:rsidR="004550AD" w:rsidRPr="004550AD">
        <w:rPr>
          <w:rFonts w:ascii="Times New Roman" w:eastAsia="Times New Roman" w:hAnsi="Times New Roman" w:cs="Times New Roman"/>
          <w:i/>
          <w:iCs/>
          <w:sz w:val="28"/>
          <w:szCs w:val="28"/>
        </w:rPr>
        <w:t>(групповое или индивидуальное)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>Рисование сказок.</w:t>
      </w:r>
    </w:p>
    <w:p w:rsidR="004550AD" w:rsidRPr="004550AD" w:rsidRDefault="009B13FA" w:rsidP="0082003C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 6.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Разыгрывание сказок </w:t>
      </w:r>
      <w:r w:rsidR="004550AD" w:rsidRPr="004550AD">
        <w:rPr>
          <w:rFonts w:ascii="Times New Roman" w:eastAsia="Times New Roman" w:hAnsi="Times New Roman" w:cs="Times New Roman"/>
          <w:i/>
          <w:iCs/>
          <w:sz w:val="28"/>
          <w:szCs w:val="28"/>
        </w:rPr>
        <w:t>(инсценировки, кукольный театр, музыкальные спектакли)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0AD" w:rsidRPr="0082003C" w:rsidRDefault="009B13FA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sz w:val="28"/>
          <w:szCs w:val="28"/>
        </w:rPr>
        <w:t xml:space="preserve">       7.</w:t>
      </w:r>
      <w:r w:rsidR="004550AD" w:rsidRPr="004550AD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 на основе сказочных образов и сюжетов, связанных с природой и животными. </w:t>
      </w:r>
      <w:r w:rsidR="004550AD" w:rsidRPr="004550AD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в сказку способствует активизации разных сторон речи детей: словаря, грамматического строя, диалогической и монологической речи, совершенствованию звуковой стороны речи)</w:t>
      </w:r>
    </w:p>
    <w:p w:rsidR="0082003C" w:rsidRPr="0082003C" w:rsidRDefault="0082003C" w:rsidP="008200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003C">
        <w:rPr>
          <w:b/>
          <w:iCs/>
          <w:sz w:val="28"/>
          <w:szCs w:val="28"/>
        </w:rPr>
        <w:t>Список сказок для чтения детям</w:t>
      </w:r>
      <w:r>
        <w:rPr>
          <w:b/>
          <w:iCs/>
          <w:sz w:val="28"/>
          <w:szCs w:val="28"/>
        </w:rPr>
        <w:t>:</w:t>
      </w:r>
      <w:r w:rsidRPr="0082003C">
        <w:rPr>
          <w:bCs/>
          <w:sz w:val="28"/>
          <w:szCs w:val="28"/>
        </w:rPr>
        <w:t xml:space="preserve"> «Про </w:t>
      </w:r>
      <w:proofErr w:type="spellStart"/>
      <w:r w:rsidRPr="0082003C">
        <w:rPr>
          <w:bCs/>
          <w:sz w:val="28"/>
          <w:szCs w:val="28"/>
        </w:rPr>
        <w:t>Иванушку-дурачка</w:t>
      </w:r>
      <w:proofErr w:type="spellEnd"/>
      <w:r w:rsidRPr="0082003C">
        <w:rPr>
          <w:bCs/>
          <w:sz w:val="28"/>
          <w:szCs w:val="28"/>
        </w:rPr>
        <w:t xml:space="preserve">», обр. М. Горького; «Война грибов с ягодами», обр. В. Даля; «Сестрица </w:t>
      </w:r>
      <w:proofErr w:type="spellStart"/>
      <w:r w:rsidRPr="0082003C">
        <w:rPr>
          <w:bCs/>
          <w:sz w:val="28"/>
          <w:szCs w:val="28"/>
        </w:rPr>
        <w:t>Аленушка</w:t>
      </w:r>
      <w:proofErr w:type="spellEnd"/>
      <w:r w:rsidRPr="0082003C">
        <w:rPr>
          <w:bCs/>
          <w:sz w:val="28"/>
          <w:szCs w:val="28"/>
        </w:rPr>
        <w:t xml:space="preserve"> и братец Иванушка», обр. Л. Н. Толстого; «</w:t>
      </w:r>
      <w:proofErr w:type="spellStart"/>
      <w:r w:rsidRPr="0082003C">
        <w:rPr>
          <w:bCs/>
          <w:sz w:val="28"/>
          <w:szCs w:val="28"/>
        </w:rPr>
        <w:t>Жихарка</w:t>
      </w:r>
      <w:proofErr w:type="spellEnd"/>
      <w:r w:rsidRPr="0082003C">
        <w:rPr>
          <w:bCs/>
          <w:sz w:val="28"/>
          <w:szCs w:val="28"/>
        </w:rPr>
        <w:t>», обр. И. Карнауховой</w:t>
      </w:r>
      <w:proofErr w:type="gramStart"/>
      <w:r w:rsidRPr="0082003C">
        <w:rPr>
          <w:bCs/>
          <w:sz w:val="28"/>
          <w:szCs w:val="28"/>
        </w:rPr>
        <w:t>;«</w:t>
      </w:r>
      <w:proofErr w:type="gramEnd"/>
      <w:r w:rsidRPr="0082003C">
        <w:rPr>
          <w:bCs/>
          <w:sz w:val="28"/>
          <w:szCs w:val="28"/>
        </w:rPr>
        <w:t>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 и бобовое зернышко», обр. О, Капицы.</w:t>
      </w:r>
    </w:p>
    <w:p w:rsidR="0082003C" w:rsidRPr="0082003C" w:rsidRDefault="0082003C" w:rsidP="00820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«Три поросенка», пер. с англ. С. Михалкова; «Заяц и еж», из сказок братьев Гримм, пер. с нем. А. Введенского, под ред. С. Маршака; «Красная Шапочка», из сказок Ш. Перро, пер. с франц. Т. 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Габбе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; братья Гримм.</w:t>
      </w:r>
      <w:proofErr w:type="gram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Бременские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музыканты», </w:t>
      </w:r>
      <w:proofErr w:type="gram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нем</w:t>
      </w:r>
      <w:proofErr w:type="gram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., пер. В. Введенского, под ред. С. Маршака.</w:t>
      </w:r>
    </w:p>
    <w:p w:rsidR="0082003C" w:rsidRPr="004550AD" w:rsidRDefault="0082003C" w:rsidP="00820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Литературные сказки. М. Горький. «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Воробьишко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»; В. Осеева. «Волшебная иголочка»; Р. 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Сеф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. «Сказка о кругленьких и длинненьких человечках»; К. Чуковский. «Телефон», «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Тараканище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proofErr w:type="spell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Федорино</w:t>
      </w:r>
      <w:proofErr w:type="spell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горе»; Носов. «Приключения Незнайки и его друзей» (главы из книги); Д. </w:t>
      </w:r>
      <w:proofErr w:type="spellStart"/>
      <w:proofErr w:type="gram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Мамин-Сибиряк</w:t>
      </w:r>
      <w:proofErr w:type="spellEnd"/>
      <w:proofErr w:type="gram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. «</w:t>
      </w:r>
      <w:proofErr w:type="gramStart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>Сказка про Комара</w:t>
      </w:r>
      <w:proofErr w:type="gramEnd"/>
      <w:r w:rsidRPr="008200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Комаровича — Длинный Нос и про Мохнатого Мишу — Короткий Хвост»; В. Бианки. «Первая охота»; Д. Самойлов. «У слоненка день рождения».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Вывод:</w:t>
      </w: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в процессе планового, систематического обучения и воспитания дошкольников через сказку можно добиться положительных результатов диагностики: дети станут лучше, эмоционально - выразительнее рассказывать сказки, находить в них эпитеты, сравнивать и активно их использовать; строить развернутые ответы на вопросы по содержанию знакомой сказки и делать попытки сочинять собственные, используя наглядные модели.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Из сказки ребенок узнает много новых слов, образных выражений, его речь обогащается эмоциональной и поэтической лексикой. Сказка не только повышает познавательный интерес и мотивацию к учебной деятельности, но и побуждает ребенка анализировать, рассуждать, делать выводы.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Применение сказки в процессе обучения детей дошкольного возраста не только возможно, но и необходимо в силу эффективности этого средства обучения.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То есть, знакомство дошкольника со сказкой, разнообразные дидактические игры на ее основе, последующая инсценировка сказочного сюжета способствуют получению новых знаний, </w:t>
      </w:r>
      <w:proofErr w:type="gramStart"/>
      <w:r w:rsidRPr="004550A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gramEnd"/>
      <w:r w:rsidRPr="004550AD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речи, а также всех психических функций и творческих способностей маленького рассказчика, художника, артиста. </w:t>
      </w:r>
    </w:p>
    <w:p w:rsidR="004550AD" w:rsidRPr="004550AD" w:rsidRDefault="004550AD" w:rsidP="00820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0AD">
        <w:rPr>
          <w:rFonts w:ascii="Times New Roman" w:eastAsia="Times New Roman" w:hAnsi="Times New Roman" w:cs="Times New Roman"/>
          <w:sz w:val="28"/>
          <w:szCs w:val="28"/>
        </w:rPr>
        <w:t>Сказка-то самое зерно, которое даёт росток любви к чтению. Именно она способна разбудить в сердцах детей радость, восторг, сформировать их словарный запас, речь, обогатить их духовно и нравственно!</w:t>
      </w:r>
    </w:p>
    <w:p w:rsidR="00000000" w:rsidRPr="0082003C" w:rsidRDefault="0082003C" w:rsidP="008200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03C" w:rsidRPr="0082003C" w:rsidRDefault="008200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003C" w:rsidRPr="0082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36C"/>
    <w:multiLevelType w:val="multilevel"/>
    <w:tmpl w:val="9D54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B3E7A"/>
    <w:multiLevelType w:val="multilevel"/>
    <w:tmpl w:val="0EB80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A630AA"/>
    <w:multiLevelType w:val="multilevel"/>
    <w:tmpl w:val="308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D5834"/>
    <w:multiLevelType w:val="multilevel"/>
    <w:tmpl w:val="FC9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0AD"/>
    <w:rsid w:val="004550AD"/>
    <w:rsid w:val="0082003C"/>
    <w:rsid w:val="009B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5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0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550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45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5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03C"/>
    <w:rPr>
      <w:b/>
      <w:bCs/>
    </w:rPr>
  </w:style>
  <w:style w:type="character" w:styleId="a5">
    <w:name w:val="Hyperlink"/>
    <w:basedOn w:val="a0"/>
    <w:uiPriority w:val="99"/>
    <w:semiHidden/>
    <w:unhideWhenUsed/>
    <w:rsid w:val="00820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2015-08-25T09:25:00Z</dcterms:created>
  <dcterms:modified xsi:type="dcterms:W3CDTF">2015-08-25T09:50:00Z</dcterms:modified>
</cp:coreProperties>
</file>