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4B" w:rsidRDefault="00B9474B" w:rsidP="00B9474B">
      <w:pPr>
        <w:jc w:val="center"/>
        <w:rPr>
          <w:b/>
        </w:rPr>
      </w:pPr>
      <w:r w:rsidRPr="00A55BEA">
        <w:rPr>
          <w:b/>
        </w:rPr>
        <w:t>М</w:t>
      </w:r>
      <w:r>
        <w:rPr>
          <w:b/>
        </w:rPr>
        <w:t>униципальное автономное  общеобразовательное учреждение</w:t>
      </w:r>
      <w:r w:rsidRPr="00A55BEA">
        <w:rPr>
          <w:b/>
        </w:rPr>
        <w:t xml:space="preserve"> «Лицей № 36»</w:t>
      </w:r>
    </w:p>
    <w:p w:rsidR="00B9474B" w:rsidRPr="00A55BEA" w:rsidRDefault="00B9474B" w:rsidP="00B9474B">
      <w:pPr>
        <w:jc w:val="center"/>
        <w:rPr>
          <w:b/>
        </w:rPr>
      </w:pPr>
      <w:r w:rsidRPr="00A55BEA">
        <w:rPr>
          <w:b/>
        </w:rPr>
        <w:t>Ленинского района г. Саратова</w:t>
      </w:r>
    </w:p>
    <w:p w:rsidR="00B9474B" w:rsidRPr="00A55BEA" w:rsidRDefault="00B9474B" w:rsidP="00B9474B">
      <w:pPr>
        <w:jc w:val="center"/>
        <w:rPr>
          <w:b/>
        </w:rPr>
      </w:pPr>
    </w:p>
    <w:p w:rsidR="00B9474B" w:rsidRPr="00A55BEA" w:rsidRDefault="00B9474B" w:rsidP="00B9474B">
      <w:pPr>
        <w:jc w:val="center"/>
        <w:rPr>
          <w:b/>
        </w:rPr>
      </w:pPr>
    </w:p>
    <w:p w:rsidR="00B9474B" w:rsidRPr="00A55BEA" w:rsidRDefault="00B9474B" w:rsidP="00B9474B">
      <w:pPr>
        <w:rPr>
          <w:b/>
        </w:rPr>
      </w:pPr>
      <w:r w:rsidRPr="00A55BEA">
        <w:rPr>
          <w:b/>
        </w:rPr>
        <w:t>«Согласовано»                                                            «Утверждаю»</w:t>
      </w:r>
    </w:p>
    <w:p w:rsidR="00B9474B" w:rsidRPr="00A55BEA" w:rsidRDefault="00B9474B" w:rsidP="00B9474B">
      <w:pPr>
        <w:rPr>
          <w:b/>
        </w:rPr>
      </w:pPr>
      <w:r w:rsidRPr="00A55BEA">
        <w:rPr>
          <w:b/>
        </w:rPr>
        <w:t xml:space="preserve">   </w:t>
      </w:r>
      <w:r w:rsidR="00466FA2">
        <w:rPr>
          <w:b/>
        </w:rPr>
        <w:t xml:space="preserve">                                                                                   </w:t>
      </w:r>
      <w:r w:rsidRPr="00A55BEA">
        <w:rPr>
          <w:b/>
        </w:rPr>
        <w:t>Директор М</w:t>
      </w:r>
      <w:r>
        <w:rPr>
          <w:b/>
        </w:rPr>
        <w:t>А</w:t>
      </w:r>
      <w:r w:rsidRPr="00A55BEA">
        <w:rPr>
          <w:b/>
        </w:rPr>
        <w:t>ОУ «Лицей №36»</w:t>
      </w:r>
    </w:p>
    <w:p w:rsidR="00B9474B" w:rsidRPr="00A55BEA" w:rsidRDefault="00B9474B" w:rsidP="00B9474B">
      <w:pPr>
        <w:rPr>
          <w:b/>
        </w:rPr>
      </w:pPr>
      <w:r w:rsidRPr="00A55BEA">
        <w:rPr>
          <w:b/>
        </w:rPr>
        <w:t xml:space="preserve">      </w:t>
      </w:r>
      <w:r w:rsidR="00466FA2">
        <w:rPr>
          <w:b/>
        </w:rPr>
        <w:t xml:space="preserve">                                                                             </w:t>
      </w:r>
      <w:r w:rsidRPr="00A55BEA">
        <w:rPr>
          <w:b/>
        </w:rPr>
        <w:t xml:space="preserve">    ____________(Лобанова О.В.)</w:t>
      </w:r>
    </w:p>
    <w:p w:rsidR="00B9474B" w:rsidRPr="00A55BEA" w:rsidRDefault="00B9474B" w:rsidP="00B9474B">
      <w:pPr>
        <w:rPr>
          <w:b/>
        </w:rPr>
      </w:pPr>
    </w:p>
    <w:p w:rsidR="00B9474B" w:rsidRDefault="00B9474B" w:rsidP="00B9474B"/>
    <w:p w:rsidR="00B9474B" w:rsidRDefault="00B9474B" w:rsidP="00B9474B"/>
    <w:p w:rsidR="00B9474B" w:rsidRDefault="00B9474B" w:rsidP="00B9474B"/>
    <w:p w:rsidR="00B9474B" w:rsidRDefault="00B9474B" w:rsidP="00B9474B"/>
    <w:p w:rsidR="00B9474B" w:rsidRDefault="00B9474B" w:rsidP="00B9474B"/>
    <w:p w:rsidR="00093080" w:rsidRDefault="00093080" w:rsidP="00B9474B"/>
    <w:p w:rsidR="00B9474B" w:rsidRDefault="00B9474B" w:rsidP="00B9474B"/>
    <w:p w:rsidR="00B9474B" w:rsidRDefault="00B9474B" w:rsidP="00B9474B"/>
    <w:p w:rsidR="00B9474B" w:rsidRDefault="00B9474B" w:rsidP="00B9474B"/>
    <w:p w:rsidR="00B9474B" w:rsidRPr="00A55BEA" w:rsidRDefault="00B9474B" w:rsidP="00B9474B">
      <w:pPr>
        <w:jc w:val="center"/>
        <w:rPr>
          <w:b/>
          <w:sz w:val="48"/>
          <w:szCs w:val="48"/>
        </w:rPr>
      </w:pPr>
      <w:r w:rsidRPr="00A55BEA">
        <w:rPr>
          <w:b/>
          <w:sz w:val="48"/>
          <w:szCs w:val="48"/>
        </w:rPr>
        <w:t>Рабочая программа</w:t>
      </w:r>
    </w:p>
    <w:p w:rsidR="00B9474B" w:rsidRDefault="00B9474B" w:rsidP="00B9474B">
      <w:pPr>
        <w:jc w:val="center"/>
        <w:rPr>
          <w:b/>
          <w:sz w:val="48"/>
          <w:szCs w:val="48"/>
        </w:rPr>
      </w:pPr>
      <w:r w:rsidRPr="00A55BEA">
        <w:rPr>
          <w:b/>
          <w:sz w:val="48"/>
          <w:szCs w:val="48"/>
        </w:rPr>
        <w:t>кружка «</w:t>
      </w:r>
      <w:r w:rsidR="00466FA2">
        <w:rPr>
          <w:b/>
          <w:sz w:val="48"/>
          <w:szCs w:val="48"/>
        </w:rPr>
        <w:t>Творческая мастерская</w:t>
      </w:r>
      <w:r w:rsidR="00093080">
        <w:rPr>
          <w:b/>
          <w:sz w:val="48"/>
          <w:szCs w:val="48"/>
        </w:rPr>
        <w:t>»</w:t>
      </w:r>
    </w:p>
    <w:p w:rsidR="009E4DBA" w:rsidRPr="00A55BEA" w:rsidRDefault="009E4DBA" w:rsidP="00B9474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(мягкая игрушка)</w:t>
      </w:r>
    </w:p>
    <w:p w:rsidR="00B9474B" w:rsidRPr="00A55BEA" w:rsidRDefault="00B9474B" w:rsidP="00B9474B">
      <w:pPr>
        <w:jc w:val="center"/>
        <w:rPr>
          <w:b/>
          <w:sz w:val="40"/>
          <w:szCs w:val="40"/>
        </w:rPr>
      </w:pPr>
    </w:p>
    <w:p w:rsidR="00B9474B" w:rsidRDefault="00B9474B" w:rsidP="00B9474B">
      <w:pPr>
        <w:jc w:val="center"/>
        <w:rPr>
          <w:b/>
          <w:sz w:val="36"/>
          <w:szCs w:val="36"/>
        </w:rPr>
      </w:pPr>
      <w:r w:rsidRPr="00A55BEA">
        <w:rPr>
          <w:b/>
          <w:sz w:val="36"/>
          <w:szCs w:val="36"/>
        </w:rPr>
        <w:t xml:space="preserve">для учащихся </w:t>
      </w:r>
      <w:r w:rsidR="00093080">
        <w:rPr>
          <w:b/>
          <w:sz w:val="36"/>
          <w:szCs w:val="36"/>
        </w:rPr>
        <w:t>4</w:t>
      </w:r>
      <w:r w:rsidR="000801D0">
        <w:rPr>
          <w:b/>
          <w:sz w:val="36"/>
          <w:szCs w:val="36"/>
        </w:rPr>
        <w:t xml:space="preserve"> </w:t>
      </w:r>
      <w:r w:rsidRPr="00A55BEA">
        <w:rPr>
          <w:b/>
          <w:sz w:val="36"/>
          <w:szCs w:val="36"/>
        </w:rPr>
        <w:t>классов</w:t>
      </w:r>
    </w:p>
    <w:p w:rsidR="00B9474B" w:rsidRDefault="00B9474B" w:rsidP="00B947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срок реализации 1 год</w:t>
      </w:r>
    </w:p>
    <w:p w:rsidR="00B9474B" w:rsidRDefault="00B9474B" w:rsidP="00B9474B">
      <w:pPr>
        <w:jc w:val="center"/>
        <w:rPr>
          <w:b/>
          <w:sz w:val="36"/>
          <w:szCs w:val="36"/>
        </w:rPr>
      </w:pPr>
    </w:p>
    <w:p w:rsidR="00B9474B" w:rsidRDefault="00B9474B" w:rsidP="00B9474B">
      <w:pPr>
        <w:jc w:val="center"/>
        <w:rPr>
          <w:b/>
          <w:sz w:val="36"/>
          <w:szCs w:val="36"/>
        </w:rPr>
      </w:pPr>
    </w:p>
    <w:p w:rsidR="00B9474B" w:rsidRDefault="00B9474B" w:rsidP="00B9474B">
      <w:pPr>
        <w:jc w:val="center"/>
        <w:rPr>
          <w:b/>
          <w:sz w:val="36"/>
          <w:szCs w:val="36"/>
        </w:rPr>
      </w:pPr>
    </w:p>
    <w:p w:rsidR="00B9474B" w:rsidRDefault="00B9474B" w:rsidP="00B9474B">
      <w:pPr>
        <w:jc w:val="center"/>
        <w:rPr>
          <w:b/>
          <w:sz w:val="36"/>
          <w:szCs w:val="36"/>
        </w:rPr>
      </w:pPr>
    </w:p>
    <w:p w:rsidR="00B9474B" w:rsidRDefault="00466FA2" w:rsidP="00B9474B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У</w:t>
      </w:r>
      <w:r w:rsidR="00B9474B">
        <w:rPr>
          <w:b/>
          <w:sz w:val="36"/>
          <w:szCs w:val="36"/>
        </w:rPr>
        <w:t xml:space="preserve">читель начальных классов </w:t>
      </w:r>
    </w:p>
    <w:p w:rsidR="00B9474B" w:rsidRDefault="00B9474B" w:rsidP="00B9474B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высшей категории</w:t>
      </w:r>
    </w:p>
    <w:p w:rsidR="00B9474B" w:rsidRDefault="00C7786E" w:rsidP="00B9474B">
      <w:pPr>
        <w:jc w:val="right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Деркова</w:t>
      </w:r>
      <w:proofErr w:type="spellEnd"/>
      <w:r>
        <w:rPr>
          <w:b/>
          <w:sz w:val="36"/>
          <w:szCs w:val="36"/>
        </w:rPr>
        <w:t xml:space="preserve"> Е.В.</w:t>
      </w:r>
    </w:p>
    <w:p w:rsidR="00B9474B" w:rsidRDefault="00B9474B" w:rsidP="00B9474B">
      <w:pPr>
        <w:jc w:val="right"/>
        <w:rPr>
          <w:b/>
          <w:sz w:val="36"/>
          <w:szCs w:val="36"/>
        </w:rPr>
      </w:pPr>
    </w:p>
    <w:p w:rsidR="00B9474B" w:rsidRDefault="00B9474B" w:rsidP="00B9474B">
      <w:pPr>
        <w:jc w:val="right"/>
        <w:rPr>
          <w:b/>
          <w:sz w:val="36"/>
          <w:szCs w:val="36"/>
        </w:rPr>
      </w:pPr>
    </w:p>
    <w:p w:rsidR="00B9474B" w:rsidRDefault="00B9474B" w:rsidP="00B9474B">
      <w:pPr>
        <w:jc w:val="right"/>
        <w:rPr>
          <w:b/>
          <w:sz w:val="36"/>
          <w:szCs w:val="36"/>
        </w:rPr>
      </w:pPr>
    </w:p>
    <w:p w:rsidR="00B9474B" w:rsidRDefault="00B9474B" w:rsidP="00B9474B">
      <w:pPr>
        <w:jc w:val="right"/>
        <w:rPr>
          <w:b/>
          <w:sz w:val="36"/>
          <w:szCs w:val="36"/>
        </w:rPr>
      </w:pPr>
    </w:p>
    <w:p w:rsidR="00093080" w:rsidRDefault="00093080" w:rsidP="00B9474B">
      <w:pPr>
        <w:jc w:val="right"/>
        <w:rPr>
          <w:b/>
          <w:sz w:val="36"/>
          <w:szCs w:val="36"/>
        </w:rPr>
      </w:pPr>
    </w:p>
    <w:p w:rsidR="00B9474B" w:rsidRDefault="00B9474B" w:rsidP="00B9474B">
      <w:pPr>
        <w:jc w:val="right"/>
        <w:rPr>
          <w:b/>
          <w:sz w:val="36"/>
          <w:szCs w:val="36"/>
        </w:rPr>
      </w:pPr>
    </w:p>
    <w:p w:rsidR="00B9474B" w:rsidRDefault="00B9474B" w:rsidP="00B9474B">
      <w:pPr>
        <w:jc w:val="right"/>
        <w:rPr>
          <w:b/>
          <w:sz w:val="36"/>
          <w:szCs w:val="36"/>
        </w:rPr>
      </w:pPr>
    </w:p>
    <w:p w:rsidR="00B9474B" w:rsidRDefault="00B9474B" w:rsidP="00B9474B">
      <w:pPr>
        <w:jc w:val="right"/>
        <w:rPr>
          <w:b/>
          <w:sz w:val="36"/>
          <w:szCs w:val="36"/>
        </w:rPr>
      </w:pPr>
    </w:p>
    <w:p w:rsidR="00B9474B" w:rsidRDefault="00466FA2" w:rsidP="00B947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 w:rsidR="009E4DBA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– 201</w:t>
      </w:r>
      <w:r w:rsidR="009E4DBA">
        <w:rPr>
          <w:b/>
          <w:sz w:val="36"/>
          <w:szCs w:val="36"/>
        </w:rPr>
        <w:t>5</w:t>
      </w:r>
      <w:r w:rsidR="00B9474B">
        <w:rPr>
          <w:b/>
          <w:sz w:val="36"/>
          <w:szCs w:val="36"/>
        </w:rPr>
        <w:t xml:space="preserve"> год</w:t>
      </w:r>
      <w:r w:rsidR="00B9474B">
        <w:rPr>
          <w:b/>
          <w:sz w:val="36"/>
          <w:szCs w:val="36"/>
        </w:rPr>
        <w:br/>
      </w:r>
    </w:p>
    <w:p w:rsidR="00466FA2" w:rsidRDefault="00466FA2" w:rsidP="00B9474B">
      <w:pPr>
        <w:pStyle w:val="a3"/>
        <w:jc w:val="center"/>
        <w:textAlignment w:val="top"/>
        <w:rPr>
          <w:rStyle w:val="a4"/>
          <w:color w:val="000000"/>
          <w:sz w:val="28"/>
          <w:szCs w:val="28"/>
        </w:rPr>
      </w:pPr>
    </w:p>
    <w:p w:rsidR="00C7786E" w:rsidRDefault="00C7786E" w:rsidP="00B9474B">
      <w:pPr>
        <w:pStyle w:val="a3"/>
        <w:jc w:val="center"/>
        <w:textAlignment w:val="top"/>
        <w:rPr>
          <w:rStyle w:val="a4"/>
          <w:color w:val="000000"/>
          <w:sz w:val="28"/>
          <w:szCs w:val="28"/>
        </w:rPr>
      </w:pPr>
    </w:p>
    <w:p w:rsidR="00C7786E" w:rsidRDefault="00C7786E" w:rsidP="00B9474B">
      <w:pPr>
        <w:pStyle w:val="a3"/>
        <w:jc w:val="center"/>
        <w:textAlignment w:val="top"/>
        <w:rPr>
          <w:rStyle w:val="a4"/>
          <w:color w:val="000000"/>
          <w:sz w:val="28"/>
          <w:szCs w:val="28"/>
        </w:rPr>
      </w:pPr>
    </w:p>
    <w:p w:rsidR="00B9474B" w:rsidRPr="00F74BB8" w:rsidRDefault="00B9474B" w:rsidP="00B9474B">
      <w:pPr>
        <w:pStyle w:val="a3"/>
        <w:jc w:val="center"/>
        <w:textAlignment w:val="top"/>
        <w:rPr>
          <w:rStyle w:val="a4"/>
          <w:color w:val="000000"/>
          <w:sz w:val="28"/>
          <w:szCs w:val="28"/>
        </w:rPr>
      </w:pPr>
      <w:r w:rsidRPr="00F74BB8">
        <w:rPr>
          <w:rStyle w:val="a4"/>
          <w:color w:val="000000"/>
          <w:sz w:val="28"/>
          <w:szCs w:val="28"/>
        </w:rPr>
        <w:t xml:space="preserve">ПОЯСНИТЕЛЬНАЯ ЗАПИСКА </w:t>
      </w:r>
    </w:p>
    <w:p w:rsidR="00B9474B" w:rsidRPr="003625AD" w:rsidRDefault="00B9474B" w:rsidP="00B9474B">
      <w:pPr>
        <w:pStyle w:val="a3"/>
        <w:jc w:val="center"/>
        <w:textAlignment w:val="top"/>
        <w:rPr>
          <w:color w:val="000000"/>
          <w:sz w:val="24"/>
          <w:szCs w:val="24"/>
        </w:rPr>
      </w:pP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Самые дорогие и близкие ребенку предметы искусства – игрушки. Создание игрушки – это искусство. Первое знакомство ребенка с миром, его познание и понимание проходят через игрушку. </w:t>
      </w:r>
      <w:proofErr w:type="gramStart"/>
      <w:r w:rsidRPr="003625AD">
        <w:rPr>
          <w:color w:val="000000"/>
          <w:sz w:val="24"/>
          <w:szCs w:val="24"/>
        </w:rPr>
        <w:t xml:space="preserve">Это своеобразная школа чувств, которая активизирует мысли, фантазию, речь, память, эмоции, прививает любовь к прекрасному, она служит целям умственного, нравственного, эстетического воспитания. </w:t>
      </w:r>
      <w:proofErr w:type="gramEnd"/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Поэтому </w:t>
      </w:r>
      <w:r w:rsidRPr="003625AD">
        <w:rPr>
          <w:b/>
          <w:color w:val="000000"/>
          <w:sz w:val="24"/>
          <w:szCs w:val="24"/>
        </w:rPr>
        <w:t>цель программы</w:t>
      </w:r>
      <w:r w:rsidRPr="003625AD">
        <w:rPr>
          <w:color w:val="000000"/>
          <w:sz w:val="24"/>
          <w:szCs w:val="24"/>
        </w:rPr>
        <w:t xml:space="preserve"> – развитие художественно-творческих способностей каждого ребёнка в процессе постижения мастерства традиционного русского рукоделия, воспитание творческой, активной, свободно мыслящей личности, проявляющей интерес к техническому художественному творчеству и желание учиться.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Мягкая игрушка – один из видов декоративно-прикладного искусства, в котором сочетаются различные элементы рукоделия: шитье, вышивка, аппликация. Увлечение пошивом мягких игрушек поможет развить ребенку воображение, чувство формы и цвета, точность и аккуратность, трудолюбие. Мягкие игрушки изготавливаются и шьются руками. Ручные умения и владение технологиями – это средства, а не цель обучения. Изготовление игрушек своими руками - средство развития сферы чувств, эстетического вкуса, разума, творческих сил, то есть общего развития ребенка.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Детство – время, когда закладываются основа духовности личности ребенка, время, когда благодаря подвижности, непосредственности, эмоциональности восприятия ребенком окружающего мира происходит постоянно, изо дня в день, легко и непринужденно. Педагог не строит свою работу с «нуля», а «подхватывает» достижения ребенка и развивает накопленный им потенциал.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Дополнительное образование по пошиву игрушек знакомит детей с историей развития игрушки, с народными промыслами, через игрушку приобщает ребят к культуре народа. </w:t>
      </w:r>
    </w:p>
    <w:p w:rsidR="009833A3" w:rsidRPr="00012610" w:rsidRDefault="009833A3" w:rsidP="009833A3">
      <w:pPr>
        <w:pStyle w:val="a6"/>
        <w:ind w:firstLine="540"/>
        <w:rPr>
          <w:sz w:val="24"/>
        </w:rPr>
      </w:pPr>
      <w:r w:rsidRPr="00012610">
        <w:rPr>
          <w:sz w:val="24"/>
        </w:rPr>
        <w:t xml:space="preserve">Ручное вязание – один из древнейших видов декоративно-прикладного искусства, возраст которого  около 5 тысячелетий. Основы его заложили кочевники-бедуины. </w:t>
      </w:r>
    </w:p>
    <w:p w:rsidR="009833A3" w:rsidRPr="00012610" w:rsidRDefault="009833A3" w:rsidP="009833A3">
      <w:pPr>
        <w:ind w:firstLine="540"/>
        <w:jc w:val="both"/>
      </w:pPr>
      <w:r w:rsidRPr="00012610">
        <w:t xml:space="preserve">Попав в Европу, искусство вязания оставалось поначалу привилегией мужчин. Благородные рыцари, вернувшись с турнира  и сняв латы, не считали зазорным проводить </w:t>
      </w:r>
      <w:proofErr w:type="gramStart"/>
      <w:r w:rsidRPr="00012610">
        <w:t>длинные зимние вечера</w:t>
      </w:r>
      <w:proofErr w:type="gramEnd"/>
      <w:r w:rsidRPr="00012610">
        <w:t xml:space="preserve"> в своих замках за вязанием. С </w:t>
      </w:r>
      <w:r w:rsidRPr="00012610">
        <w:rPr>
          <w:lang w:val="en-US"/>
        </w:rPr>
        <w:t>XIII</w:t>
      </w:r>
      <w:r w:rsidRPr="00012610">
        <w:t xml:space="preserve"> века во Франции вязание становится уже весьма доходным занятием. Стать вязальщиком было совсем не просто. Учеников набирали из наиболее смышлёных мальчиков, которые 6 лет постигали секреты будущей профессии. </w:t>
      </w:r>
    </w:p>
    <w:p w:rsidR="009833A3" w:rsidRPr="00012610" w:rsidRDefault="009833A3" w:rsidP="009833A3">
      <w:pPr>
        <w:pStyle w:val="2"/>
        <w:rPr>
          <w:sz w:val="24"/>
        </w:rPr>
      </w:pPr>
      <w:r w:rsidRPr="00012610">
        <w:rPr>
          <w:sz w:val="24"/>
        </w:rPr>
        <w:t xml:space="preserve">Веками отточенное мастерство вязания крючком актуально и по сей день. Владение им даёт возможность не только прикоснуться к настоящему искусству, но и подчеркнуть собственную индивидуальность. Этот вид декоративно-прикладного творчества характеризуется изяществом, красотой и возможностью изготовить разнообразные изделия: салфетки, скатерти, шторы, одежду и элементы её украшения. </w:t>
      </w:r>
    </w:p>
    <w:p w:rsidR="009833A3" w:rsidRPr="00012610" w:rsidRDefault="009833A3" w:rsidP="009833A3">
      <w:pPr>
        <w:pStyle w:val="2"/>
        <w:rPr>
          <w:sz w:val="24"/>
        </w:rPr>
      </w:pPr>
      <w:r w:rsidRPr="00012610">
        <w:rPr>
          <w:sz w:val="24"/>
        </w:rPr>
        <w:t>Благодаря возможности применения разнообразных ниток и выполнения изысканных моделей  вязание крючком стало любимым занятием многих. Научиться вязать крючком проще, чем спицами. Цель настоящей программы – нравственно-эстетическое воспитание детей при обучении основам вязания крючком. В процессе достижения поставленной цели необходимо решить следующие задачи:</w:t>
      </w:r>
    </w:p>
    <w:p w:rsidR="009833A3" w:rsidRPr="00012610" w:rsidRDefault="009833A3" w:rsidP="009833A3">
      <w:pPr>
        <w:numPr>
          <w:ilvl w:val="0"/>
          <w:numId w:val="8"/>
        </w:numPr>
        <w:jc w:val="both"/>
      </w:pPr>
      <w:r w:rsidRPr="00012610">
        <w:t>Образовательные:</w:t>
      </w:r>
    </w:p>
    <w:p w:rsidR="009833A3" w:rsidRPr="00012610" w:rsidRDefault="009833A3" w:rsidP="009833A3">
      <w:pPr>
        <w:numPr>
          <w:ilvl w:val="1"/>
          <w:numId w:val="8"/>
        </w:numPr>
        <w:jc w:val="both"/>
      </w:pPr>
      <w:r w:rsidRPr="00012610">
        <w:t xml:space="preserve">познакомить с историей и развитием художественного </w:t>
      </w:r>
      <w:r>
        <w:t>творчества</w:t>
      </w:r>
      <w:r w:rsidRPr="00012610">
        <w:t>;</w:t>
      </w:r>
    </w:p>
    <w:p w:rsidR="009833A3" w:rsidRPr="00012610" w:rsidRDefault="009833A3" w:rsidP="009833A3">
      <w:pPr>
        <w:numPr>
          <w:ilvl w:val="1"/>
          <w:numId w:val="8"/>
        </w:numPr>
        <w:jc w:val="both"/>
      </w:pPr>
      <w:r w:rsidRPr="00012610">
        <w:t xml:space="preserve">обучить </w:t>
      </w:r>
      <w:r w:rsidR="00614387">
        <w:t xml:space="preserve">разным видам шва, </w:t>
      </w:r>
      <w:r w:rsidRPr="00012610">
        <w:t>правильному положению рук при вязании, пользованию инструментами;</w:t>
      </w:r>
    </w:p>
    <w:p w:rsidR="009833A3" w:rsidRPr="00012610" w:rsidRDefault="009833A3" w:rsidP="009833A3">
      <w:pPr>
        <w:numPr>
          <w:ilvl w:val="1"/>
          <w:numId w:val="8"/>
        </w:numPr>
        <w:jc w:val="both"/>
      </w:pPr>
      <w:r w:rsidRPr="00012610">
        <w:t xml:space="preserve">познакомить с основами </w:t>
      </w:r>
      <w:proofErr w:type="spellStart"/>
      <w:r w:rsidRPr="00012610">
        <w:t>цветоведения</w:t>
      </w:r>
      <w:proofErr w:type="spellEnd"/>
      <w:r w:rsidRPr="00012610">
        <w:t xml:space="preserve"> и материаловедения;</w:t>
      </w:r>
    </w:p>
    <w:p w:rsidR="009833A3" w:rsidRPr="00012610" w:rsidRDefault="009833A3" w:rsidP="009833A3">
      <w:pPr>
        <w:numPr>
          <w:ilvl w:val="1"/>
          <w:numId w:val="8"/>
        </w:numPr>
        <w:jc w:val="both"/>
      </w:pPr>
      <w:r w:rsidRPr="00012610">
        <w:t xml:space="preserve">научить </w:t>
      </w:r>
      <w:proofErr w:type="gramStart"/>
      <w:r w:rsidRPr="00012610">
        <w:t>чётко</w:t>
      </w:r>
      <w:proofErr w:type="gramEnd"/>
      <w:r w:rsidRPr="00012610">
        <w:t xml:space="preserve"> выполнять основные приёмы вязания;</w:t>
      </w:r>
      <w:r w:rsidR="00614387">
        <w:t xml:space="preserve"> вышивания</w:t>
      </w:r>
    </w:p>
    <w:p w:rsidR="009833A3" w:rsidRPr="00012610" w:rsidRDefault="009833A3" w:rsidP="009833A3">
      <w:pPr>
        <w:numPr>
          <w:ilvl w:val="1"/>
          <w:numId w:val="8"/>
        </w:numPr>
        <w:jc w:val="both"/>
      </w:pPr>
      <w:r w:rsidRPr="00012610">
        <w:lastRenderedPageBreak/>
        <w:t>обучить свободному пользованию схемами из журналов и альбомов по вязанию и составлению их самостоятельно;</w:t>
      </w:r>
    </w:p>
    <w:p w:rsidR="009833A3" w:rsidRPr="00012610" w:rsidRDefault="009833A3" w:rsidP="009833A3">
      <w:pPr>
        <w:numPr>
          <w:ilvl w:val="1"/>
          <w:numId w:val="8"/>
        </w:numPr>
        <w:jc w:val="both"/>
      </w:pPr>
      <w:r w:rsidRPr="00012610">
        <w:t>научить выполнять сборку и оформление готового изделия.</w:t>
      </w:r>
    </w:p>
    <w:p w:rsidR="009833A3" w:rsidRPr="00012610" w:rsidRDefault="009833A3" w:rsidP="009833A3">
      <w:pPr>
        <w:numPr>
          <w:ilvl w:val="0"/>
          <w:numId w:val="8"/>
        </w:numPr>
        <w:jc w:val="both"/>
      </w:pPr>
      <w:r w:rsidRPr="00012610">
        <w:t>Воспитательные:</w:t>
      </w:r>
    </w:p>
    <w:p w:rsidR="009833A3" w:rsidRPr="00012610" w:rsidRDefault="009833A3" w:rsidP="009833A3">
      <w:pPr>
        <w:numPr>
          <w:ilvl w:val="1"/>
          <w:numId w:val="8"/>
        </w:numPr>
        <w:jc w:val="both"/>
      </w:pPr>
      <w:r w:rsidRPr="00012610">
        <w:t>привить интерес к культуре своей Родины, к истокам народного творчества, эстетическое отношение к действительности;</w:t>
      </w:r>
    </w:p>
    <w:p w:rsidR="009833A3" w:rsidRPr="00012610" w:rsidRDefault="009833A3" w:rsidP="009833A3">
      <w:pPr>
        <w:numPr>
          <w:ilvl w:val="1"/>
          <w:numId w:val="8"/>
        </w:numPr>
        <w:jc w:val="both"/>
      </w:pPr>
      <w:r w:rsidRPr="00012610">
        <w:t>воспитать трудолюбие, аккуратность, усидчивость, терпение, умение довести начатое дело до конца, взаимопомощь при выполнении работы, экономичное отношение к используемым материалам;</w:t>
      </w:r>
    </w:p>
    <w:p w:rsidR="009833A3" w:rsidRPr="00012610" w:rsidRDefault="009833A3" w:rsidP="009833A3">
      <w:pPr>
        <w:numPr>
          <w:ilvl w:val="1"/>
          <w:numId w:val="8"/>
        </w:numPr>
        <w:jc w:val="both"/>
      </w:pPr>
      <w:r w:rsidRPr="00012610">
        <w:t>привить основы культуры труда.</w:t>
      </w:r>
    </w:p>
    <w:p w:rsidR="009833A3" w:rsidRPr="00012610" w:rsidRDefault="009833A3" w:rsidP="009833A3">
      <w:pPr>
        <w:numPr>
          <w:ilvl w:val="0"/>
          <w:numId w:val="8"/>
        </w:numPr>
        <w:jc w:val="both"/>
      </w:pPr>
      <w:r w:rsidRPr="00012610">
        <w:t>Развивающие:</w:t>
      </w:r>
    </w:p>
    <w:p w:rsidR="009833A3" w:rsidRPr="00012610" w:rsidRDefault="009833A3" w:rsidP="009833A3">
      <w:pPr>
        <w:numPr>
          <w:ilvl w:val="1"/>
          <w:numId w:val="8"/>
        </w:numPr>
        <w:jc w:val="both"/>
      </w:pPr>
      <w:r w:rsidRPr="00012610">
        <w:t>развить образное мышление;</w:t>
      </w:r>
    </w:p>
    <w:p w:rsidR="009833A3" w:rsidRPr="00012610" w:rsidRDefault="009833A3" w:rsidP="009833A3">
      <w:pPr>
        <w:numPr>
          <w:ilvl w:val="1"/>
          <w:numId w:val="8"/>
        </w:numPr>
        <w:jc w:val="both"/>
      </w:pPr>
      <w:r w:rsidRPr="00012610">
        <w:t>развить внимание;</w:t>
      </w:r>
    </w:p>
    <w:p w:rsidR="009833A3" w:rsidRPr="00012610" w:rsidRDefault="009833A3" w:rsidP="009833A3">
      <w:pPr>
        <w:numPr>
          <w:ilvl w:val="1"/>
          <w:numId w:val="8"/>
        </w:numPr>
        <w:jc w:val="both"/>
      </w:pPr>
      <w:r w:rsidRPr="00012610">
        <w:t>развить моторные навыки;</w:t>
      </w:r>
    </w:p>
    <w:p w:rsidR="009833A3" w:rsidRPr="00012610" w:rsidRDefault="009833A3" w:rsidP="009833A3">
      <w:pPr>
        <w:numPr>
          <w:ilvl w:val="1"/>
          <w:numId w:val="8"/>
        </w:numPr>
        <w:jc w:val="both"/>
      </w:pPr>
      <w:r w:rsidRPr="00012610">
        <w:t>развить творческие способности;</w:t>
      </w:r>
    </w:p>
    <w:p w:rsidR="009833A3" w:rsidRPr="00012610" w:rsidRDefault="009833A3" w:rsidP="009833A3">
      <w:pPr>
        <w:numPr>
          <w:ilvl w:val="1"/>
          <w:numId w:val="8"/>
        </w:numPr>
        <w:jc w:val="both"/>
      </w:pPr>
      <w:r w:rsidRPr="00012610">
        <w:t>развить фантазию;</w:t>
      </w:r>
    </w:p>
    <w:p w:rsidR="009833A3" w:rsidRPr="00012610" w:rsidRDefault="009833A3" w:rsidP="009833A3">
      <w:pPr>
        <w:numPr>
          <w:ilvl w:val="1"/>
          <w:numId w:val="8"/>
        </w:numPr>
        <w:jc w:val="both"/>
      </w:pPr>
      <w:r w:rsidRPr="00012610">
        <w:t>выработать эстетический и художественный вкус.</w:t>
      </w:r>
    </w:p>
    <w:p w:rsidR="009833A3" w:rsidRPr="00012610" w:rsidRDefault="009833A3" w:rsidP="009833A3">
      <w:pPr>
        <w:pStyle w:val="2"/>
        <w:rPr>
          <w:sz w:val="24"/>
        </w:rPr>
      </w:pPr>
      <w:r w:rsidRPr="00012610">
        <w:rPr>
          <w:sz w:val="24"/>
        </w:rPr>
        <w:t>Программа «</w:t>
      </w:r>
      <w:r w:rsidR="00614387">
        <w:rPr>
          <w:sz w:val="24"/>
        </w:rPr>
        <w:t>Творческая мастерская</w:t>
      </w:r>
      <w:r w:rsidRPr="00012610">
        <w:rPr>
          <w:sz w:val="24"/>
        </w:rPr>
        <w:t xml:space="preserve">» являясь прикладной, носит практико-ориентированный характер, направлена на овладение учащимися основными приёмами </w:t>
      </w:r>
      <w:r w:rsidR="00614387">
        <w:rPr>
          <w:sz w:val="24"/>
        </w:rPr>
        <w:t xml:space="preserve">шитья </w:t>
      </w:r>
      <w:r w:rsidRPr="00012610">
        <w:rPr>
          <w:sz w:val="24"/>
        </w:rPr>
        <w:t xml:space="preserve">и техникой вязания крючком. </w:t>
      </w:r>
      <w:proofErr w:type="gramStart"/>
      <w:r w:rsidRPr="00012610">
        <w:rPr>
          <w:sz w:val="24"/>
        </w:rPr>
        <w:t>Обучение по</w:t>
      </w:r>
      <w:proofErr w:type="gramEnd"/>
      <w:r w:rsidRPr="00012610">
        <w:rPr>
          <w:sz w:val="24"/>
        </w:rPr>
        <w:t xml:space="preserve"> данной программе  способствует адаптации учащихся к постоянно меняющимся социально-экономическим условиям, подготовке к самостоятельной жизни в современном мире, профессиональному самоопределению. Программа разработана на основе типовых программ для государственных внешкольных учреждений, с учётом учебных стандартов общеобразовательных школ России, программы  образовательной области «Технология». Обучаясь по настоящей программе, учащиеся приобретают углублённые знания  и умения по данному виду творчества.</w:t>
      </w:r>
    </w:p>
    <w:p w:rsidR="009833A3" w:rsidRPr="00012610" w:rsidRDefault="009833A3" w:rsidP="009833A3">
      <w:pPr>
        <w:pStyle w:val="2"/>
        <w:rPr>
          <w:sz w:val="24"/>
        </w:rPr>
      </w:pPr>
      <w:r w:rsidRPr="00012610">
        <w:rPr>
          <w:sz w:val="24"/>
        </w:rPr>
        <w:t xml:space="preserve">В программе используются межпредметные связи с другими образовательными областями. </w:t>
      </w:r>
      <w:proofErr w:type="gramStart"/>
      <w:r w:rsidRPr="00012610">
        <w:rPr>
          <w:sz w:val="24"/>
        </w:rPr>
        <w:t>Так, изучая тему «Основы материаловедения» учащиеся пользуются знаниями, полученными на уроках природоведения, естествознания, биологии, физики, химии.</w:t>
      </w:r>
      <w:proofErr w:type="gramEnd"/>
      <w:r w:rsidRPr="00012610">
        <w:rPr>
          <w:sz w:val="24"/>
        </w:rPr>
        <w:t xml:space="preserve"> При выполнении схем вязания, эскизов изделий, работе над орнаментом, определении плотности вязания, расчёте петель применяются знания из областей черчения, рисования, математики.</w:t>
      </w:r>
    </w:p>
    <w:p w:rsidR="00B9474B" w:rsidRPr="00614387" w:rsidRDefault="009833A3" w:rsidP="00614387">
      <w:pPr>
        <w:pStyle w:val="2"/>
        <w:rPr>
          <w:sz w:val="24"/>
        </w:rPr>
      </w:pPr>
      <w:r w:rsidRPr="00012610">
        <w:rPr>
          <w:sz w:val="24"/>
        </w:rPr>
        <w:t>Средний возраст учащихся - 10-1</w:t>
      </w:r>
      <w:r w:rsidR="00614387">
        <w:rPr>
          <w:sz w:val="24"/>
        </w:rPr>
        <w:t>2</w:t>
      </w:r>
      <w:r w:rsidRPr="00012610">
        <w:rPr>
          <w:sz w:val="24"/>
        </w:rPr>
        <w:t xml:space="preserve"> лет. У детей этого возраста хорошо развита механическая память, произвольное внимание, наглядно-образное мышление, зарождается понятийное мышление на базе жизненного опыта, неподкреплённое научными данными, развиваются познавательные и коммуникативные умения и навыки. </w:t>
      </w:r>
    </w:p>
    <w:p w:rsidR="00826A68" w:rsidRPr="003625AD" w:rsidRDefault="00826A68" w:rsidP="003625AD">
      <w:pPr>
        <w:spacing w:before="100" w:beforeAutospacing="1" w:after="100" w:afterAutospacing="1"/>
        <w:ind w:firstLine="567"/>
        <w:jc w:val="both"/>
      </w:pPr>
      <w:r w:rsidRPr="003625AD">
        <w:t xml:space="preserve">Так как в 5 классе на уроках технологии на материаловедение отводится значительное количество часов и дети должны хорошо владеть навыками работы с тканью, а в 4 классе на работу с тканью отводится всего </w:t>
      </w:r>
      <w:r w:rsidR="009A6B2E">
        <w:t xml:space="preserve">10 </w:t>
      </w:r>
      <w:bookmarkStart w:id="0" w:name="_GoBack"/>
      <w:bookmarkEnd w:id="0"/>
      <w:r w:rsidRPr="003625AD">
        <w:t>часов, то данный кружок актуален.</w:t>
      </w:r>
    </w:p>
    <w:p w:rsidR="00826A68" w:rsidRPr="003625AD" w:rsidRDefault="00826A68" w:rsidP="003625AD">
      <w:pPr>
        <w:spacing w:before="100" w:beforeAutospacing="1" w:after="100" w:afterAutospacing="1"/>
        <w:ind w:firstLine="567"/>
        <w:jc w:val="both"/>
      </w:pPr>
      <w:r w:rsidRPr="003625AD">
        <w:t>В ходе кружковой работы учащиеся знакомятся с основами дизайна, углубляют знания по конструированию и моделированию, развивается эстетический вкус, формируется представление о декоративно-прикладном искусстве, дети учатся экономно расходовать используемый в работе материал, развивается художественный вкус, формируются профессиональные навыки.</w:t>
      </w:r>
    </w:p>
    <w:p w:rsidR="00F74BB8" w:rsidRPr="003625AD" w:rsidRDefault="00F74BB8" w:rsidP="003625AD">
      <w:pPr>
        <w:spacing w:before="100" w:beforeAutospacing="1" w:after="100" w:afterAutospacing="1"/>
        <w:ind w:firstLine="567"/>
        <w:jc w:val="both"/>
      </w:pPr>
      <w:r w:rsidRPr="003625AD">
        <w:t>На занятиях применяются словесные, практические методы, используется наглядность.</w:t>
      </w:r>
    </w:p>
    <w:p w:rsidR="00F74BB8" w:rsidRPr="003625AD" w:rsidRDefault="00F74BB8" w:rsidP="003625AD">
      <w:pPr>
        <w:spacing w:before="100" w:beforeAutospacing="1" w:after="100" w:afterAutospacing="1"/>
        <w:ind w:firstLine="567"/>
        <w:jc w:val="both"/>
      </w:pPr>
      <w:r w:rsidRPr="003625AD">
        <w:t>Формы работы - коллективная, групповая, индивидуальная.</w:t>
      </w:r>
    </w:p>
    <w:p w:rsidR="003625AD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lastRenderedPageBreak/>
        <w:t>Содержание курса выстроено в определенной последовательности с нарастанием сложности технологического процесса. Обучаться шитью игрушек по этой программе могут ребята младшего школьного возраста.</w:t>
      </w:r>
    </w:p>
    <w:p w:rsidR="003625AD" w:rsidRPr="003625AD" w:rsidRDefault="003625AD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</w:p>
    <w:p w:rsidR="00B9474B" w:rsidRPr="009E4DBA" w:rsidRDefault="00B9474B" w:rsidP="00B9474B">
      <w:pPr>
        <w:pStyle w:val="a3"/>
        <w:ind w:firstLine="600"/>
        <w:jc w:val="both"/>
        <w:textAlignment w:val="top"/>
        <w:rPr>
          <w:b/>
          <w:color w:val="000000"/>
          <w:sz w:val="24"/>
          <w:szCs w:val="24"/>
        </w:rPr>
      </w:pPr>
      <w:r w:rsidRPr="009E4DBA">
        <w:rPr>
          <w:b/>
          <w:color w:val="000000"/>
          <w:sz w:val="24"/>
          <w:szCs w:val="24"/>
        </w:rPr>
        <w:t xml:space="preserve"> Программа рассчитана на </w:t>
      </w:r>
      <w:r w:rsidR="00E23709" w:rsidRPr="009E4DBA">
        <w:rPr>
          <w:b/>
          <w:color w:val="000000"/>
          <w:sz w:val="24"/>
          <w:szCs w:val="24"/>
        </w:rPr>
        <w:t>70 часов</w:t>
      </w:r>
      <w:r w:rsidRPr="009E4DBA">
        <w:rPr>
          <w:b/>
          <w:color w:val="000000"/>
          <w:sz w:val="24"/>
          <w:szCs w:val="24"/>
        </w:rPr>
        <w:t xml:space="preserve"> </w:t>
      </w:r>
      <w:r w:rsidR="00E23709" w:rsidRPr="009E4DBA">
        <w:rPr>
          <w:b/>
          <w:color w:val="000000"/>
          <w:sz w:val="24"/>
          <w:szCs w:val="24"/>
        </w:rPr>
        <w:t xml:space="preserve">(35 недель </w:t>
      </w:r>
      <w:r w:rsidRPr="009E4DBA">
        <w:rPr>
          <w:b/>
          <w:color w:val="000000"/>
          <w:sz w:val="24"/>
          <w:szCs w:val="24"/>
        </w:rPr>
        <w:t xml:space="preserve">по </w:t>
      </w:r>
      <w:r w:rsidR="00E23709" w:rsidRPr="009E4DBA">
        <w:rPr>
          <w:b/>
          <w:color w:val="000000"/>
          <w:sz w:val="24"/>
          <w:szCs w:val="24"/>
        </w:rPr>
        <w:t xml:space="preserve">два </w:t>
      </w:r>
      <w:r w:rsidR="006F36AD" w:rsidRPr="009E4DBA">
        <w:rPr>
          <w:b/>
          <w:color w:val="000000"/>
          <w:sz w:val="24"/>
          <w:szCs w:val="24"/>
        </w:rPr>
        <w:t xml:space="preserve"> часа</w:t>
      </w:r>
      <w:r w:rsidRPr="009E4DBA">
        <w:rPr>
          <w:b/>
          <w:color w:val="000000"/>
          <w:sz w:val="24"/>
          <w:szCs w:val="24"/>
        </w:rPr>
        <w:t xml:space="preserve"> в неделю</w:t>
      </w:r>
      <w:r w:rsidR="00E23709" w:rsidRPr="009E4DBA">
        <w:rPr>
          <w:b/>
          <w:color w:val="000000"/>
          <w:sz w:val="24"/>
          <w:szCs w:val="24"/>
        </w:rPr>
        <w:t>)</w:t>
      </w:r>
      <w:r w:rsidRPr="009E4DBA">
        <w:rPr>
          <w:b/>
          <w:color w:val="000000"/>
          <w:sz w:val="24"/>
          <w:szCs w:val="24"/>
        </w:rPr>
        <w:t xml:space="preserve">. </w:t>
      </w:r>
    </w:p>
    <w:p w:rsidR="003625AD" w:rsidRPr="003625AD" w:rsidRDefault="003625AD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Важно организовать занятия таким образом, чтобы дети принимали активное участие в анализе, планировании предстоящей работы, организации рабочего места, проводили необходимые расчеты, пользовались готовыми выкройками, знакомились с различными видами швов, экономно расходовали материал, рационально использовали инструменты, самостоятельно контролировали свои действия.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Особое внимание уделяется воспитанию культуры труда детей, а также коллективной организации их труда. При проведении занятий педагогу необходимо хорошо знать и строго выполнять правила безопасности и гигиены труда и требовать неукоснительного выполнения этих правил всеми учащимися.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В программе определены требования к знаниям, умениям и навыкам пошивочной деятельности к концу года обучения. </w:t>
      </w:r>
    </w:p>
    <w:p w:rsidR="00B9474B" w:rsidRPr="003625AD" w:rsidRDefault="00B9474B" w:rsidP="00B9474B">
      <w:pPr>
        <w:pStyle w:val="a3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> </w:t>
      </w:r>
    </w:p>
    <w:p w:rsidR="00B9474B" w:rsidRPr="003625AD" w:rsidRDefault="00B9474B" w:rsidP="003625AD">
      <w:pPr>
        <w:pStyle w:val="a3"/>
        <w:jc w:val="center"/>
        <w:textAlignment w:val="top"/>
        <w:rPr>
          <w:rStyle w:val="a4"/>
          <w:color w:val="000000"/>
          <w:sz w:val="24"/>
          <w:szCs w:val="24"/>
        </w:rPr>
      </w:pPr>
      <w:r w:rsidRPr="003625AD">
        <w:rPr>
          <w:rStyle w:val="a4"/>
          <w:color w:val="000000"/>
          <w:sz w:val="24"/>
          <w:szCs w:val="24"/>
        </w:rPr>
        <w:t>Основные направления содержания деятельности</w:t>
      </w:r>
    </w:p>
    <w:p w:rsidR="00B9474B" w:rsidRPr="003625AD" w:rsidRDefault="00B9474B" w:rsidP="00B9474B">
      <w:pPr>
        <w:pStyle w:val="a3"/>
        <w:jc w:val="center"/>
        <w:textAlignment w:val="top"/>
        <w:rPr>
          <w:color w:val="000000"/>
          <w:sz w:val="24"/>
          <w:szCs w:val="24"/>
        </w:rPr>
      </w:pP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Формы организации детей на занятии различны: коллективная, групповая или индивидуальна.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Порой научить шить, вышивать или вязать значительно труднее, чем решать алгебраические задачи. Поэтому необходимо систематически и терпеливо приучать школьников координировать свои движения, работая двумя руками; организовывать свое рабочее место так, чтобы совершать лишних движений; учить рациональным приемам выполнения различных операций. Помня, что переучивать сложнее, нужно сразу обучать </w:t>
      </w:r>
      <w:proofErr w:type="gramStart"/>
      <w:r w:rsidRPr="003625AD">
        <w:rPr>
          <w:color w:val="000000"/>
          <w:sz w:val="24"/>
          <w:szCs w:val="24"/>
        </w:rPr>
        <w:t>правильно</w:t>
      </w:r>
      <w:proofErr w:type="gramEnd"/>
      <w:r w:rsidRPr="003625AD">
        <w:rPr>
          <w:color w:val="000000"/>
          <w:sz w:val="24"/>
          <w:szCs w:val="24"/>
        </w:rPr>
        <w:t xml:space="preserve"> держать инструменты, неукоснительно соблюдать правила безопасности труда и санитарно - гигиенических требований.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Самостоятельная деятельность совершенствует навыки самоконтроля. Чем он полнее, тем меньше должен быть контроль со стороны педагога. Если педагог во всем направляет ребенка, помогая ему в том, с чем он справился бы сам, то такое управление подавляет самодеятельность ребенка, тормозит его развитие. Через подражание, качественное копирование нужно неуклонно вести ребенка к творчеству. Известный психолог В.А.Дружинин считает, что именно подражание является главным механизмом формирования креативности. Но в то же время даже при выполнении заданий по </w:t>
      </w:r>
      <w:proofErr w:type="spellStart"/>
      <w:r w:rsidRPr="003625AD">
        <w:rPr>
          <w:color w:val="000000"/>
          <w:sz w:val="24"/>
          <w:szCs w:val="24"/>
        </w:rPr>
        <w:t>инструкционно-технологическим</w:t>
      </w:r>
      <w:proofErr w:type="spellEnd"/>
      <w:r w:rsidRPr="003625AD">
        <w:rPr>
          <w:color w:val="000000"/>
          <w:sz w:val="24"/>
          <w:szCs w:val="24"/>
        </w:rPr>
        <w:t xml:space="preserve"> картам или образцам не следует ограничивать детей жесткими рамками: «Делай так и не иначе!». Нужно предлагать им найти другой способ выполнения поставленной задачи, заставить задуматься.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Большое место в процессе обучения занимает развитие воображения. Благодаря игровым приемам на занятиях не бывает однообразия, скуки, дети чувствуют свою значимость, и уже нет необходимости привлекать их внимание.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Занятия в кружке по пошиву мягкой игрушки способствуют возникновению сюжетно - ролевой игры во взаимодействии между детьми. Однако уровень развития речи детей находится в прямой зависимости от формирования мелких мышц пальцев рук (моторных способностей) и их взаимодействия, что положительно сказывается на интеллектуальном развитии ребенка. Замечу, что только при полноценном развитии речи учащихся возможно развитие их мышления воображения, воспитание эмоций. Весь окружающий мир отражается в словарном составе языка. Программа позволяет использовать на занятиях сказки и притчи, стихи, пословицы и поговорки, загадывать загадки. </w:t>
      </w:r>
    </w:p>
    <w:p w:rsidR="00B9474B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В работе с детьми применяются дидактические таблицы, объясняющие порядок выполнения поделки. Постепенно дети учатся планировать процесс создания образа </w:t>
      </w:r>
      <w:r w:rsidRPr="003625AD">
        <w:rPr>
          <w:color w:val="000000"/>
          <w:sz w:val="24"/>
          <w:szCs w:val="24"/>
        </w:rPr>
        <w:lastRenderedPageBreak/>
        <w:t xml:space="preserve">игрушки. Практика показывает: увлечение ребят поначалу лишь непосредственным изготовлением мягкой игрушки постепенно перерастает в стремление самим придумывать и создавать образ, а затем воплощать его в материал. </w:t>
      </w:r>
    </w:p>
    <w:p w:rsidR="003625AD" w:rsidRPr="003625AD" w:rsidRDefault="003625AD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</w:p>
    <w:p w:rsidR="00B9474B" w:rsidRPr="003625AD" w:rsidRDefault="00B9474B" w:rsidP="00B9474B">
      <w:pPr>
        <w:pStyle w:val="a3"/>
        <w:jc w:val="center"/>
        <w:textAlignment w:val="top"/>
        <w:rPr>
          <w:rStyle w:val="a4"/>
          <w:color w:val="000000"/>
          <w:sz w:val="24"/>
          <w:szCs w:val="24"/>
        </w:rPr>
      </w:pPr>
      <w:r w:rsidRPr="003625AD">
        <w:rPr>
          <w:rStyle w:val="a4"/>
          <w:color w:val="000000"/>
          <w:sz w:val="24"/>
          <w:szCs w:val="24"/>
        </w:rPr>
        <w:t xml:space="preserve">Условия реализации программы </w:t>
      </w:r>
    </w:p>
    <w:p w:rsidR="00B9474B" w:rsidRPr="003625AD" w:rsidRDefault="00B9474B" w:rsidP="00B9474B">
      <w:pPr>
        <w:pStyle w:val="a3"/>
        <w:jc w:val="center"/>
        <w:textAlignment w:val="top"/>
        <w:rPr>
          <w:rStyle w:val="a4"/>
          <w:color w:val="000000"/>
          <w:sz w:val="24"/>
          <w:szCs w:val="24"/>
        </w:rPr>
      </w:pPr>
    </w:p>
    <w:p w:rsidR="00B9474B" w:rsidRPr="003625AD" w:rsidRDefault="00B9474B" w:rsidP="00B9474B">
      <w:pPr>
        <w:pStyle w:val="a3"/>
        <w:ind w:firstLine="600"/>
        <w:jc w:val="center"/>
        <w:textAlignment w:val="top"/>
        <w:rPr>
          <w:b/>
          <w:bCs/>
          <w:i/>
          <w:iCs/>
          <w:color w:val="000000"/>
          <w:sz w:val="24"/>
          <w:szCs w:val="24"/>
        </w:rPr>
      </w:pPr>
      <w:r w:rsidRPr="003625AD">
        <w:rPr>
          <w:b/>
          <w:bCs/>
          <w:i/>
          <w:iCs/>
          <w:color w:val="000000"/>
          <w:sz w:val="24"/>
          <w:szCs w:val="24"/>
        </w:rPr>
        <w:t>Наглядные пособия.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Применения наглядных пособий играет большую роль в усвоении детьми нового материала Средства наглядности позволяют дать детям разностороннее </w:t>
      </w:r>
      <w:proofErr w:type="gramStart"/>
      <w:r w:rsidRPr="003625AD">
        <w:rPr>
          <w:color w:val="000000"/>
          <w:sz w:val="24"/>
          <w:szCs w:val="24"/>
        </w:rPr>
        <w:t>понятие</w:t>
      </w:r>
      <w:proofErr w:type="gramEnd"/>
      <w:r w:rsidRPr="003625AD">
        <w:rPr>
          <w:color w:val="000000"/>
          <w:sz w:val="24"/>
          <w:szCs w:val="24"/>
        </w:rPr>
        <w:t xml:space="preserve"> о каком - либо образце или выполнении определенного задания, способствует более прочному усвоению материала Они необходимы при объяснении задания или в процессе беседы. Это красочные таблицы графического изображения игрушек и чертежи к ним. Их используют в качестве иллюстраций при объяснении материала и как инструкции при выполнении игрушек.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На занятиях широко применяют образцы игрушек. Они дают точное представление о размере, форме, объеме изделия. Они служат и наглядным материалом для показа конструктивного соединения деталей, выполнения различных видов швов, оформления. </w:t>
      </w:r>
    </w:p>
    <w:p w:rsidR="00B9474B" w:rsidRPr="003625AD" w:rsidRDefault="00B9474B" w:rsidP="00B9474B">
      <w:pPr>
        <w:pStyle w:val="a3"/>
        <w:ind w:firstLine="600"/>
        <w:jc w:val="center"/>
        <w:textAlignment w:val="top"/>
        <w:rPr>
          <w:b/>
          <w:bCs/>
          <w:i/>
          <w:iCs/>
          <w:color w:val="000000"/>
          <w:sz w:val="24"/>
          <w:szCs w:val="24"/>
        </w:rPr>
      </w:pPr>
      <w:r w:rsidRPr="003625AD">
        <w:rPr>
          <w:b/>
          <w:bCs/>
          <w:i/>
          <w:iCs/>
          <w:color w:val="000000"/>
          <w:sz w:val="24"/>
          <w:szCs w:val="24"/>
        </w:rPr>
        <w:t>Материалы, инструменты, приспособления.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Ткани желательно подбирать различные по цвету, фактуре, видам. Для изготовления игрушки рекомендуется использовать коротковорсовый мех, а длинноворсовый для отделки как игрушек из ткани, так и из искусственного меха.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Для пошива игрушек нужны крепкие нитки различных расцветок. Для соединения частей игрушек и оформления изделий тесьма, сутаж, цветные ленты, пуговицы. Картон необходим для изготовления выкроек - лекал и каркасов некоторых видов игрушек.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proofErr w:type="gramStart"/>
      <w:r w:rsidRPr="003625AD">
        <w:rPr>
          <w:color w:val="000000"/>
          <w:sz w:val="24"/>
          <w:szCs w:val="24"/>
        </w:rPr>
        <w:t>Поролон, проволока, вата, синтепон тоже необходимы для работы.</w:t>
      </w:r>
      <w:proofErr w:type="gramEnd"/>
      <w:r w:rsidRPr="003625AD">
        <w:rPr>
          <w:color w:val="000000"/>
          <w:sz w:val="24"/>
          <w:szCs w:val="24"/>
        </w:rPr>
        <w:t xml:space="preserve"> Поролон и проволоку используют для каркасов плоских и объемных игрушек. Ватой и синтепоном набивают сшитые формы игрушек. Необходимы ножницы, иголки, наперстки.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</w:p>
    <w:p w:rsidR="00B9474B" w:rsidRPr="003625AD" w:rsidRDefault="00B9474B" w:rsidP="003625AD">
      <w:pPr>
        <w:pStyle w:val="a3"/>
        <w:ind w:firstLine="600"/>
        <w:jc w:val="center"/>
        <w:textAlignment w:val="top"/>
        <w:rPr>
          <w:rStyle w:val="a4"/>
          <w:i/>
          <w:color w:val="000000"/>
          <w:sz w:val="24"/>
          <w:szCs w:val="24"/>
        </w:rPr>
      </w:pPr>
      <w:r w:rsidRPr="003625AD">
        <w:rPr>
          <w:rStyle w:val="a4"/>
          <w:i/>
          <w:color w:val="000000"/>
          <w:sz w:val="24"/>
          <w:szCs w:val="24"/>
        </w:rPr>
        <w:t>Знания и умения учащихся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К концу учебного года можно говорить о </w:t>
      </w:r>
      <w:proofErr w:type="spellStart"/>
      <w:r w:rsidRPr="003625AD">
        <w:rPr>
          <w:color w:val="000000"/>
          <w:sz w:val="24"/>
          <w:szCs w:val="24"/>
        </w:rPr>
        <w:t>сформированности</w:t>
      </w:r>
      <w:proofErr w:type="spellEnd"/>
      <w:r w:rsidRPr="003625AD">
        <w:rPr>
          <w:color w:val="000000"/>
          <w:sz w:val="24"/>
          <w:szCs w:val="24"/>
        </w:rPr>
        <w:t xml:space="preserve"> у учащихся творческой активности: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>- творчески использовать жизненные наблюдения и собственную фантазию в процессе создания игрушек;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- творчески использовать средства художественного выражения, прилагать максимум  творческих усилий для общего успешного выполнения коллективных работ;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>- проявлять интерес к первым творческим успехам товарищей;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- проявлять творческий интерес к обсуждению выставок собственных игрушек.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b/>
          <w:color w:val="000000"/>
          <w:sz w:val="24"/>
          <w:szCs w:val="24"/>
        </w:rPr>
      </w:pPr>
      <w:r w:rsidRPr="003625AD">
        <w:rPr>
          <w:b/>
          <w:color w:val="000000"/>
          <w:sz w:val="24"/>
          <w:szCs w:val="24"/>
        </w:rPr>
        <w:t xml:space="preserve">Каждый ученик должен знать: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- правила безопасности труда и личной гигиены;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- название, назначение, правила пользования ручными инструментами;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- приемы работы с выкройками;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- способы контроля деталей кроя;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- правила раскроя, соединения и оформления деталей игрушки;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- различные материалы, используемые в изготовлении мягких игрушек; </w:t>
      </w:r>
    </w:p>
    <w:p w:rsidR="00B9474B" w:rsidRPr="003625AD" w:rsidRDefault="00B9474B" w:rsidP="00B9474B">
      <w:pPr>
        <w:pStyle w:val="a3"/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- виды швов; </w:t>
      </w:r>
    </w:p>
    <w:p w:rsidR="00B9474B" w:rsidRPr="003625AD" w:rsidRDefault="00B9474B" w:rsidP="003625AD">
      <w:pPr>
        <w:pStyle w:val="a3"/>
        <w:tabs>
          <w:tab w:val="left" w:pos="3975"/>
        </w:tabs>
        <w:ind w:firstLine="600"/>
        <w:jc w:val="both"/>
        <w:textAlignment w:val="top"/>
        <w:rPr>
          <w:color w:val="000000"/>
          <w:sz w:val="24"/>
          <w:szCs w:val="24"/>
        </w:rPr>
      </w:pPr>
      <w:r w:rsidRPr="003625AD">
        <w:rPr>
          <w:color w:val="000000"/>
          <w:sz w:val="24"/>
          <w:szCs w:val="24"/>
        </w:rPr>
        <w:t xml:space="preserve">- правила набивки. </w:t>
      </w:r>
      <w:r w:rsidR="003625AD" w:rsidRPr="003625AD">
        <w:rPr>
          <w:color w:val="000000"/>
          <w:sz w:val="24"/>
          <w:szCs w:val="24"/>
        </w:rPr>
        <w:tab/>
      </w:r>
    </w:p>
    <w:p w:rsidR="00B9474B" w:rsidRPr="003625AD" w:rsidRDefault="00B9474B" w:rsidP="00B9474B">
      <w:pPr>
        <w:pStyle w:val="a3"/>
        <w:jc w:val="both"/>
        <w:textAlignment w:val="top"/>
        <w:rPr>
          <w:color w:val="000000"/>
          <w:sz w:val="24"/>
          <w:szCs w:val="24"/>
        </w:rPr>
      </w:pPr>
    </w:p>
    <w:p w:rsidR="00826A68" w:rsidRPr="003625AD" w:rsidRDefault="00B9474B" w:rsidP="00826A68">
      <w:pPr>
        <w:pStyle w:val="a3"/>
        <w:ind w:firstLine="600"/>
        <w:jc w:val="both"/>
        <w:textAlignment w:val="top"/>
        <w:rPr>
          <w:b/>
          <w:sz w:val="24"/>
          <w:szCs w:val="24"/>
        </w:rPr>
      </w:pPr>
      <w:r w:rsidRPr="003625AD">
        <w:rPr>
          <w:b/>
          <w:color w:val="000000"/>
          <w:sz w:val="24"/>
          <w:szCs w:val="24"/>
        </w:rPr>
        <w:t>  </w:t>
      </w:r>
      <w:r w:rsidR="003625AD" w:rsidRPr="003625AD">
        <w:rPr>
          <w:b/>
          <w:sz w:val="24"/>
          <w:szCs w:val="24"/>
        </w:rPr>
        <w:t>Уметь:</w:t>
      </w:r>
    </w:p>
    <w:p w:rsidR="00826A68" w:rsidRPr="003625AD" w:rsidRDefault="003625AD" w:rsidP="00466FA2">
      <w:pPr>
        <w:spacing w:line="276" w:lineRule="auto"/>
        <w:ind w:left="360"/>
      </w:pPr>
      <w:r w:rsidRPr="003625AD">
        <w:t xml:space="preserve">- </w:t>
      </w:r>
      <w:r w:rsidR="00826A68" w:rsidRPr="003625AD">
        <w:t xml:space="preserve">раскраивать, шить и оформлять модель, </w:t>
      </w:r>
    </w:p>
    <w:p w:rsidR="00826A68" w:rsidRPr="003625AD" w:rsidRDefault="003625AD" w:rsidP="00466FA2">
      <w:pPr>
        <w:spacing w:line="276" w:lineRule="auto"/>
        <w:ind w:left="360"/>
      </w:pPr>
      <w:r w:rsidRPr="003625AD">
        <w:t xml:space="preserve">- </w:t>
      </w:r>
      <w:r w:rsidR="00826A68" w:rsidRPr="003625AD">
        <w:t xml:space="preserve">работать с иглой, ножницами, </w:t>
      </w:r>
    </w:p>
    <w:p w:rsidR="00826A68" w:rsidRPr="003625AD" w:rsidRDefault="003625AD" w:rsidP="00466FA2">
      <w:pPr>
        <w:spacing w:line="276" w:lineRule="auto"/>
        <w:ind w:left="360"/>
      </w:pPr>
      <w:r w:rsidRPr="003625AD">
        <w:t xml:space="preserve">- </w:t>
      </w:r>
      <w:r w:rsidR="00826A68" w:rsidRPr="003625AD">
        <w:t xml:space="preserve">соблюдать правила ТБ </w:t>
      </w:r>
    </w:p>
    <w:p w:rsidR="00826A68" w:rsidRPr="003625AD" w:rsidRDefault="003625AD" w:rsidP="00466FA2">
      <w:pPr>
        <w:spacing w:line="276" w:lineRule="auto"/>
        <w:ind w:left="360"/>
      </w:pPr>
      <w:r w:rsidRPr="003625AD">
        <w:lastRenderedPageBreak/>
        <w:t xml:space="preserve">- </w:t>
      </w:r>
      <w:r w:rsidR="00826A68" w:rsidRPr="003625AD">
        <w:t xml:space="preserve">художественно конструировать игрушку (дизайн) </w:t>
      </w:r>
    </w:p>
    <w:p w:rsidR="00826A68" w:rsidRPr="003625AD" w:rsidRDefault="00826A68" w:rsidP="003625AD">
      <w:pPr>
        <w:jc w:val="center"/>
        <w:rPr>
          <w:b/>
        </w:rPr>
      </w:pPr>
      <w:r w:rsidRPr="003625AD">
        <w:rPr>
          <w:b/>
          <w:iCs/>
        </w:rPr>
        <w:t>Примерное содержание занятий.</w:t>
      </w:r>
    </w:p>
    <w:p w:rsidR="00826A68" w:rsidRPr="003625AD" w:rsidRDefault="00826A68" w:rsidP="00826A68">
      <w:pPr>
        <w:numPr>
          <w:ilvl w:val="0"/>
          <w:numId w:val="6"/>
        </w:numPr>
        <w:spacing w:before="100" w:beforeAutospacing="1" w:after="100" w:afterAutospacing="1"/>
      </w:pPr>
      <w:r w:rsidRPr="003625AD">
        <w:t xml:space="preserve">Материалы и инструменты: </w:t>
      </w:r>
    </w:p>
    <w:p w:rsidR="00826A68" w:rsidRPr="003625AD" w:rsidRDefault="00826A68" w:rsidP="00826A68">
      <w:pPr>
        <w:numPr>
          <w:ilvl w:val="0"/>
          <w:numId w:val="6"/>
        </w:numPr>
        <w:spacing w:before="100" w:beforeAutospacing="1" w:after="100" w:afterAutospacing="1"/>
      </w:pPr>
      <w:r w:rsidRPr="003625AD">
        <w:t xml:space="preserve">Образцы мягких игрушек, сделанные руками учителя. </w:t>
      </w:r>
    </w:p>
    <w:p w:rsidR="00826A68" w:rsidRPr="003625AD" w:rsidRDefault="00826A68" w:rsidP="00826A68">
      <w:pPr>
        <w:numPr>
          <w:ilvl w:val="0"/>
          <w:numId w:val="6"/>
        </w:numPr>
        <w:spacing w:before="100" w:beforeAutospacing="1" w:after="100" w:afterAutospacing="1"/>
      </w:pPr>
      <w:proofErr w:type="gramStart"/>
      <w:r w:rsidRPr="003625AD">
        <w:t xml:space="preserve">Лоскутки ткани, меха, кожи, кожзаменителя; поролон, вата, тесьма, сутаж, цветные ленты, пуговицы. </w:t>
      </w:r>
      <w:proofErr w:type="gramEnd"/>
    </w:p>
    <w:p w:rsidR="00826A68" w:rsidRPr="003625AD" w:rsidRDefault="00826A68" w:rsidP="00826A68">
      <w:pPr>
        <w:numPr>
          <w:ilvl w:val="0"/>
          <w:numId w:val="6"/>
        </w:numPr>
        <w:spacing w:before="100" w:beforeAutospacing="1" w:after="100" w:afterAutospacing="1"/>
      </w:pPr>
      <w:r w:rsidRPr="003625AD">
        <w:t xml:space="preserve">Катушечные нитки №30, №40 разного цвета. </w:t>
      </w:r>
    </w:p>
    <w:p w:rsidR="00826A68" w:rsidRPr="003625AD" w:rsidRDefault="00826A68" w:rsidP="00826A68">
      <w:pPr>
        <w:numPr>
          <w:ilvl w:val="0"/>
          <w:numId w:val="6"/>
        </w:numPr>
        <w:spacing w:before="100" w:beforeAutospacing="1" w:after="100" w:afterAutospacing="1"/>
      </w:pPr>
      <w:r w:rsidRPr="003625AD">
        <w:t xml:space="preserve">Карандаши, картон, папка для хранения лекал и выкроек. </w:t>
      </w:r>
    </w:p>
    <w:p w:rsidR="00826A68" w:rsidRPr="003625AD" w:rsidRDefault="00826A68" w:rsidP="00826A68">
      <w:pPr>
        <w:numPr>
          <w:ilvl w:val="0"/>
          <w:numId w:val="6"/>
        </w:numPr>
        <w:spacing w:before="100" w:beforeAutospacing="1" w:after="100" w:afterAutospacing="1"/>
      </w:pPr>
      <w:r w:rsidRPr="003625AD">
        <w:t xml:space="preserve">Таблицы графического изображения игрушек и чертежей к ним. </w:t>
      </w:r>
    </w:p>
    <w:p w:rsidR="00826A68" w:rsidRPr="003625AD" w:rsidRDefault="00826A68" w:rsidP="00826A68">
      <w:pPr>
        <w:numPr>
          <w:ilvl w:val="0"/>
          <w:numId w:val="6"/>
        </w:numPr>
        <w:spacing w:before="100" w:beforeAutospacing="1" w:after="100" w:afterAutospacing="1"/>
      </w:pPr>
      <w:r w:rsidRPr="003625AD">
        <w:t xml:space="preserve">Электрический утюг. </w:t>
      </w:r>
    </w:p>
    <w:p w:rsidR="00826A68" w:rsidRPr="003625AD" w:rsidRDefault="00826A68" w:rsidP="003625AD">
      <w:pPr>
        <w:spacing w:before="100" w:beforeAutospacing="1" w:after="100" w:afterAutospacing="1"/>
        <w:jc w:val="center"/>
        <w:rPr>
          <w:b/>
        </w:rPr>
      </w:pPr>
      <w:r w:rsidRPr="003625AD">
        <w:rPr>
          <w:b/>
          <w:iCs/>
        </w:rPr>
        <w:t>Порядок работы:</w:t>
      </w:r>
    </w:p>
    <w:p w:rsidR="00826A68" w:rsidRPr="003625AD" w:rsidRDefault="00826A68" w:rsidP="00826A68">
      <w:pPr>
        <w:numPr>
          <w:ilvl w:val="0"/>
          <w:numId w:val="7"/>
        </w:numPr>
        <w:spacing w:before="100" w:beforeAutospacing="1" w:after="100" w:afterAutospacing="1"/>
      </w:pPr>
      <w:r w:rsidRPr="003625AD">
        <w:t xml:space="preserve">Вводный инструктаж к началу работы. </w:t>
      </w:r>
    </w:p>
    <w:p w:rsidR="00826A68" w:rsidRPr="003625AD" w:rsidRDefault="00826A68" w:rsidP="00826A68">
      <w:pPr>
        <w:numPr>
          <w:ilvl w:val="0"/>
          <w:numId w:val="7"/>
        </w:numPr>
        <w:spacing w:before="100" w:beforeAutospacing="1" w:after="100" w:afterAutospacing="1"/>
      </w:pPr>
      <w:r w:rsidRPr="003625AD">
        <w:t xml:space="preserve">Особенности выполнения модели. </w:t>
      </w:r>
    </w:p>
    <w:p w:rsidR="00826A68" w:rsidRPr="003625AD" w:rsidRDefault="00826A68" w:rsidP="00826A68">
      <w:pPr>
        <w:numPr>
          <w:ilvl w:val="0"/>
          <w:numId w:val="7"/>
        </w:numPr>
        <w:spacing w:before="100" w:beforeAutospacing="1" w:after="100" w:afterAutospacing="1"/>
      </w:pPr>
      <w:r w:rsidRPr="003625AD">
        <w:t xml:space="preserve">Беседа. </w:t>
      </w:r>
    </w:p>
    <w:p w:rsidR="00826A68" w:rsidRPr="003625AD" w:rsidRDefault="00826A68" w:rsidP="00826A68">
      <w:pPr>
        <w:numPr>
          <w:ilvl w:val="0"/>
          <w:numId w:val="7"/>
        </w:numPr>
        <w:spacing w:before="100" w:beforeAutospacing="1" w:after="100" w:afterAutospacing="1"/>
      </w:pPr>
      <w:r w:rsidRPr="003625AD">
        <w:t xml:space="preserve">Заготовка выкроек – лекал. </w:t>
      </w:r>
    </w:p>
    <w:p w:rsidR="00826A68" w:rsidRPr="003625AD" w:rsidRDefault="00826A68" w:rsidP="00826A68">
      <w:pPr>
        <w:numPr>
          <w:ilvl w:val="0"/>
          <w:numId w:val="7"/>
        </w:numPr>
        <w:spacing w:before="100" w:beforeAutospacing="1" w:after="100" w:afterAutospacing="1"/>
      </w:pPr>
      <w:r w:rsidRPr="003625AD">
        <w:t xml:space="preserve">Подбор тканей, меха. </w:t>
      </w:r>
    </w:p>
    <w:p w:rsidR="00826A68" w:rsidRPr="003625AD" w:rsidRDefault="00826A68" w:rsidP="00826A68">
      <w:pPr>
        <w:numPr>
          <w:ilvl w:val="0"/>
          <w:numId w:val="7"/>
        </w:numPr>
        <w:spacing w:before="100" w:beforeAutospacing="1" w:after="100" w:afterAutospacing="1"/>
      </w:pPr>
      <w:r w:rsidRPr="003625AD">
        <w:t xml:space="preserve">Практическое выполнение модели. Оформление. </w:t>
      </w:r>
    </w:p>
    <w:p w:rsidR="00826A68" w:rsidRPr="003625AD" w:rsidRDefault="00826A68" w:rsidP="00826A68">
      <w:pPr>
        <w:numPr>
          <w:ilvl w:val="0"/>
          <w:numId w:val="7"/>
        </w:numPr>
        <w:spacing w:before="100" w:beforeAutospacing="1" w:after="100" w:afterAutospacing="1"/>
      </w:pPr>
      <w:r w:rsidRPr="003625AD">
        <w:t xml:space="preserve">Презентация модели. </w:t>
      </w:r>
    </w:p>
    <w:p w:rsidR="00B9474B" w:rsidRDefault="00B9474B" w:rsidP="00B9474B">
      <w:pPr>
        <w:pStyle w:val="a3"/>
        <w:ind w:firstLine="600"/>
        <w:jc w:val="center"/>
        <w:textAlignment w:val="top"/>
        <w:rPr>
          <w:color w:val="000000"/>
          <w:sz w:val="24"/>
          <w:szCs w:val="24"/>
        </w:rPr>
      </w:pPr>
    </w:p>
    <w:p w:rsidR="003625AD" w:rsidRPr="003625AD" w:rsidRDefault="003625AD" w:rsidP="00B9474B">
      <w:pPr>
        <w:pStyle w:val="a3"/>
        <w:ind w:firstLine="600"/>
        <w:jc w:val="center"/>
        <w:textAlignment w:val="top"/>
        <w:rPr>
          <w:color w:val="000000"/>
          <w:sz w:val="24"/>
          <w:szCs w:val="24"/>
        </w:rPr>
      </w:pPr>
    </w:p>
    <w:p w:rsidR="00466FA2" w:rsidRDefault="00466FA2" w:rsidP="00B9474B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466FA2" w:rsidRDefault="00466FA2" w:rsidP="00B9474B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466FA2" w:rsidRDefault="00466FA2" w:rsidP="00B9474B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7600BA" w:rsidRDefault="007600BA" w:rsidP="00B9474B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7600BA" w:rsidRDefault="007600BA" w:rsidP="00B9474B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7600BA" w:rsidRDefault="007600BA" w:rsidP="00B9474B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7600BA" w:rsidRDefault="007600BA" w:rsidP="00B9474B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7600BA" w:rsidRDefault="007600BA" w:rsidP="00B9474B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7600BA" w:rsidRDefault="007600BA" w:rsidP="00B9474B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7600BA" w:rsidRDefault="007600BA" w:rsidP="00B9474B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7600BA" w:rsidRDefault="007600BA" w:rsidP="00B9474B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7600BA" w:rsidRDefault="007600BA" w:rsidP="00B9474B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7600BA" w:rsidRDefault="007600BA" w:rsidP="00B9474B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7600BA" w:rsidRDefault="007600BA" w:rsidP="00B9474B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7600BA" w:rsidRDefault="007600BA" w:rsidP="00B9474B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7600BA" w:rsidRDefault="007600BA" w:rsidP="00B9474B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7600BA" w:rsidRDefault="007600BA" w:rsidP="00B9474B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7600BA" w:rsidRDefault="007600BA" w:rsidP="00B9474B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7600BA" w:rsidRDefault="007600BA" w:rsidP="00B9474B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C63A70" w:rsidRDefault="00C63A70" w:rsidP="007600BA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C63A70" w:rsidRDefault="00C63A70" w:rsidP="007600BA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C63A70" w:rsidRDefault="00C63A70" w:rsidP="007600BA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C63A70" w:rsidRDefault="00C63A70" w:rsidP="007600BA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C63A70" w:rsidRDefault="00C63A70" w:rsidP="007600BA">
      <w:pPr>
        <w:pStyle w:val="a3"/>
        <w:ind w:firstLine="600"/>
        <w:jc w:val="center"/>
        <w:textAlignment w:val="top"/>
        <w:rPr>
          <w:b/>
          <w:bCs/>
          <w:sz w:val="28"/>
          <w:szCs w:val="28"/>
        </w:rPr>
      </w:pPr>
    </w:p>
    <w:p w:rsidR="00B9474B" w:rsidRPr="007600BA" w:rsidRDefault="00B9474B" w:rsidP="007600BA">
      <w:pPr>
        <w:pStyle w:val="a3"/>
        <w:ind w:firstLine="600"/>
        <w:jc w:val="center"/>
        <w:textAlignment w:val="top"/>
        <w:rPr>
          <w:rStyle w:val="a4"/>
          <w:b w:val="0"/>
          <w:bCs w:val="0"/>
          <w:color w:val="000000"/>
          <w:sz w:val="28"/>
          <w:szCs w:val="28"/>
        </w:rPr>
      </w:pPr>
      <w:r w:rsidRPr="00F74BB8">
        <w:rPr>
          <w:b/>
          <w:bCs/>
          <w:sz w:val="28"/>
          <w:szCs w:val="28"/>
        </w:rPr>
        <w:lastRenderedPageBreak/>
        <w:t>Календарно-тематическое планирован</w:t>
      </w:r>
      <w:r w:rsidR="00E23709">
        <w:rPr>
          <w:b/>
          <w:bCs/>
          <w:sz w:val="28"/>
          <w:szCs w:val="28"/>
        </w:rPr>
        <w:t>ие</w:t>
      </w:r>
    </w:p>
    <w:p w:rsidR="00B9474B" w:rsidRPr="00F74BB8" w:rsidRDefault="00B9474B" w:rsidP="00B9474B">
      <w:pPr>
        <w:pStyle w:val="a3"/>
        <w:ind w:firstLine="600"/>
        <w:jc w:val="center"/>
        <w:textAlignment w:val="top"/>
        <w:rPr>
          <w:color w:val="000000"/>
          <w:sz w:val="28"/>
          <w:szCs w:val="28"/>
        </w:rPr>
      </w:pPr>
    </w:p>
    <w:tbl>
      <w:tblPr>
        <w:tblW w:w="0" w:type="auto"/>
        <w:jc w:val="center"/>
        <w:tblCellSpacing w:w="15" w:type="dxa"/>
        <w:tblInd w:w="-24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70"/>
        <w:gridCol w:w="6379"/>
        <w:gridCol w:w="952"/>
        <w:gridCol w:w="1126"/>
      </w:tblGrid>
      <w:tr w:rsidR="007600BA" w:rsidRPr="00F74BB8" w:rsidTr="007600BA">
        <w:trPr>
          <w:tblCellSpacing w:w="15" w:type="dxa"/>
          <w:jc w:val="center"/>
        </w:trPr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E23709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7600BA" w:rsidRPr="00F74BB8" w:rsidTr="007600BA">
        <w:trPr>
          <w:tblCellSpacing w:w="15" w:type="dxa"/>
          <w:jc w:val="center"/>
        </w:trPr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043519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  <w:r w:rsidRPr="007600BA">
              <w:rPr>
                <w:b/>
                <w:color w:val="000000"/>
                <w:sz w:val="28"/>
                <w:szCs w:val="28"/>
              </w:rPr>
              <w:t>Вводное занятие</w:t>
            </w:r>
            <w:r w:rsidRPr="00F74BB8">
              <w:rPr>
                <w:color w:val="000000"/>
                <w:sz w:val="28"/>
                <w:szCs w:val="28"/>
              </w:rPr>
              <w:t>. Подготовка рабочего места. Гигиена труда. Правила техники безопасности. Инструменты и материалы.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</w:p>
        </w:tc>
      </w:tr>
      <w:tr w:rsidR="007600BA" w:rsidRPr="00F74BB8" w:rsidTr="007600BA">
        <w:trPr>
          <w:tblCellSpacing w:w="15" w:type="dxa"/>
          <w:jc w:val="center"/>
        </w:trPr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-3</w:t>
            </w:r>
          </w:p>
        </w:tc>
        <w:tc>
          <w:tcPr>
            <w:tcW w:w="6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 выполнения шв</w:t>
            </w:r>
            <w:r w:rsidR="00E23709">
              <w:rPr>
                <w:color w:val="000000"/>
                <w:sz w:val="28"/>
                <w:szCs w:val="28"/>
              </w:rPr>
              <w:t xml:space="preserve">ов. Конструирование и оформление </w:t>
            </w:r>
            <w:r>
              <w:rPr>
                <w:color w:val="000000"/>
                <w:sz w:val="28"/>
                <w:szCs w:val="28"/>
              </w:rPr>
              <w:t xml:space="preserve"> игрушки. </w:t>
            </w:r>
            <w:r w:rsidRPr="00F74BB8">
              <w:rPr>
                <w:color w:val="000000"/>
                <w:sz w:val="28"/>
                <w:szCs w:val="28"/>
              </w:rPr>
              <w:t xml:space="preserve">Шов "строчка", шов "через край", шов "вперед иголку", </w:t>
            </w:r>
          </w:p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шов "петельный"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</w:p>
        </w:tc>
      </w:tr>
      <w:tr w:rsidR="007600BA" w:rsidRPr="00F74BB8" w:rsidTr="007600BA">
        <w:trPr>
          <w:tblCellSpacing w:w="15" w:type="dxa"/>
          <w:jc w:val="center"/>
        </w:trPr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5F3C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4-5</w:t>
            </w:r>
          </w:p>
        </w:tc>
        <w:tc>
          <w:tcPr>
            <w:tcW w:w="6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5F3CED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Знакомство с выкройками. Правила работы с выкройками.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5F3C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5F3CED">
            <w:pPr>
              <w:rPr>
                <w:color w:val="000000"/>
                <w:sz w:val="28"/>
                <w:szCs w:val="28"/>
              </w:rPr>
            </w:pPr>
          </w:p>
        </w:tc>
      </w:tr>
      <w:tr w:rsidR="007600BA" w:rsidRPr="00F74BB8" w:rsidTr="007600BA">
        <w:trPr>
          <w:tblCellSpacing w:w="15" w:type="dxa"/>
          <w:jc w:val="center"/>
        </w:trPr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5F3C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6-7</w:t>
            </w:r>
          </w:p>
        </w:tc>
        <w:tc>
          <w:tcPr>
            <w:tcW w:w="6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5F3C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и уменьшение выкроек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Default="007600BA" w:rsidP="005F3C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5F3CED">
            <w:pPr>
              <w:rPr>
                <w:color w:val="000000"/>
                <w:sz w:val="28"/>
                <w:szCs w:val="28"/>
              </w:rPr>
            </w:pPr>
          </w:p>
        </w:tc>
      </w:tr>
      <w:tr w:rsidR="007600BA" w:rsidRPr="00F74BB8" w:rsidTr="007600BA">
        <w:trPr>
          <w:tblCellSpacing w:w="15" w:type="dxa"/>
          <w:jc w:val="center"/>
        </w:trPr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Цветовое решение игрушек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</w:p>
        </w:tc>
      </w:tr>
      <w:tr w:rsidR="007600BA" w:rsidRPr="00F74BB8" w:rsidTr="007600BA">
        <w:trPr>
          <w:tblCellSpacing w:w="15" w:type="dxa"/>
          <w:jc w:val="center"/>
        </w:trPr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9-10</w:t>
            </w:r>
          </w:p>
        </w:tc>
        <w:tc>
          <w:tcPr>
            <w:tcW w:w="6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Соединение деталей, крепление конечностей игрушки, набивка деталей.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9474B" w:rsidRPr="00F74BB8" w:rsidRDefault="00B9474B" w:rsidP="00B9474B">
      <w:pPr>
        <w:pStyle w:val="a3"/>
        <w:jc w:val="center"/>
        <w:textAlignment w:val="top"/>
        <w:rPr>
          <w:rStyle w:val="a4"/>
          <w:color w:val="000000"/>
          <w:sz w:val="28"/>
          <w:szCs w:val="28"/>
        </w:rPr>
      </w:pPr>
    </w:p>
    <w:p w:rsidR="00B9474B" w:rsidRPr="00F74BB8" w:rsidRDefault="00B9474B" w:rsidP="00B9474B">
      <w:pPr>
        <w:pStyle w:val="a3"/>
        <w:jc w:val="center"/>
        <w:textAlignment w:val="top"/>
        <w:rPr>
          <w:rStyle w:val="a4"/>
          <w:color w:val="000000"/>
          <w:sz w:val="28"/>
          <w:szCs w:val="28"/>
        </w:rPr>
      </w:pPr>
      <w:r w:rsidRPr="00F74BB8">
        <w:rPr>
          <w:rStyle w:val="a4"/>
          <w:color w:val="000000"/>
          <w:sz w:val="28"/>
          <w:szCs w:val="28"/>
        </w:rPr>
        <w:t>II. Простые модели.</w:t>
      </w:r>
    </w:p>
    <w:p w:rsidR="00B9474B" w:rsidRPr="00F74BB8" w:rsidRDefault="00B9474B" w:rsidP="00B9474B">
      <w:pPr>
        <w:pStyle w:val="a3"/>
        <w:jc w:val="center"/>
        <w:textAlignment w:val="top"/>
        <w:rPr>
          <w:rStyle w:val="a4"/>
          <w:color w:val="000000"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9"/>
        <w:gridCol w:w="5038"/>
        <w:gridCol w:w="720"/>
        <w:gridCol w:w="1067"/>
      </w:tblGrid>
      <w:tr w:rsidR="007600BA" w:rsidRPr="00F74BB8" w:rsidTr="007600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7600BA" w:rsidRPr="00F74BB8" w:rsidTr="007600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11-14</w:t>
            </w:r>
          </w:p>
        </w:tc>
        <w:tc>
          <w:tcPr>
            <w:tcW w:w="5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Украшения из ниток и лент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</w:p>
        </w:tc>
      </w:tr>
      <w:tr w:rsidR="007600BA" w:rsidRPr="00F74BB8" w:rsidTr="007600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15-17</w:t>
            </w:r>
          </w:p>
        </w:tc>
        <w:tc>
          <w:tcPr>
            <w:tcW w:w="5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Игрушки из ниток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</w:p>
        </w:tc>
      </w:tr>
      <w:tr w:rsidR="007600BA" w:rsidRPr="00F74BB8" w:rsidTr="007600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18-20</w:t>
            </w:r>
          </w:p>
        </w:tc>
        <w:tc>
          <w:tcPr>
            <w:tcW w:w="5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Игрушки из помпонов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</w:p>
        </w:tc>
      </w:tr>
      <w:tr w:rsidR="007600BA" w:rsidRPr="00F74BB8" w:rsidTr="007600BA">
        <w:trPr>
          <w:trHeight w:val="96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21-24</w:t>
            </w:r>
          </w:p>
        </w:tc>
        <w:tc>
          <w:tcPr>
            <w:tcW w:w="5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Куклы - сувениры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0BA" w:rsidRPr="00F74BB8" w:rsidRDefault="007600BA" w:rsidP="00AB2E0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9474B" w:rsidRPr="00F74BB8" w:rsidRDefault="00B9474B" w:rsidP="00B9474B">
      <w:pPr>
        <w:pStyle w:val="a3"/>
        <w:jc w:val="center"/>
        <w:textAlignment w:val="top"/>
        <w:rPr>
          <w:rStyle w:val="a4"/>
          <w:color w:val="000000"/>
          <w:sz w:val="28"/>
          <w:szCs w:val="28"/>
        </w:rPr>
      </w:pPr>
      <w:r w:rsidRPr="00F74BB8">
        <w:rPr>
          <w:rStyle w:val="a4"/>
          <w:color w:val="000000"/>
          <w:sz w:val="28"/>
          <w:szCs w:val="28"/>
        </w:rPr>
        <w:t>III. Бескаркасные игрушки (объёмные)</w:t>
      </w:r>
    </w:p>
    <w:p w:rsidR="00B9474B" w:rsidRPr="00F74BB8" w:rsidRDefault="00B9474B" w:rsidP="00B9474B">
      <w:pPr>
        <w:pStyle w:val="a3"/>
        <w:jc w:val="center"/>
        <w:textAlignment w:val="top"/>
        <w:rPr>
          <w:color w:val="000000"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9"/>
        <w:gridCol w:w="4992"/>
        <w:gridCol w:w="720"/>
        <w:gridCol w:w="1113"/>
        <w:gridCol w:w="2171"/>
      </w:tblGrid>
      <w:tr w:rsidR="00B9474B" w:rsidRPr="00F74BB8" w:rsidTr="00AB2E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Формы и методы</w:t>
            </w:r>
          </w:p>
        </w:tc>
      </w:tr>
      <w:tr w:rsidR="00B9474B" w:rsidRPr="00F74BB8" w:rsidTr="00AB2E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 xml:space="preserve">Технология изготовления носиков из натуральной кожи, глаз.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  <w:tr w:rsidR="00B9474B" w:rsidRPr="00F74BB8" w:rsidTr="00AB2E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27-29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Мышонок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  <w:tr w:rsidR="00B9474B" w:rsidRPr="00F74BB8" w:rsidTr="00AB2E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30-32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F74BB8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Кролик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74B" w:rsidRPr="00F74BB8" w:rsidRDefault="00B9474B" w:rsidP="00AB2E03">
            <w:pPr>
              <w:rPr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  <w:tr w:rsidR="00B9474B" w:rsidRPr="00F74BB8" w:rsidTr="00AB2E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33-35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F74BB8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Слон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74B" w:rsidRPr="00F74BB8" w:rsidRDefault="00B9474B" w:rsidP="00AB2E03">
            <w:pPr>
              <w:rPr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  <w:tr w:rsidR="00B9474B" w:rsidRPr="00F74BB8" w:rsidTr="00AB2E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36-39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Дракончик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74B" w:rsidRPr="00F74BB8" w:rsidRDefault="00B9474B" w:rsidP="00AB2E03">
            <w:pPr>
              <w:rPr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  <w:tr w:rsidR="00B9474B" w:rsidRPr="00F74BB8" w:rsidTr="00AB2E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40-43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Тигрёнок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74B" w:rsidRPr="00F74BB8" w:rsidRDefault="00B9474B" w:rsidP="00AB2E03">
            <w:pPr>
              <w:rPr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</w:tbl>
    <w:p w:rsidR="00B9474B" w:rsidRPr="00F74BB8" w:rsidRDefault="00B9474B" w:rsidP="00B9474B">
      <w:pPr>
        <w:pStyle w:val="a3"/>
        <w:jc w:val="center"/>
        <w:textAlignment w:val="top"/>
        <w:rPr>
          <w:rStyle w:val="a4"/>
          <w:color w:val="000000"/>
          <w:sz w:val="28"/>
          <w:szCs w:val="28"/>
        </w:rPr>
      </w:pPr>
    </w:p>
    <w:p w:rsidR="00B9474B" w:rsidRPr="00F74BB8" w:rsidRDefault="00B9474B" w:rsidP="00B9474B">
      <w:pPr>
        <w:pStyle w:val="a3"/>
        <w:jc w:val="center"/>
        <w:textAlignment w:val="top"/>
        <w:rPr>
          <w:rStyle w:val="a4"/>
          <w:color w:val="000000"/>
          <w:sz w:val="28"/>
          <w:szCs w:val="28"/>
        </w:rPr>
      </w:pPr>
      <w:r w:rsidRPr="00F74BB8">
        <w:rPr>
          <w:rStyle w:val="a4"/>
          <w:color w:val="000000"/>
          <w:sz w:val="28"/>
          <w:szCs w:val="28"/>
        </w:rPr>
        <w:t>IV. Полезные игрушки</w:t>
      </w:r>
    </w:p>
    <w:p w:rsidR="00B9474B" w:rsidRPr="00F74BB8" w:rsidRDefault="00B9474B" w:rsidP="00B9474B">
      <w:pPr>
        <w:pStyle w:val="a3"/>
        <w:jc w:val="center"/>
        <w:textAlignment w:val="top"/>
        <w:rPr>
          <w:color w:val="000000"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9"/>
        <w:gridCol w:w="4991"/>
        <w:gridCol w:w="720"/>
        <w:gridCol w:w="1146"/>
        <w:gridCol w:w="2139"/>
      </w:tblGrid>
      <w:tr w:rsidR="00B9474B" w:rsidRPr="00F74BB8" w:rsidTr="00AB2E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Формы и методы</w:t>
            </w:r>
          </w:p>
        </w:tc>
      </w:tr>
      <w:tr w:rsidR="00B9474B" w:rsidRPr="00F74BB8" w:rsidTr="00AB2E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44-45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F74BB8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Сапожок для подарков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74B" w:rsidRPr="00F74BB8" w:rsidRDefault="00B9474B" w:rsidP="00AB2E03">
            <w:pPr>
              <w:rPr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  <w:tr w:rsidR="00B9474B" w:rsidRPr="00F74BB8" w:rsidTr="00AB2E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477F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46-47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Прихватка для кастрюль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74B" w:rsidRPr="00F74BB8" w:rsidRDefault="00B9474B" w:rsidP="00AB2E03">
            <w:pPr>
              <w:rPr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  <w:tr w:rsidR="00B9474B" w:rsidRPr="00F74BB8" w:rsidTr="00AB2E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48-49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Варежка-прихватка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74B" w:rsidRPr="00F74BB8" w:rsidRDefault="00B9474B" w:rsidP="00AB2E03">
            <w:pPr>
              <w:rPr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</w:tbl>
    <w:p w:rsidR="003625AD" w:rsidRDefault="003625AD" w:rsidP="00B9474B">
      <w:pPr>
        <w:pStyle w:val="a3"/>
        <w:jc w:val="center"/>
        <w:textAlignment w:val="top"/>
        <w:rPr>
          <w:rStyle w:val="a4"/>
          <w:color w:val="000000"/>
          <w:sz w:val="28"/>
          <w:szCs w:val="28"/>
        </w:rPr>
      </w:pPr>
    </w:p>
    <w:p w:rsidR="00B9474B" w:rsidRPr="00F74BB8" w:rsidRDefault="00B9474B" w:rsidP="00B9474B">
      <w:pPr>
        <w:pStyle w:val="a3"/>
        <w:jc w:val="center"/>
        <w:textAlignment w:val="top"/>
        <w:rPr>
          <w:rStyle w:val="a4"/>
          <w:color w:val="000000"/>
          <w:sz w:val="28"/>
          <w:szCs w:val="28"/>
        </w:rPr>
      </w:pPr>
      <w:r w:rsidRPr="00F74BB8">
        <w:rPr>
          <w:rStyle w:val="a4"/>
          <w:color w:val="000000"/>
          <w:sz w:val="28"/>
          <w:szCs w:val="28"/>
        </w:rPr>
        <w:t>V. Каркасные игрушки (объёмные)</w:t>
      </w:r>
    </w:p>
    <w:p w:rsidR="00B9474B" w:rsidRPr="00F74BB8" w:rsidRDefault="00B9474B" w:rsidP="00B9474B">
      <w:pPr>
        <w:pStyle w:val="a3"/>
        <w:jc w:val="center"/>
        <w:textAlignment w:val="top"/>
        <w:rPr>
          <w:color w:val="000000"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9"/>
        <w:gridCol w:w="4991"/>
        <w:gridCol w:w="720"/>
        <w:gridCol w:w="1254"/>
        <w:gridCol w:w="2031"/>
      </w:tblGrid>
      <w:tr w:rsidR="00B9474B" w:rsidRPr="00F74BB8" w:rsidTr="003E6B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Формы и методы</w:t>
            </w:r>
          </w:p>
        </w:tc>
      </w:tr>
      <w:tr w:rsidR="00B9474B" w:rsidRPr="00F74BB8" w:rsidTr="003E6B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50-51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Каркас. Его назначение. Технология изготовления каркаса.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74B" w:rsidRPr="00F74BB8" w:rsidRDefault="00B9474B" w:rsidP="00AB2E03">
            <w:pPr>
              <w:rPr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  <w:tr w:rsidR="00B9474B" w:rsidRPr="00F74BB8" w:rsidTr="003E6B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52-</w:t>
            </w:r>
            <w:r w:rsidR="003E6BAB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F74BB8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Грибная полянка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74B" w:rsidRPr="00F74BB8" w:rsidRDefault="00B9474B" w:rsidP="00AB2E03">
            <w:pPr>
              <w:rPr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  <w:tr w:rsidR="00B9474B" w:rsidRPr="00F74BB8" w:rsidTr="003E6B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3E6BAB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56-58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Жираф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74B" w:rsidRPr="00F74BB8" w:rsidRDefault="00B9474B" w:rsidP="00AB2E03">
            <w:pPr>
              <w:rPr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  <w:tr w:rsidR="00B9474B" w:rsidRPr="00F74BB8" w:rsidTr="003E6B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3E6BAB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59-61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Ослик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477F68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74B" w:rsidRPr="00F74BB8" w:rsidRDefault="00B9474B" w:rsidP="00AB2E03">
            <w:pPr>
              <w:rPr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  <w:tr w:rsidR="003E6BAB" w:rsidRPr="00F74BB8" w:rsidTr="003E6B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Default="003E6BAB" w:rsidP="003E6B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62-65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Pr="00F74BB8" w:rsidRDefault="003E6BAB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Мартышка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Default="003E6BAB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Pr="00F74BB8" w:rsidRDefault="003E6BA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BAB" w:rsidRPr="00F74BB8" w:rsidRDefault="003E6BAB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  <w:tr w:rsidR="003E6BAB" w:rsidRPr="00F74BB8" w:rsidTr="003E6B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Default="003E6BAB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66-69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Pr="00F74BB8" w:rsidRDefault="003E6BAB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 в сапогах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Default="003E6BAB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Pr="00F74BB8" w:rsidRDefault="003E6BA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BAB" w:rsidRDefault="003E6BAB">
            <w:r w:rsidRPr="0058384B">
              <w:rPr>
                <w:color w:val="000000"/>
                <w:sz w:val="28"/>
                <w:szCs w:val="28"/>
              </w:rPr>
              <w:t xml:space="preserve">Беседа, практическая </w:t>
            </w:r>
            <w:r w:rsidRPr="0058384B">
              <w:rPr>
                <w:color w:val="000000"/>
                <w:sz w:val="28"/>
                <w:szCs w:val="28"/>
              </w:rPr>
              <w:lastRenderedPageBreak/>
              <w:t>работа</w:t>
            </w:r>
          </w:p>
        </w:tc>
      </w:tr>
      <w:tr w:rsidR="003E6BAB" w:rsidRPr="00F74BB8" w:rsidTr="003E6B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Default="003E6BAB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70-73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Pr="00F74BB8" w:rsidRDefault="003E6BAB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 на руках для самодеятельного театра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Default="003E6BAB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Pr="00F74BB8" w:rsidRDefault="003E6BA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BAB" w:rsidRDefault="003E6BAB">
            <w:r w:rsidRPr="0058384B">
              <w:rPr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  <w:tr w:rsidR="003E6BAB" w:rsidRPr="00F74BB8" w:rsidTr="003E6B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Default="003E6BAB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74-77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Pr="00F74BB8" w:rsidRDefault="003E6BAB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Сумочка - клоун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Default="003E6BAB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Pr="00F74BB8" w:rsidRDefault="003E6BA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BAB" w:rsidRDefault="003E6BAB">
            <w:r w:rsidRPr="00A506BD">
              <w:rPr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  <w:tr w:rsidR="003E6BAB" w:rsidRPr="00F74BB8" w:rsidTr="003E6B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Default="003E6BAB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78-81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Pr="00F74BB8" w:rsidRDefault="003E6BAB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Лиса Алиса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Default="003E6BAB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Pr="00F74BB8" w:rsidRDefault="003E6BA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BAB" w:rsidRDefault="003E6BAB">
            <w:r w:rsidRPr="00A506BD">
              <w:rPr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  <w:tr w:rsidR="003E6BAB" w:rsidRPr="00F74BB8" w:rsidTr="003E6B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Default="003E6BAB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82-84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Pr="00F74BB8" w:rsidRDefault="003E6BAB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Игрушка приносит радость. Свободная тема.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Default="003E6BAB" w:rsidP="00AB2E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BAB" w:rsidRPr="00F74BB8" w:rsidRDefault="003E6BA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BAB" w:rsidRDefault="003E6BAB">
            <w:r w:rsidRPr="00A506BD">
              <w:rPr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  <w:tr w:rsidR="00B9474B" w:rsidRPr="00F74BB8" w:rsidTr="003E6B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3E6BAB" w:rsidP="00AB2E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  <w:r w:rsidR="00B9474B" w:rsidRPr="00F74BB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Итоговое занятие – выставка игрушек.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jc w:val="center"/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74B" w:rsidRPr="00F74BB8" w:rsidRDefault="00B9474B" w:rsidP="00AB2E03">
            <w:pPr>
              <w:rPr>
                <w:color w:val="000000"/>
                <w:sz w:val="28"/>
                <w:szCs w:val="28"/>
              </w:rPr>
            </w:pPr>
            <w:r w:rsidRPr="00F74BB8">
              <w:rPr>
                <w:color w:val="000000"/>
                <w:sz w:val="28"/>
                <w:szCs w:val="28"/>
              </w:rPr>
              <w:t>Презентация</w:t>
            </w:r>
          </w:p>
        </w:tc>
      </w:tr>
    </w:tbl>
    <w:p w:rsidR="00B9474B" w:rsidRPr="00F74BB8" w:rsidRDefault="00B9474B" w:rsidP="00B9474B">
      <w:pPr>
        <w:jc w:val="center"/>
        <w:textAlignment w:val="top"/>
        <w:rPr>
          <w:color w:val="000000"/>
          <w:sz w:val="28"/>
          <w:szCs w:val="28"/>
        </w:rPr>
      </w:pPr>
    </w:p>
    <w:p w:rsidR="00B9474B" w:rsidRPr="00F74BB8" w:rsidRDefault="00B9474B" w:rsidP="00B9474B">
      <w:pPr>
        <w:pStyle w:val="a3"/>
        <w:jc w:val="center"/>
        <w:textAlignment w:val="top"/>
        <w:rPr>
          <w:color w:val="000000"/>
          <w:sz w:val="28"/>
          <w:szCs w:val="28"/>
        </w:rPr>
      </w:pPr>
      <w:r w:rsidRPr="00F74BB8">
        <w:rPr>
          <w:color w:val="000000"/>
          <w:sz w:val="28"/>
          <w:szCs w:val="28"/>
        </w:rPr>
        <w:t> </w:t>
      </w:r>
    </w:p>
    <w:p w:rsidR="00B9474B" w:rsidRPr="00F74BB8" w:rsidRDefault="00B9474B" w:rsidP="00B9474B">
      <w:pPr>
        <w:pStyle w:val="a3"/>
        <w:jc w:val="center"/>
        <w:textAlignment w:val="top"/>
        <w:rPr>
          <w:color w:val="000000"/>
          <w:sz w:val="28"/>
          <w:szCs w:val="28"/>
        </w:rPr>
      </w:pPr>
      <w:r w:rsidRPr="00F74BB8">
        <w:rPr>
          <w:color w:val="000000"/>
          <w:sz w:val="28"/>
          <w:szCs w:val="28"/>
        </w:rPr>
        <w:t> </w:t>
      </w:r>
    </w:p>
    <w:p w:rsidR="00B9474B" w:rsidRPr="00F74BB8" w:rsidRDefault="00B9474B" w:rsidP="00B9474B">
      <w:pPr>
        <w:pStyle w:val="a3"/>
        <w:jc w:val="center"/>
        <w:textAlignment w:val="top"/>
        <w:rPr>
          <w:color w:val="000000"/>
          <w:sz w:val="28"/>
          <w:szCs w:val="28"/>
        </w:rPr>
      </w:pPr>
      <w:r w:rsidRPr="00F74BB8">
        <w:rPr>
          <w:color w:val="000000"/>
          <w:sz w:val="28"/>
          <w:szCs w:val="28"/>
        </w:rPr>
        <w:t> </w:t>
      </w:r>
    </w:p>
    <w:p w:rsidR="00B9474B" w:rsidRPr="00F74BB8" w:rsidRDefault="00B9474B" w:rsidP="00B9474B">
      <w:pPr>
        <w:pStyle w:val="a3"/>
        <w:jc w:val="center"/>
        <w:textAlignment w:val="top"/>
        <w:rPr>
          <w:color w:val="000000"/>
          <w:sz w:val="28"/>
          <w:szCs w:val="28"/>
        </w:rPr>
      </w:pPr>
    </w:p>
    <w:p w:rsidR="00B9474B" w:rsidRPr="00F74BB8" w:rsidRDefault="00B9474B" w:rsidP="00B9474B">
      <w:pPr>
        <w:pStyle w:val="a3"/>
        <w:jc w:val="center"/>
        <w:textAlignment w:val="top"/>
        <w:rPr>
          <w:color w:val="000000"/>
          <w:sz w:val="28"/>
          <w:szCs w:val="28"/>
        </w:rPr>
      </w:pPr>
    </w:p>
    <w:p w:rsidR="00B9474B" w:rsidRPr="00F74BB8" w:rsidRDefault="00B9474B" w:rsidP="00B9474B">
      <w:pPr>
        <w:pStyle w:val="a3"/>
        <w:jc w:val="center"/>
        <w:textAlignment w:val="top"/>
        <w:rPr>
          <w:color w:val="000000"/>
          <w:sz w:val="28"/>
          <w:szCs w:val="28"/>
        </w:rPr>
      </w:pPr>
    </w:p>
    <w:p w:rsidR="0066596B" w:rsidRDefault="0066596B" w:rsidP="00B9474B">
      <w:pPr>
        <w:pStyle w:val="a3"/>
        <w:jc w:val="center"/>
        <w:textAlignment w:val="top"/>
        <w:rPr>
          <w:rStyle w:val="a4"/>
          <w:i/>
          <w:color w:val="000000"/>
          <w:sz w:val="28"/>
          <w:szCs w:val="28"/>
        </w:rPr>
      </w:pPr>
    </w:p>
    <w:p w:rsidR="0066596B" w:rsidRDefault="0066596B" w:rsidP="00B9474B">
      <w:pPr>
        <w:pStyle w:val="a3"/>
        <w:jc w:val="center"/>
        <w:textAlignment w:val="top"/>
        <w:rPr>
          <w:rStyle w:val="a4"/>
          <w:i/>
          <w:color w:val="000000"/>
          <w:sz w:val="28"/>
          <w:szCs w:val="28"/>
        </w:rPr>
      </w:pPr>
    </w:p>
    <w:p w:rsidR="0066596B" w:rsidRDefault="0066596B" w:rsidP="00B9474B">
      <w:pPr>
        <w:pStyle w:val="a3"/>
        <w:jc w:val="center"/>
        <w:textAlignment w:val="top"/>
        <w:rPr>
          <w:rStyle w:val="a4"/>
          <w:i/>
          <w:color w:val="000000"/>
          <w:sz w:val="28"/>
          <w:szCs w:val="28"/>
        </w:rPr>
      </w:pPr>
    </w:p>
    <w:p w:rsidR="00B9474B" w:rsidRPr="00F74BB8" w:rsidRDefault="00B9474B" w:rsidP="00B9474B">
      <w:pPr>
        <w:pStyle w:val="a3"/>
        <w:jc w:val="center"/>
        <w:textAlignment w:val="top"/>
        <w:rPr>
          <w:rStyle w:val="a4"/>
          <w:i/>
          <w:color w:val="000000"/>
          <w:sz w:val="28"/>
          <w:szCs w:val="28"/>
        </w:rPr>
      </w:pPr>
      <w:r w:rsidRPr="00F74BB8">
        <w:rPr>
          <w:rStyle w:val="a4"/>
          <w:i/>
          <w:color w:val="000000"/>
          <w:sz w:val="28"/>
          <w:szCs w:val="28"/>
        </w:rPr>
        <w:t xml:space="preserve">Список использованной литературы </w:t>
      </w:r>
    </w:p>
    <w:p w:rsidR="00B9474B" w:rsidRPr="00F74BB8" w:rsidRDefault="00B9474B" w:rsidP="00B9474B">
      <w:pPr>
        <w:pStyle w:val="a3"/>
        <w:jc w:val="center"/>
        <w:textAlignment w:val="top"/>
        <w:rPr>
          <w:i/>
          <w:color w:val="000000"/>
          <w:sz w:val="28"/>
          <w:szCs w:val="28"/>
        </w:rPr>
      </w:pPr>
    </w:p>
    <w:p w:rsidR="00B9474B" w:rsidRPr="00F74BB8" w:rsidRDefault="00B9474B" w:rsidP="00B9474B">
      <w:pPr>
        <w:pStyle w:val="a3"/>
        <w:ind w:right="400"/>
        <w:jc w:val="both"/>
        <w:textAlignment w:val="top"/>
        <w:rPr>
          <w:color w:val="000000"/>
          <w:sz w:val="28"/>
          <w:szCs w:val="28"/>
        </w:rPr>
      </w:pPr>
      <w:r w:rsidRPr="00F74BB8">
        <w:rPr>
          <w:color w:val="000000"/>
          <w:sz w:val="28"/>
          <w:szCs w:val="28"/>
        </w:rPr>
        <w:t xml:space="preserve">1. Агапова И.А., Давыдова М.А. Мягкая игрушка своими руками. - М: </w:t>
      </w:r>
      <w:proofErr w:type="spellStart"/>
      <w:r w:rsidRPr="00F74BB8">
        <w:rPr>
          <w:color w:val="000000"/>
          <w:sz w:val="28"/>
          <w:szCs w:val="28"/>
        </w:rPr>
        <w:t>Рольф</w:t>
      </w:r>
      <w:proofErr w:type="spellEnd"/>
      <w:r w:rsidRPr="00F74BB8">
        <w:rPr>
          <w:color w:val="000000"/>
          <w:sz w:val="28"/>
          <w:szCs w:val="28"/>
        </w:rPr>
        <w:t xml:space="preserve">, 2001. </w:t>
      </w:r>
    </w:p>
    <w:p w:rsidR="00B9474B" w:rsidRPr="00F74BB8" w:rsidRDefault="00B9474B" w:rsidP="00B9474B">
      <w:pPr>
        <w:pStyle w:val="a3"/>
        <w:jc w:val="both"/>
        <w:textAlignment w:val="top"/>
        <w:rPr>
          <w:color w:val="000000"/>
          <w:sz w:val="28"/>
          <w:szCs w:val="28"/>
        </w:rPr>
      </w:pPr>
      <w:r w:rsidRPr="00F74BB8">
        <w:rPr>
          <w:color w:val="000000"/>
          <w:sz w:val="28"/>
          <w:szCs w:val="28"/>
        </w:rPr>
        <w:t xml:space="preserve">2. Дайн Г. Л. Игрушечных дел мастера - М.: 1993. </w:t>
      </w:r>
    </w:p>
    <w:p w:rsidR="00B9474B" w:rsidRPr="00F74BB8" w:rsidRDefault="00B9474B" w:rsidP="00B9474B">
      <w:pPr>
        <w:pStyle w:val="a3"/>
        <w:jc w:val="both"/>
        <w:textAlignment w:val="top"/>
        <w:rPr>
          <w:color w:val="000000"/>
          <w:sz w:val="28"/>
          <w:szCs w:val="28"/>
        </w:rPr>
      </w:pPr>
      <w:r w:rsidRPr="00F74BB8">
        <w:rPr>
          <w:color w:val="000000"/>
          <w:sz w:val="28"/>
          <w:szCs w:val="28"/>
        </w:rPr>
        <w:t xml:space="preserve">3. Ефимова А.В. Работа с мягкой игрушкой в начальных классах. Из опыта работы. – М., Просвещение, 1978. </w:t>
      </w:r>
    </w:p>
    <w:p w:rsidR="00B9474B" w:rsidRPr="00F74BB8" w:rsidRDefault="00B9474B" w:rsidP="00B9474B">
      <w:pPr>
        <w:pStyle w:val="a3"/>
        <w:jc w:val="both"/>
        <w:textAlignment w:val="top"/>
        <w:rPr>
          <w:color w:val="000000"/>
          <w:sz w:val="28"/>
          <w:szCs w:val="28"/>
        </w:rPr>
      </w:pPr>
      <w:r w:rsidRPr="00F74BB8">
        <w:rPr>
          <w:color w:val="000000"/>
          <w:sz w:val="28"/>
          <w:szCs w:val="28"/>
        </w:rPr>
        <w:t xml:space="preserve">4. С.С.Лежнева, И.И.Булатова Сказка своими руками: Для </w:t>
      </w:r>
      <w:proofErr w:type="spellStart"/>
      <w:r w:rsidRPr="00F74BB8">
        <w:rPr>
          <w:color w:val="000000"/>
          <w:sz w:val="28"/>
          <w:szCs w:val="28"/>
        </w:rPr>
        <w:t>дошк</w:t>
      </w:r>
      <w:proofErr w:type="spellEnd"/>
      <w:r w:rsidRPr="00F74BB8">
        <w:rPr>
          <w:color w:val="000000"/>
          <w:sz w:val="28"/>
          <w:szCs w:val="28"/>
        </w:rPr>
        <w:t xml:space="preserve">. и </w:t>
      </w:r>
      <w:proofErr w:type="spellStart"/>
      <w:r w:rsidRPr="00F74BB8">
        <w:rPr>
          <w:color w:val="000000"/>
          <w:sz w:val="28"/>
          <w:szCs w:val="28"/>
        </w:rPr>
        <w:t>мл</w:t>
      </w:r>
      <w:proofErr w:type="gramStart"/>
      <w:r w:rsidRPr="00F74BB8">
        <w:rPr>
          <w:color w:val="000000"/>
          <w:sz w:val="28"/>
          <w:szCs w:val="28"/>
        </w:rPr>
        <w:t>.ш</w:t>
      </w:r>
      <w:proofErr w:type="gramEnd"/>
      <w:r w:rsidRPr="00F74BB8">
        <w:rPr>
          <w:color w:val="000000"/>
          <w:sz w:val="28"/>
          <w:szCs w:val="28"/>
        </w:rPr>
        <w:t>к</w:t>
      </w:r>
      <w:proofErr w:type="spellEnd"/>
      <w:r w:rsidRPr="00F74BB8">
        <w:rPr>
          <w:color w:val="000000"/>
          <w:sz w:val="28"/>
          <w:szCs w:val="28"/>
        </w:rPr>
        <w:t>. возраста. – Мн.: Полымя, 1994.</w:t>
      </w:r>
    </w:p>
    <w:p w:rsidR="00B9474B" w:rsidRPr="00F74BB8" w:rsidRDefault="00B9474B" w:rsidP="00B9474B">
      <w:pPr>
        <w:pStyle w:val="a3"/>
        <w:jc w:val="both"/>
        <w:textAlignment w:val="top"/>
        <w:rPr>
          <w:color w:val="000000"/>
          <w:sz w:val="28"/>
          <w:szCs w:val="28"/>
        </w:rPr>
      </w:pPr>
      <w:r w:rsidRPr="00F74BB8">
        <w:rPr>
          <w:color w:val="000000"/>
          <w:sz w:val="28"/>
          <w:szCs w:val="28"/>
        </w:rPr>
        <w:t xml:space="preserve">5. </w:t>
      </w:r>
      <w:proofErr w:type="spellStart"/>
      <w:r w:rsidRPr="00F74BB8">
        <w:rPr>
          <w:color w:val="000000"/>
          <w:sz w:val="28"/>
          <w:szCs w:val="28"/>
        </w:rPr>
        <w:t>Молотобарова</w:t>
      </w:r>
      <w:proofErr w:type="spellEnd"/>
      <w:r w:rsidRPr="00F74BB8">
        <w:rPr>
          <w:color w:val="000000"/>
          <w:sz w:val="28"/>
          <w:szCs w:val="28"/>
        </w:rPr>
        <w:t xml:space="preserve"> О. С. Кружок изготовления игрушек - сувениров: Пособие для руководителя кружков. - М.: Просвещение, 1983. </w:t>
      </w:r>
    </w:p>
    <w:p w:rsidR="00B9474B" w:rsidRPr="00F74BB8" w:rsidRDefault="00B9474B" w:rsidP="00B9474B">
      <w:pPr>
        <w:pStyle w:val="a3"/>
        <w:jc w:val="both"/>
        <w:textAlignment w:val="top"/>
        <w:rPr>
          <w:color w:val="000000"/>
          <w:sz w:val="28"/>
          <w:szCs w:val="28"/>
        </w:rPr>
      </w:pPr>
      <w:r w:rsidRPr="00F74BB8">
        <w:rPr>
          <w:color w:val="000000"/>
          <w:sz w:val="28"/>
          <w:szCs w:val="28"/>
        </w:rPr>
        <w:t xml:space="preserve">6. Орехова Н.Д Для уроков и внеклассных занятий по трудовому обучению: пословицы, поговорки и загадки об инструментах // Начальная школа - 1994 - №3. </w:t>
      </w:r>
    </w:p>
    <w:p w:rsidR="00B9474B" w:rsidRPr="00F74BB8" w:rsidRDefault="00B9474B" w:rsidP="00B9474B">
      <w:pPr>
        <w:pStyle w:val="a3"/>
        <w:jc w:val="both"/>
        <w:textAlignment w:val="top"/>
        <w:rPr>
          <w:color w:val="000000"/>
          <w:sz w:val="28"/>
          <w:szCs w:val="28"/>
        </w:rPr>
      </w:pPr>
      <w:r w:rsidRPr="00F74BB8">
        <w:rPr>
          <w:color w:val="000000"/>
          <w:sz w:val="28"/>
          <w:szCs w:val="28"/>
        </w:rPr>
        <w:t xml:space="preserve">7. Петухова В.И. </w:t>
      </w:r>
      <w:proofErr w:type="spellStart"/>
      <w:r w:rsidRPr="00F74BB8">
        <w:rPr>
          <w:color w:val="000000"/>
          <w:sz w:val="28"/>
          <w:szCs w:val="28"/>
        </w:rPr>
        <w:t>Ширшикова</w:t>
      </w:r>
      <w:proofErr w:type="spellEnd"/>
      <w:r w:rsidRPr="00F74BB8">
        <w:rPr>
          <w:color w:val="000000"/>
          <w:sz w:val="28"/>
          <w:szCs w:val="28"/>
        </w:rPr>
        <w:t xml:space="preserve"> К.П. Мягкая игрушка Издатель И.В. Балабанов. - М. 1998. </w:t>
      </w:r>
    </w:p>
    <w:p w:rsidR="006632AC" w:rsidRPr="00F74BB8" w:rsidRDefault="00B9474B" w:rsidP="003625AD">
      <w:pPr>
        <w:pStyle w:val="a3"/>
        <w:jc w:val="both"/>
        <w:textAlignment w:val="top"/>
        <w:rPr>
          <w:sz w:val="28"/>
          <w:szCs w:val="28"/>
        </w:rPr>
      </w:pPr>
      <w:r w:rsidRPr="00F74BB8">
        <w:rPr>
          <w:color w:val="000000"/>
          <w:sz w:val="28"/>
          <w:szCs w:val="28"/>
        </w:rPr>
        <w:t> </w:t>
      </w:r>
    </w:p>
    <w:sectPr w:rsidR="006632AC" w:rsidRPr="00F74BB8" w:rsidSect="0061438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5DBC"/>
    <w:multiLevelType w:val="multilevel"/>
    <w:tmpl w:val="9E72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33B39"/>
    <w:multiLevelType w:val="hybridMultilevel"/>
    <w:tmpl w:val="EF84351A"/>
    <w:lvl w:ilvl="0" w:tplc="96E0852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5A70EC2"/>
    <w:multiLevelType w:val="hybridMultilevel"/>
    <w:tmpl w:val="3C005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5C763E">
      <w:start w:val="1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D039D5"/>
    <w:multiLevelType w:val="multilevel"/>
    <w:tmpl w:val="CA72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B7F7D"/>
    <w:multiLevelType w:val="multilevel"/>
    <w:tmpl w:val="7A1A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706BF"/>
    <w:multiLevelType w:val="multilevel"/>
    <w:tmpl w:val="FCEED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A122B"/>
    <w:multiLevelType w:val="multilevel"/>
    <w:tmpl w:val="691A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C270A9"/>
    <w:multiLevelType w:val="multilevel"/>
    <w:tmpl w:val="C344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74B"/>
    <w:rsid w:val="000014F9"/>
    <w:rsid w:val="0000170D"/>
    <w:rsid w:val="0003665F"/>
    <w:rsid w:val="00043519"/>
    <w:rsid w:val="00063323"/>
    <w:rsid w:val="000801D0"/>
    <w:rsid w:val="00093080"/>
    <w:rsid w:val="001967B4"/>
    <w:rsid w:val="003625AD"/>
    <w:rsid w:val="003E6BAB"/>
    <w:rsid w:val="00466FA2"/>
    <w:rsid w:val="00477F68"/>
    <w:rsid w:val="0055676E"/>
    <w:rsid w:val="00593D98"/>
    <w:rsid w:val="0059416B"/>
    <w:rsid w:val="00614387"/>
    <w:rsid w:val="006632AC"/>
    <w:rsid w:val="0066596B"/>
    <w:rsid w:val="006F36AD"/>
    <w:rsid w:val="007600BA"/>
    <w:rsid w:val="00826A68"/>
    <w:rsid w:val="008D6A86"/>
    <w:rsid w:val="009833A3"/>
    <w:rsid w:val="009A6B2E"/>
    <w:rsid w:val="009E4DBA"/>
    <w:rsid w:val="00A510D6"/>
    <w:rsid w:val="00B9474B"/>
    <w:rsid w:val="00C63A70"/>
    <w:rsid w:val="00C72CAE"/>
    <w:rsid w:val="00C7786E"/>
    <w:rsid w:val="00D807E4"/>
    <w:rsid w:val="00E23709"/>
    <w:rsid w:val="00F74BB8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474B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B9474B"/>
    <w:rPr>
      <w:b/>
      <w:bCs/>
    </w:rPr>
  </w:style>
  <w:style w:type="character" w:styleId="a5">
    <w:name w:val="Emphasis"/>
    <w:basedOn w:val="a0"/>
    <w:qFormat/>
    <w:rsid w:val="00B9474B"/>
    <w:rPr>
      <w:i/>
      <w:iCs/>
    </w:rPr>
  </w:style>
  <w:style w:type="paragraph" w:styleId="a6">
    <w:name w:val="Body Text Indent"/>
    <w:basedOn w:val="a"/>
    <w:link w:val="a7"/>
    <w:rsid w:val="009833A3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833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9833A3"/>
    <w:pPr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833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474B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B9474B"/>
    <w:rPr>
      <w:b/>
      <w:bCs/>
    </w:rPr>
  </w:style>
  <w:style w:type="character" w:styleId="a5">
    <w:name w:val="Emphasis"/>
    <w:basedOn w:val="a0"/>
    <w:qFormat/>
    <w:rsid w:val="00B947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C2FE8-675E-4628-BF21-7F613821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Максим</cp:lastModifiedBy>
  <cp:revision>15</cp:revision>
  <cp:lastPrinted>2011-09-04T08:59:00Z</cp:lastPrinted>
  <dcterms:created xsi:type="dcterms:W3CDTF">2011-09-04T09:01:00Z</dcterms:created>
  <dcterms:modified xsi:type="dcterms:W3CDTF">2014-10-12T16:25:00Z</dcterms:modified>
</cp:coreProperties>
</file>