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7B" w:rsidRPr="0068577B" w:rsidRDefault="0068577B" w:rsidP="0068577B">
      <w:pPr>
        <w:spacing w:after="0" w:line="240" w:lineRule="auto"/>
        <w:jc w:val="center"/>
        <w:rPr>
          <w:b/>
          <w:sz w:val="24"/>
          <w:szCs w:val="24"/>
        </w:rPr>
      </w:pPr>
      <w:r w:rsidRPr="0068577B">
        <w:rPr>
          <w:b/>
          <w:sz w:val="24"/>
          <w:szCs w:val="24"/>
        </w:rPr>
        <w:t>Г о с у д а р с т в е н н о е  б ю д ж е т н о е   о б щ е о б р а з о в а т е л ь н о е</w:t>
      </w:r>
    </w:p>
    <w:p w:rsidR="0068577B" w:rsidRPr="0068577B" w:rsidRDefault="0068577B" w:rsidP="0068577B">
      <w:pPr>
        <w:spacing w:after="0" w:line="240" w:lineRule="auto"/>
        <w:jc w:val="center"/>
        <w:rPr>
          <w:b/>
          <w:sz w:val="24"/>
          <w:szCs w:val="24"/>
        </w:rPr>
      </w:pPr>
      <w:r w:rsidRPr="0068577B">
        <w:rPr>
          <w:b/>
          <w:sz w:val="24"/>
          <w:szCs w:val="24"/>
        </w:rPr>
        <w:t xml:space="preserve"> у ч р е ж д е н и е  С а м а р с к о й  о б л а с т и   о б щ е о б р а з о в а т е л ь н а я</w:t>
      </w:r>
    </w:p>
    <w:p w:rsidR="0068577B" w:rsidRPr="0068577B" w:rsidRDefault="0068577B" w:rsidP="0068577B">
      <w:pPr>
        <w:spacing w:after="0" w:line="240" w:lineRule="auto"/>
        <w:jc w:val="center"/>
        <w:rPr>
          <w:b/>
          <w:sz w:val="24"/>
          <w:szCs w:val="24"/>
        </w:rPr>
      </w:pPr>
      <w:r w:rsidRPr="0068577B">
        <w:rPr>
          <w:b/>
          <w:sz w:val="24"/>
          <w:szCs w:val="24"/>
        </w:rPr>
        <w:t xml:space="preserve">школа-интернат среднего (полного) общего образования № 5 с углубленным изучением отдельных предметов «О б р а з о в а т е л ь н ы й   ц е н т р   «Л и д е р» города Кинеля </w:t>
      </w:r>
    </w:p>
    <w:p w:rsidR="0068577B" w:rsidRPr="0068577B" w:rsidRDefault="0068577B" w:rsidP="0068577B">
      <w:pPr>
        <w:spacing w:after="0" w:line="240" w:lineRule="auto"/>
        <w:jc w:val="center"/>
        <w:rPr>
          <w:b/>
          <w:sz w:val="24"/>
          <w:szCs w:val="24"/>
        </w:rPr>
      </w:pPr>
      <w:r w:rsidRPr="0068577B">
        <w:rPr>
          <w:b/>
          <w:sz w:val="24"/>
          <w:szCs w:val="24"/>
        </w:rPr>
        <w:t>г о р о д с к о г о    о к р у г а  К и н е л ь   С а м а р с к о й   о б л а с т и</w:t>
      </w:r>
    </w:p>
    <w:p w:rsidR="0068577B" w:rsidRDefault="0068577B" w:rsidP="0068577B">
      <w:pPr>
        <w:pStyle w:val="Default"/>
        <w:jc w:val="center"/>
        <w:rPr>
          <w:b/>
          <w:bCs/>
          <w:sz w:val="28"/>
          <w:szCs w:val="28"/>
        </w:rPr>
      </w:pPr>
    </w:p>
    <w:p w:rsidR="007D3E50" w:rsidRDefault="00D92F2F"/>
    <w:p w:rsidR="00064946" w:rsidRDefault="00064946"/>
    <w:p w:rsidR="00064946" w:rsidRDefault="00064946"/>
    <w:p w:rsidR="0068577B" w:rsidRDefault="0068577B"/>
    <w:p w:rsidR="00064946" w:rsidRDefault="00064946"/>
    <w:p w:rsidR="00064946" w:rsidRDefault="00064946"/>
    <w:p w:rsidR="0068577B" w:rsidRPr="000558ED" w:rsidRDefault="00064946" w:rsidP="000649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58ED">
        <w:rPr>
          <w:rFonts w:ascii="Times New Roman" w:hAnsi="Times New Roman" w:cs="Times New Roman"/>
          <w:b/>
          <w:sz w:val="44"/>
          <w:szCs w:val="44"/>
        </w:rPr>
        <w:t xml:space="preserve">Авторская программа </w:t>
      </w:r>
    </w:p>
    <w:p w:rsidR="00064946" w:rsidRPr="000558ED" w:rsidRDefault="00064946" w:rsidP="000649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58ED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064946" w:rsidRPr="000558ED" w:rsidRDefault="00064946" w:rsidP="0006494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58ED">
        <w:rPr>
          <w:rFonts w:ascii="Times New Roman" w:hAnsi="Times New Roman" w:cs="Times New Roman"/>
          <w:b/>
          <w:sz w:val="44"/>
          <w:szCs w:val="44"/>
        </w:rPr>
        <w:t>«Весёлые уроки рисования»</w:t>
      </w:r>
    </w:p>
    <w:p w:rsidR="00064946" w:rsidRDefault="00064946" w:rsidP="000649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4946" w:rsidRDefault="00064946" w:rsidP="000649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4946" w:rsidRPr="000558ED" w:rsidRDefault="00064946" w:rsidP="00064946">
      <w:pPr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b/>
          <w:sz w:val="28"/>
          <w:szCs w:val="28"/>
        </w:rPr>
        <w:t>Направление программы:</w:t>
      </w:r>
      <w:r w:rsidRPr="000558ED"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</w:p>
    <w:p w:rsidR="00064946" w:rsidRPr="000558ED" w:rsidRDefault="00064946" w:rsidP="00064946">
      <w:pPr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558ED">
        <w:rPr>
          <w:rFonts w:ascii="Times New Roman" w:hAnsi="Times New Roman" w:cs="Times New Roman"/>
          <w:sz w:val="28"/>
          <w:szCs w:val="28"/>
        </w:rPr>
        <w:t xml:space="preserve"> 1 – 4 классы </w:t>
      </w:r>
    </w:p>
    <w:p w:rsidR="00064946" w:rsidRPr="000558ED" w:rsidRDefault="00064946" w:rsidP="00064946">
      <w:pPr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0558ED">
        <w:rPr>
          <w:rFonts w:ascii="Times New Roman" w:hAnsi="Times New Roman" w:cs="Times New Roman"/>
          <w:sz w:val="28"/>
          <w:szCs w:val="28"/>
        </w:rPr>
        <w:t xml:space="preserve"> 7 – 11 лет</w:t>
      </w:r>
    </w:p>
    <w:p w:rsidR="00064946" w:rsidRDefault="00064946" w:rsidP="00064946">
      <w:pPr>
        <w:rPr>
          <w:rFonts w:ascii="Times New Roman" w:hAnsi="Times New Roman" w:cs="Times New Roman"/>
          <w:sz w:val="28"/>
          <w:szCs w:val="28"/>
        </w:rPr>
      </w:pPr>
    </w:p>
    <w:p w:rsidR="000558ED" w:rsidRPr="000558ED" w:rsidRDefault="000558ED" w:rsidP="00064946">
      <w:pPr>
        <w:rPr>
          <w:rFonts w:ascii="Times New Roman" w:hAnsi="Times New Roman" w:cs="Times New Roman"/>
          <w:sz w:val="28"/>
          <w:szCs w:val="28"/>
        </w:rPr>
      </w:pPr>
    </w:p>
    <w:p w:rsidR="00064946" w:rsidRPr="000558ED" w:rsidRDefault="00064946" w:rsidP="00CA32CF">
      <w:pPr>
        <w:jc w:val="right"/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b/>
          <w:sz w:val="28"/>
          <w:szCs w:val="28"/>
        </w:rPr>
        <w:t>Автор:</w:t>
      </w:r>
      <w:r w:rsidRPr="000558ED">
        <w:rPr>
          <w:rFonts w:ascii="Times New Roman" w:hAnsi="Times New Roman" w:cs="Times New Roman"/>
          <w:sz w:val="28"/>
          <w:szCs w:val="28"/>
        </w:rPr>
        <w:t xml:space="preserve"> Морозова Наталья Борисовна</w:t>
      </w:r>
    </w:p>
    <w:p w:rsidR="00064946" w:rsidRPr="000558ED" w:rsidRDefault="00064946" w:rsidP="00CA32CF">
      <w:pPr>
        <w:jc w:val="right"/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A32CF" w:rsidRPr="000558ED" w:rsidRDefault="00064946" w:rsidP="00CA32CF">
      <w:pPr>
        <w:jc w:val="right"/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sz w:val="28"/>
          <w:szCs w:val="28"/>
        </w:rPr>
        <w:t xml:space="preserve">ГБОУ СОШ №5 ОЦ «Лидер» </w:t>
      </w:r>
    </w:p>
    <w:p w:rsidR="0068577B" w:rsidRPr="000558ED" w:rsidRDefault="00064946" w:rsidP="000558ED">
      <w:pPr>
        <w:jc w:val="right"/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sz w:val="28"/>
          <w:szCs w:val="28"/>
        </w:rPr>
        <w:t>г. о. Кинель</w:t>
      </w:r>
      <w:r w:rsidR="00CA32CF" w:rsidRPr="000558ED">
        <w:rPr>
          <w:rFonts w:ascii="Times New Roman" w:hAnsi="Times New Roman" w:cs="Times New Roman"/>
          <w:sz w:val="28"/>
          <w:szCs w:val="28"/>
        </w:rPr>
        <w:t xml:space="preserve"> </w:t>
      </w:r>
      <w:r w:rsidRPr="000558ED">
        <w:rPr>
          <w:rFonts w:ascii="Times New Roman" w:hAnsi="Times New Roman" w:cs="Times New Roman"/>
          <w:sz w:val="28"/>
          <w:szCs w:val="28"/>
        </w:rPr>
        <w:t>Самарской области</w:t>
      </w:r>
      <w:bookmarkStart w:id="0" w:name="_GoBack"/>
      <w:bookmarkEnd w:id="0"/>
    </w:p>
    <w:p w:rsidR="0068577B" w:rsidRPr="000558ED" w:rsidRDefault="0068577B" w:rsidP="00064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8ED" w:rsidRDefault="000558ED" w:rsidP="00064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46" w:rsidRPr="000558ED" w:rsidRDefault="00064946" w:rsidP="00064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8ED">
        <w:rPr>
          <w:rFonts w:ascii="Times New Roman" w:hAnsi="Times New Roman" w:cs="Times New Roman"/>
          <w:sz w:val="28"/>
          <w:szCs w:val="28"/>
        </w:rPr>
        <w:t>2014 г.</w:t>
      </w:r>
    </w:p>
    <w:p w:rsidR="00CA32CF" w:rsidRPr="00797711" w:rsidRDefault="00CA32CF" w:rsidP="00CA3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71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A32CF" w:rsidRPr="00797711" w:rsidRDefault="00CA32CF" w:rsidP="00CA3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sz w:val="28"/>
          <w:szCs w:val="28"/>
        </w:rPr>
        <w:t>Программа внеурочной деятельности по изобразительному искусству создана в соответствии с требованиями Федерального государственного образовательного стандарта начального общего образования</w:t>
      </w:r>
    </w:p>
    <w:p w:rsidR="00CA32CF" w:rsidRPr="00797711" w:rsidRDefault="00CA32CF" w:rsidP="00CA3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711">
        <w:rPr>
          <w:rFonts w:ascii="Times New Roman" w:hAnsi="Times New Roman" w:cs="Times New Roman"/>
          <w:b/>
          <w:sz w:val="28"/>
          <w:szCs w:val="28"/>
        </w:rPr>
        <w:t>Актуальность и педагогическая целесообразность</w:t>
      </w:r>
      <w:r w:rsidRPr="00797711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в сфере художественного творчества школьников обусловлена следующими факторами: 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изображаемому.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различными видами изобразительной деятельности очень полезны для всех детей. 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CA32CF" w:rsidRPr="00797711" w:rsidRDefault="00CA32CF" w:rsidP="00CA32CF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ориентирована на младшего школьника (7-10лет).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4 года (1-4 классы)</w:t>
      </w:r>
      <w:r w:rsidRPr="00797711">
        <w:rPr>
          <w:rFonts w:ascii="Verdana" w:eastAsia="Times New Roman" w:hAnsi="Verdana" w:cs="Times New Roman"/>
          <w:sz w:val="17"/>
          <w:szCs w:val="17"/>
          <w:lang w:eastAsia="ru-RU"/>
        </w:rPr>
        <w:t>.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целесообразно проводить один раз в неделю по одному учебному часу.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hAnsi="Times New Roman" w:cs="Times New Roman"/>
          <w:sz w:val="28"/>
          <w:szCs w:val="28"/>
        </w:rPr>
        <w:t>Ребёнок младшего школьного возраста имеет небольшой опыт в освоении образного языка искусства. Его нужно многому научить: умению наблюдать, пользоваться различными художественными материалами, выражать свои мысли через изображение и т. п. Овладеть и развить творческие способности маленького художника помогает программа кружка по изобразительной деятельности.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младший школьник активно развивает творческое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воображение, фантазию, цветовосприятие, образное мышление, получает навыки полноценного общения.</w:t>
      </w:r>
    </w:p>
    <w:p w:rsidR="00CA32CF" w:rsidRPr="00797711" w:rsidRDefault="00CA32CF" w:rsidP="00CA32CF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младшего школьного возраста позволяют ставить перед ними посильно сложные изобразительные задачи: передавать в рисунках,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CA32CF" w:rsidRPr="00797711" w:rsidRDefault="00CA32CF" w:rsidP="00CA32CF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рисования дети также учатся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 При выполнении коллективных работ дети обучаются способам сотрудничества: договариваются об этапах работы над общей композицией рисунка, аппликации</w:t>
      </w:r>
    </w:p>
    <w:p w:rsidR="00CA32CF" w:rsidRPr="00797711" w:rsidRDefault="00CA32CF" w:rsidP="00CA32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техническим навыкам и умениям направлено на использование различных приемов с учетом выразительных свойств материалов, особенностей изображаемого образа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 младших школьников посредством изобразительной деятельности.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558ED" w:rsidRPr="000558ED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</w:t>
      </w:r>
    </w:p>
    <w:p w:rsidR="00CA32CF" w:rsidRPr="000558ED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CA32CF" w:rsidRPr="00797711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специальные графические умения и навыки (элементарные смешения цветов,  размещения изображения в зависимости от листа бумаги);</w:t>
      </w:r>
    </w:p>
    <w:p w:rsidR="00CA32CF" w:rsidRPr="00797711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условия  для формирования творческой активности, художественного вкуса;</w:t>
      </w:r>
    </w:p>
    <w:p w:rsidR="00CA32CF" w:rsidRPr="00797711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зрительную память, глазомер;</w:t>
      </w:r>
    </w:p>
    <w:p w:rsidR="00CA32CF" w:rsidRPr="00797711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цвета;</w:t>
      </w:r>
    </w:p>
    <w:p w:rsidR="00CA32CF" w:rsidRPr="00797711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выдержку, волевые усилия, способность быстро переключать внимание;</w:t>
      </w:r>
    </w:p>
    <w:p w:rsidR="00CA32CF" w:rsidRPr="00797711" w:rsidRDefault="00CA32CF" w:rsidP="00CA32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обычных учебных умений и навыков (правильно сидеть за партой, правильно организовать свое учебное место, держать лист бумаги, размещать на нем изображение);</w:t>
      </w:r>
    </w:p>
    <w:p w:rsidR="00CA32CF" w:rsidRPr="00797711" w:rsidRDefault="00CA32CF" w:rsidP="00CA32CF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i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носит инновационный характер, так как в системе работы используются нетрадиционные методы и способы развития творчества детей: </w:t>
      </w:r>
      <w:r w:rsidRPr="007977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кляксография, набрызг, монотипия, рисование с помощью трафарета, природного материала,  техника «по сырому», «по сухому», примакивание,  рисование точками, штрихами, смешение различных техник и материалов.</w:t>
      </w:r>
    </w:p>
    <w:p w:rsidR="00CA32CF" w:rsidRPr="00797711" w:rsidRDefault="00CA32CF" w:rsidP="00CA32CF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обучения нетрадиционными техниками рисования учащихся происходит в следующих направлениях:</w:t>
      </w:r>
    </w:p>
    <w:p w:rsidR="00CA32CF" w:rsidRPr="00797711" w:rsidRDefault="00CA32CF" w:rsidP="00CA32C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рисования отдельных предметов к рисованию сюжетных эпизодов и далее к сюжетному рисованию;</w:t>
      </w:r>
    </w:p>
    <w:p w:rsidR="00CA32CF" w:rsidRPr="000558ED" w:rsidRDefault="00CA32CF" w:rsidP="000558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наиболее простых видов нетрадиционной техники изображения к более сложным;</w:t>
      </w:r>
    </w:p>
    <w:p w:rsidR="00CA32CF" w:rsidRPr="000558ED" w:rsidRDefault="00CA32CF" w:rsidP="000558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применения в рисунке одного вида техники к использованию смешанных техник изображения;</w:t>
      </w:r>
    </w:p>
    <w:p w:rsidR="00CA32CF" w:rsidRPr="00797711" w:rsidRDefault="00CA32CF" w:rsidP="00CA32C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индивидуальной работы к коллективному изображению предметов, сюжетов.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принципы,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заложенные в основу творческой работы:</w:t>
      </w:r>
    </w:p>
    <w:p w:rsidR="00CA32CF" w:rsidRPr="00797711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797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творчества 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заключает в себе неиссякаемые возможности для воспитания и развития творческих способностей детей);</w:t>
      </w:r>
    </w:p>
    <w:p w:rsidR="00CA32CF" w:rsidRPr="00797711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797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научности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 сообщаются знания о форме, цвете, композиции и др.);</w:t>
      </w:r>
    </w:p>
    <w:p w:rsidR="000558ED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5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доступности</w:t>
      </w: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(учёт возрастных и индивидуальных особенностей);</w:t>
      </w:r>
    </w:p>
    <w:p w:rsidR="00CA32CF" w:rsidRPr="000558ED" w:rsidRDefault="00CA32CF" w:rsidP="000558E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5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поэтапности</w:t>
      </w: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(последовательность, приступая к очередному этапу нельзя миновать предыдущий);</w:t>
      </w:r>
    </w:p>
    <w:p w:rsidR="000558ED" w:rsidRPr="000558ED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</w:t>
      </w:r>
      <w:r w:rsidRPr="0005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динамичности</w:t>
      </w: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самого простого до сложного);</w:t>
      </w:r>
    </w:p>
    <w:p w:rsidR="00CA32CF" w:rsidRPr="000558ED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</w:t>
      </w:r>
      <w:r w:rsidRPr="0005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сравнений</w:t>
      </w:r>
      <w:r w:rsidRPr="0005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(разнообразие вариантов заданной темы, методов и способов изображения, разнообразие материала);</w:t>
      </w:r>
    </w:p>
    <w:p w:rsidR="00CA32CF" w:rsidRPr="00797711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797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выбора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(решений по теме, материалов и способов без ограничений);</w:t>
      </w:r>
    </w:p>
    <w:p w:rsidR="00CA32CF" w:rsidRPr="00797711" w:rsidRDefault="00CA32CF" w:rsidP="00CA32CF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7977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сотрудничества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(совместная работа с учителем, родителями)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программы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концу учебного года обучающиеся должны знать:</w:t>
      </w:r>
    </w:p>
    <w:p w:rsidR="00CA32CF" w:rsidRPr="00797711" w:rsidRDefault="00CA32CF" w:rsidP="00CA32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основных и составных цветов и элементарные правила их смешивания;</w:t>
      </w:r>
    </w:p>
    <w:p w:rsidR="00CA32CF" w:rsidRPr="00797711" w:rsidRDefault="00CA32CF" w:rsidP="00CA32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орнамента в жизни, его значение в образе художественной вещи;</w:t>
      </w:r>
    </w:p>
    <w:p w:rsidR="00CA32CF" w:rsidRPr="00797711" w:rsidRDefault="00CA32CF" w:rsidP="00CA32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жанры изобразительного искусства (пейзаж, портрет, натюрморт);</w:t>
      </w:r>
    </w:p>
    <w:p w:rsidR="00CA32CF" w:rsidRPr="00797711" w:rsidRDefault="00CA32CF" w:rsidP="00CA32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материалов и инструментов и их назначение;</w:t>
      </w:r>
    </w:p>
    <w:p w:rsidR="00CA32CF" w:rsidRPr="00797711" w:rsidRDefault="00CA32CF" w:rsidP="00CA32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и личной гигиены.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уметь:</w:t>
      </w:r>
    </w:p>
    <w:p w:rsidR="00CA32CF" w:rsidRPr="00797711" w:rsidRDefault="00CA32CF" w:rsidP="00CA32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держать кисточку, карандаш, выполнять ими формообразующие движения; пользоваться изобразительными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материалами (гуашевые и акварельные краски, восковые мелки, фломастеры, цветные карандаши и т. д.);</w:t>
      </w:r>
    </w:p>
    <w:p w:rsidR="00CA32CF" w:rsidRPr="00797711" w:rsidRDefault="00CA32CF" w:rsidP="00CA32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теплые и холодные, темные и светлые цвета и их оттенки;</w:t>
      </w:r>
    </w:p>
    <w:p w:rsidR="00CA32CF" w:rsidRPr="00797711" w:rsidRDefault="00CA32CF" w:rsidP="00CA32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простые оттенки (от основного к более светлому);</w:t>
      </w:r>
    </w:p>
    <w:p w:rsidR="00CA32CF" w:rsidRPr="00797711" w:rsidRDefault="00CA32CF" w:rsidP="00CA32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от руки простые фигуры (круги, квадраты, треугольники, овалы и т. д.);</w:t>
      </w:r>
    </w:p>
    <w:p w:rsidR="00CA32CF" w:rsidRPr="00797711" w:rsidRDefault="00CA32CF" w:rsidP="00CA32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предметы с натуры и по представлению, передавая характерные особенности (форму, строение, цвет);</w:t>
      </w:r>
    </w:p>
    <w:p w:rsidR="00CA32CF" w:rsidRPr="000558ED" w:rsidRDefault="00CA32CF" w:rsidP="00CA32C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предметы крупно, полностью используя лист бумаги.</w:t>
      </w:r>
    </w:p>
    <w:p w:rsidR="00CA32CF" w:rsidRPr="00797711" w:rsidRDefault="00CA32CF" w:rsidP="000558ED">
      <w:pPr>
        <w:shd w:val="clear" w:color="auto" w:fill="FFFFFF"/>
        <w:spacing w:after="0" w:line="36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занятия – практическая творческая изо-деятельность ребёнка. Занятия носят как коллективные, так и индивидуальные формы работы.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работы с детьми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игры и игровые приемы, которые создают непринужденную творческую атмосферу, способствуют развитию воображения.</w:t>
      </w:r>
    </w:p>
    <w:p w:rsidR="00CA32CF" w:rsidRPr="00797711" w:rsidRDefault="00CA32CF" w:rsidP="000558ED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CA32CF" w:rsidRPr="00797711" w:rsidRDefault="00CA32CF" w:rsidP="000558ED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CA32CF" w:rsidRPr="00797711" w:rsidRDefault="00CA32CF" w:rsidP="000558ED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программы</w:t>
      </w:r>
    </w:p>
    <w:p w:rsidR="00CA32CF" w:rsidRPr="00797711" w:rsidRDefault="00CA32CF" w:rsidP="000558ED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выставках и конкурсах рисунков, украшение интерьера школы к праздникам, родительским собраниям, др. Кроме того, кружок </w:t>
      </w: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обучающимся развивать практические изо-навыки, что способствует усвоению программного материала по изобразительному искусству.    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CA32CF" w:rsidRPr="00797711" w:rsidRDefault="00CA32CF" w:rsidP="00CA32C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97711">
        <w:rPr>
          <w:b/>
          <w:sz w:val="28"/>
          <w:szCs w:val="28"/>
        </w:rPr>
        <w:t>Материально – техническое обеспечение программы</w:t>
      </w: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97711">
        <w:rPr>
          <w:b/>
          <w:i/>
          <w:sz w:val="28"/>
          <w:szCs w:val="28"/>
        </w:rPr>
        <w:t>Специфическое сопровождение (оборудование):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репродукции картин в соответствии с тематикой и видами работы;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таблицы по цветоведению, перспективе, объёму, построению орнамента;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схемы рисования предметов, растений, деревьев, животных, птиц, человека;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таблицы с изображением различных техник рисования;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репродукции картин, фотографии с изображением различных техник рисования;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стеллажи для хранения художественных материалов, бумаги и детских работ, книг, таблиц;</w:t>
      </w:r>
    </w:p>
    <w:p w:rsidR="00CA32CF" w:rsidRPr="00797711" w:rsidRDefault="00CA32CF" w:rsidP="00CA32CF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разнообразные художественные материалы и атрибуты для художественного творчества.</w:t>
      </w: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97711">
        <w:rPr>
          <w:b/>
          <w:i/>
          <w:sz w:val="28"/>
          <w:szCs w:val="28"/>
        </w:rPr>
        <w:t>Электронно – программное обеспечение:</w:t>
      </w:r>
    </w:p>
    <w:p w:rsidR="00CA32CF" w:rsidRPr="00797711" w:rsidRDefault="00CA32CF" w:rsidP="00CA32CF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 xml:space="preserve">электронные библиотеки по искусству, </w:t>
      </w:r>
      <w:r w:rsidRPr="00797711">
        <w:rPr>
          <w:sz w:val="28"/>
          <w:szCs w:val="28"/>
          <w:lang w:val="en-US"/>
        </w:rPr>
        <w:t>DVD</w:t>
      </w:r>
      <w:r w:rsidRPr="00797711">
        <w:rPr>
          <w:sz w:val="28"/>
          <w:szCs w:val="28"/>
        </w:rPr>
        <w:t xml:space="preserve"> – фильмы;</w:t>
      </w:r>
    </w:p>
    <w:p w:rsidR="00CA32CF" w:rsidRPr="00797711" w:rsidRDefault="00CA32CF" w:rsidP="00CA32CF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записи классической и народной музыки;</w:t>
      </w:r>
    </w:p>
    <w:p w:rsidR="00CA32CF" w:rsidRPr="00797711" w:rsidRDefault="00CA32CF" w:rsidP="00CA32CF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компьютерные программы.</w:t>
      </w: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97711">
        <w:rPr>
          <w:b/>
          <w:i/>
          <w:sz w:val="28"/>
          <w:szCs w:val="28"/>
        </w:rPr>
        <w:t>Технические средства обучения: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интерактивная доска;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компьютер;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lastRenderedPageBreak/>
        <w:t>музыкальный центр;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демонстрационная доска для работы с маркерами;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документкамера;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>цифровой фотоаппарат;</w:t>
      </w:r>
    </w:p>
    <w:p w:rsidR="00CA32CF" w:rsidRPr="00797711" w:rsidRDefault="00CA32CF" w:rsidP="00CA32CF">
      <w:pPr>
        <w:pStyle w:val="c1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711">
        <w:rPr>
          <w:sz w:val="28"/>
          <w:szCs w:val="28"/>
        </w:rPr>
        <w:t xml:space="preserve">сканер, ксерокс и цветной принтер. </w:t>
      </w:r>
    </w:p>
    <w:p w:rsidR="00CA32CF" w:rsidRPr="00797711" w:rsidRDefault="00CA32CF" w:rsidP="00CA32CF">
      <w:pPr>
        <w:pStyle w:val="c1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CA32CF" w:rsidRPr="000C3F48" w:rsidRDefault="00CA32CF" w:rsidP="00CA32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48">
        <w:rPr>
          <w:rFonts w:ascii="Times New Roman" w:hAnsi="Times New Roman" w:cs="Times New Roman"/>
          <w:b/>
          <w:sz w:val="28"/>
          <w:szCs w:val="28"/>
        </w:rPr>
        <w:t>Содержание деятельности (136 часов)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Простой карандаш (12 часов)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Виды простых карандашей (твёрдые, мягкие, средние). Как правильно держать карандаш. Приёмы рисования простым карандашом: штрихами-пружинками, штрихами-иголками. Создание разных оттенков серого. Рисование ластиком. Упражнения для разработки моторики кисти.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Цветные карандаши (24 часа)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Особенности рисования цветными карандашами: не выдерживают очень больших размеров формата; прозрачность, сложность и тонкость цвета достигается путём наложения нескольких цветов; карандаши не стираются; начинать со светлого, заканчивать тёмным; хорошо сочетаются с акварельной техникой. Приём растушёвывания. Изображение объёма предмета, его тени, анализ формы. Рисование с помощью трафарета. Изготовление бумаги. Рисование «пушистыми штрихами». Рисование на цветной бумаге для пастели.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Фломастеры (16 часов)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Виды фломастеров. Предназначение фломастеров: абстрактные рисунки и графика. Особенности рисования фломастерами: цвета не смешивают, оттенок не подбирается, нельзя стереть или растушевать. Рисование небольшими штрихами, точками, без отрыва от бумаги. Рисование узоров.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48">
        <w:rPr>
          <w:rFonts w:ascii="Times New Roman" w:hAnsi="Times New Roman" w:cs="Times New Roman"/>
          <w:b/>
          <w:sz w:val="28"/>
          <w:szCs w:val="28"/>
        </w:rPr>
        <w:t>Тушь, перо (16 часов)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lastRenderedPageBreak/>
        <w:t>Что такое тушь, перо. Как рисуют пером. Тонкие линии, контурные линии. Как достичь разной толщины линии. Штрихи, сетка, пружинки, штихи-пружинки, точки, заливка.  Рисование тушью «по сырому», выдуванием. Сочетание с другими техниками рисования.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48">
        <w:rPr>
          <w:rFonts w:ascii="Times New Roman" w:hAnsi="Times New Roman" w:cs="Times New Roman"/>
          <w:b/>
          <w:sz w:val="28"/>
          <w:szCs w:val="28"/>
        </w:rPr>
        <w:t>Гуашь (36 часов)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 xml:space="preserve">Особенности рисования: водорастворимая, непрозрачная, быстро высыхает, можно исправить ошибку, при высыхании цвета делаются светлее. Использование трёх основных цветов. Смешивание цветов. Тёплые и холодные цвета. Рисование тёплыми и холодными цветами. Техника «набрызга», монотипии (отпечаток). Изображение светлых и тёмных предметов. Использование сочетания разных приёмов рисования: гуашь + аппликация, гуашь + трафарет + аппликация, гуашь + крахмал (батик). Использование техники  «пишем точками» 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3F48">
        <w:rPr>
          <w:rFonts w:ascii="Times New Roman" w:hAnsi="Times New Roman" w:cs="Times New Roman"/>
          <w:b/>
          <w:sz w:val="28"/>
          <w:szCs w:val="28"/>
        </w:rPr>
        <w:t>Акварель (20 часов)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Особенности рисования акварелью: краски прозрачны и текучи, дают игру цвета и тона в зависимости от степени разбавления их водой, в рисунке нельзя исправить ошибку. Акварельные карандаши. Техника «примакивание кистью». Техника рисования «по сырому», «по сухому». Акварельные растёки.</w:t>
      </w:r>
    </w:p>
    <w:p w:rsidR="00CA32CF" w:rsidRPr="000C3F48" w:rsidRDefault="00CA32CF" w:rsidP="00CA32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48">
        <w:rPr>
          <w:rFonts w:ascii="Times New Roman" w:hAnsi="Times New Roman" w:cs="Times New Roman"/>
          <w:b/>
          <w:sz w:val="28"/>
          <w:szCs w:val="28"/>
        </w:rPr>
        <w:t>Пастель (12 часов)</w:t>
      </w:r>
    </w:p>
    <w:p w:rsidR="00CA32CF" w:rsidRPr="000C3F48" w:rsidRDefault="00CA32CF" w:rsidP="00CA32C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Пастель сухая, восковая, масляная.  Рисование восковыми мелками самостоятельно и в сочетании с акварелью. Рисование пастелью.</w:t>
      </w:r>
    </w:p>
    <w:p w:rsidR="00CA32CF" w:rsidRDefault="00CA32CF" w:rsidP="00CA32CF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2CF" w:rsidRPr="000C3F48" w:rsidRDefault="00CA32CF" w:rsidP="000558ED">
      <w:pPr>
        <w:tabs>
          <w:tab w:val="left" w:pos="34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48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CA32CF" w:rsidRPr="000C3F48" w:rsidRDefault="00CA32CF" w:rsidP="00CA32CF">
      <w:pPr>
        <w:pStyle w:val="a3"/>
        <w:spacing w:after="0" w:line="360" w:lineRule="auto"/>
        <w:ind w:hanging="4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F4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CA32CF" w:rsidRPr="000C3F48" w:rsidRDefault="00CA32CF" w:rsidP="00CA32CF">
      <w:pPr>
        <w:pStyle w:val="a3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творческого потенциала, активизация воображения и фантазии;</w:t>
      </w:r>
    </w:p>
    <w:p w:rsidR="00CA32CF" w:rsidRPr="000C3F48" w:rsidRDefault="00CA32CF" w:rsidP="00CA32CF">
      <w:pPr>
        <w:pStyle w:val="a3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 xml:space="preserve">развитие этических чувств и эстетических потребностей, эмоцианально-чувственного восприятия окружающего мира </w:t>
      </w:r>
      <w:r w:rsidRPr="000C3F48">
        <w:rPr>
          <w:rFonts w:ascii="Times New Roman" w:hAnsi="Times New Roman" w:cs="Times New Roman"/>
          <w:sz w:val="28"/>
          <w:szCs w:val="28"/>
        </w:rPr>
        <w:lastRenderedPageBreak/>
        <w:t>природы и произведений искусства; пробуждение и обогащения чувств, сенсорных способностей;</w:t>
      </w:r>
    </w:p>
    <w:p w:rsidR="00CA32CF" w:rsidRDefault="00CA32CF" w:rsidP="00CA32CF">
      <w:pPr>
        <w:pStyle w:val="a3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воспитание интереса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CA32CF" w:rsidRPr="000C3F48" w:rsidRDefault="00CA32CF" w:rsidP="00CA32C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A32CF" w:rsidRPr="000C3F48" w:rsidRDefault="00CA32CF" w:rsidP="00CA32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Метапредметные результаты: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освоение способов решения проблем поискового характера; развитие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визуально-образного мышления, способности откликаться на происходящее в мире, в ближайшем окружении; формирование представлений о цикличности  и ритме в жизни и в природе;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умение накапливать знания и представления о разных видах искусства и их взаимосвязи;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формирование способности сравнивать, анализировать, обобщать и переносить информацию с одного вида художественной деятельности на другой; формировать умения накапливать знания и развивать представления об искусстве и его истории; воспитание умения и готовности слушать собеседника и вести диалог;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lastRenderedPageBreak/>
        <w:t>развитие пространственного восприятия мира; формирование понятия о природном пространстве  и среде разных народов;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интереса к искусству разных стран и народов;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освоение выразительных особенностей языка разных искусств; развитие интереса к различным видам искусства;</w:t>
      </w:r>
    </w:p>
    <w:p w:rsidR="00CA32CF" w:rsidRPr="000C3F48" w:rsidRDefault="00CA32CF" w:rsidP="00CA32CF">
      <w:pPr>
        <w:pStyle w:val="a3"/>
        <w:numPr>
          <w:ilvl w:val="0"/>
          <w:numId w:val="1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воспитание нравственных и эстетических чувств; любви к природе, своему народу, многонациональной культуре;</w:t>
      </w:r>
    </w:p>
    <w:p w:rsidR="00CA32CF" w:rsidRDefault="00CA32CF" w:rsidP="00CA32C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C3F48">
        <w:rPr>
          <w:rFonts w:ascii="Times New Roman" w:hAnsi="Times New Roman" w:cs="Times New Roman"/>
          <w:sz w:val="28"/>
          <w:szCs w:val="28"/>
        </w:rPr>
        <w:t>формирование первых представлений о пространстве как о среде, о связи каждого предмета с тем окружением, в котором он находится.</w:t>
      </w:r>
    </w:p>
    <w:p w:rsidR="00CA32CF" w:rsidRPr="000C3F48" w:rsidRDefault="00CA32CF" w:rsidP="00CA32C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2CF" w:rsidRPr="000C3F48" w:rsidRDefault="00CA32CF" w:rsidP="00CA32C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F48">
        <w:rPr>
          <w:rFonts w:ascii="Times New Roman" w:hAnsi="Times New Roman" w:cs="Times New Roman"/>
          <w:b/>
          <w:i/>
          <w:sz w:val="28"/>
          <w:szCs w:val="28"/>
        </w:rPr>
        <w:t>Предме</w:t>
      </w:r>
      <w:r>
        <w:rPr>
          <w:rFonts w:ascii="Times New Roman" w:hAnsi="Times New Roman" w:cs="Times New Roman"/>
          <w:b/>
          <w:i/>
          <w:sz w:val="28"/>
          <w:szCs w:val="28"/>
        </w:rPr>
        <w:t>тные результаты: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изобразительному творчеству; способность воспринимать, понимать и ценить произведения изобразительного и других видов искусства; 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индивидуального чувства формы и цвета в изобразительном искусстве, сознательного использования цвета и формы в творческих работах;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коммуникативного и художественно-образного мышления в условиях полихудожественного воспитания;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воспитание появления эмоциональной отзывчивости, развития фантазии и воображения;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формирование умения использовать в собственных творческих работах цветовых фантазий, форм, объёмов, ритмов, композиционных решений и образов;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>развитие умения воспринимать изобразительное искусство и выражать своё отношение к художественному произведению;</w:t>
      </w:r>
    </w:p>
    <w:p w:rsidR="00CA32CF" w:rsidRPr="000C3F48" w:rsidRDefault="00CA32CF" w:rsidP="00CA32CF">
      <w:pPr>
        <w:pStyle w:val="a3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48">
        <w:rPr>
          <w:rFonts w:ascii="Times New Roman" w:hAnsi="Times New Roman" w:cs="Times New Roman"/>
          <w:sz w:val="28"/>
          <w:szCs w:val="28"/>
        </w:rPr>
        <w:t xml:space="preserve">формирование нравственных, эстетических, этических, общечеловеческих, культурологических, духовных аспектов воспитания на занятиях по изобразительному искусству. </w:t>
      </w:r>
    </w:p>
    <w:p w:rsidR="00CA32CF" w:rsidRPr="000C3F48" w:rsidRDefault="00CA32CF" w:rsidP="00CA32CF">
      <w:pPr>
        <w:pStyle w:val="a3"/>
        <w:spacing w:after="0" w:line="36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A32CF" w:rsidRDefault="00CA32CF" w:rsidP="000558ED">
      <w:pPr>
        <w:pStyle w:val="a3"/>
        <w:spacing w:after="0" w:line="360" w:lineRule="auto"/>
        <w:ind w:left="1134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D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558ED" w:rsidRPr="000159D7" w:rsidRDefault="000558ED" w:rsidP="000558ED">
      <w:pPr>
        <w:pStyle w:val="a3"/>
        <w:spacing w:after="0" w:line="360" w:lineRule="auto"/>
        <w:ind w:left="1134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02"/>
        <w:gridCol w:w="2167"/>
        <w:gridCol w:w="3046"/>
        <w:gridCol w:w="2255"/>
      </w:tblGrid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Простой карандаш (12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ластиком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«Белые колокольчики»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штрихами-пружинками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«Кудрявая овечка»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«Животные», «Причёска на портрете»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«Пудель»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штрихами-иголками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«Луг с травами и цветами»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«Колючий дикобраз»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«Избушка на курьих ножках»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Цветные карандаши (20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Растушёвываем цветными карандашами (1-2 классы) / Рисуем объём (3-4 классы)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«Радужные переливы» (раскрашивание радужными цветами)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«Мыльные пузыри»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с помощью трафарета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Учимся использовать трафарет для рисования простых предметов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Рисование цветов с помощью трафарета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«Летний букет» (трафарет, разные цвета)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«Моя любимая сказка»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Делаем бумагу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«пушистыми штрихами»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«Лев»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«Баран»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на цветной бумаге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«Листья»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«Букет»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«Дворец»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«Церковь на холме»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Фломастеры (16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небольшими штрихами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«Сказочный цветок»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«Весёлые зверушки»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«Веселые зверушки»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точками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«Цветы», «Шар»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 xml:space="preserve"> «Сочные фрукты»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«Мультипликационные герои»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«Пейзаж»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Рисуем без отрыва от бумаги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«Каракули-узоры» (абстрактная картина)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«Каракули-узоры» (разные цвета)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Ига «Соедини точки»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«Преврати абстракцию в забавную фигуру»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Рисуем узоры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«Узор коврика»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«Ваза»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«Зонтик»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5902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Тушь, перо (16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пером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 xml:space="preserve">Учися рисовать штрихи (волосы, водоросли, </w:t>
            </w:r>
            <w:r w:rsidRPr="0001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грива лошади)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Штриховка «сетка» (кувшин, кружка), </w:t>
            </w:r>
            <w:r w:rsidRPr="0001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«пружинка» (улитка, ракушка)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«Штрихи-пружинки» (кудрявая девочка, пудель»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Рисуем точками разной толщиной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Делаем заливку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«Кот в окошке»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«Рождественская открытка»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Пишем инициалы, буквы, слова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CA32CF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тушью «по сырому»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696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«Серебристые цветы»</w:t>
            </w:r>
          </w:p>
        </w:tc>
        <w:tc>
          <w:tcPr>
            <w:tcW w:w="3697" w:type="dxa"/>
          </w:tcPr>
          <w:p w:rsidR="00CA32CF" w:rsidRPr="000159D7" w:rsidRDefault="00CA32CF" w:rsidP="005902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(цветная тушь)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с помощью выдувания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«Загадочное чудо-юдо» (использование одного цвета)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«Загадочное чудо-юдо» (использование разных  цветов)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«Сказочное дерево»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Выдувание разными цветами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Гуашь (40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тремя основными цветами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«Волшебные цвета» (смешивание)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«Осений пейзаж»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тёплыми цветами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«Закат»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«Берёза»</w:t>
            </w:r>
          </w:p>
        </w:tc>
        <w:tc>
          <w:tcPr>
            <w:tcW w:w="3697" w:type="dxa"/>
          </w:tcPr>
          <w:p w:rsidR="00CA32CF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 краю магнолий»</w:t>
            </w:r>
          </w:p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холодными цветами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«Море»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«Береза»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«Пальмы в холодных тонах»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«Зимний пейзаж»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монотипии (1-2 классы) / Техника «набрызга» (3-4 классы)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«Бабочки – красавицы»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«Цветы ириса»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«Гербарий»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 xml:space="preserve">«Ёлочка» (новогодний </w:t>
            </w:r>
            <w:r w:rsidRPr="0001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фриз)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Пишем  светлые предметы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«Море»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тёмные предметы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«Море»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Гуашь + аппликация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«Ёжик в лесу»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«Большой город»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«Сельский пейзаж»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Гуашь + крахмал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«Детская подушечка»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«Шарфик для мамы»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«Батик»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«Индонезийский батик»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Гуашь + трафарет + аппликация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«Панно с порхающей бабочкой»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точками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«Декоративные узоры»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«Сказочные герои»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«Ящерица»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«Сказочный город»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Акварель (20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акварельными карандашами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«Натюрморт с арбузом»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 Отражение осени»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Рисование акварельными карандашами «по сырому» «Горный пейзаж»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«примакивание кистью»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«Лесная полянка»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«Скатерть-самобранка»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«Жар-птица»</w:t>
            </w:r>
          </w:p>
        </w:tc>
        <w:tc>
          <w:tcPr>
            <w:tcW w:w="3697" w:type="dxa"/>
          </w:tcPr>
          <w:p w:rsidR="00CA32CF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«Нежный букетик»</w:t>
            </w:r>
          </w:p>
          <w:p w:rsidR="000558ED" w:rsidRPr="000159D7" w:rsidRDefault="000558ED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Пишем акварелью «по сырому»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«Корзина с цветами»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«Деревья в тумане»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Картина с парусами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«Чайки на море»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акварелью «по сухому»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«Варежка»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«Свеча»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«Огонь в камине»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акварельными растёками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«Игра в пятнышки»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«Дорисуй»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«Изобрази сюжет»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«Сказочный замок»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sz w:val="28"/>
                <w:szCs w:val="28"/>
              </w:rPr>
              <w:t>Пастель (12 часов)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восковыми мелками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«Посуда для куклы»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«Лесная избушка»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«Летний пейзаж»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восковыми мелками и акварелью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«Снежинка на ночном небе»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«Морозные узоры на окне»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«Цветочный узор»</w:t>
            </w:r>
          </w:p>
        </w:tc>
      </w:tr>
      <w:tr w:rsidR="00CA32CF" w:rsidRPr="000159D7" w:rsidTr="00590213">
        <w:tc>
          <w:tcPr>
            <w:tcW w:w="14786" w:type="dxa"/>
            <w:gridSpan w:val="4"/>
          </w:tcPr>
          <w:p w:rsidR="00CA32CF" w:rsidRPr="000159D7" w:rsidRDefault="00CA32CF" w:rsidP="000558ED">
            <w:pPr>
              <w:pStyle w:val="a3"/>
              <w:numPr>
                <w:ilvl w:val="0"/>
                <w:numId w:val="1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пастелью</w:t>
            </w:r>
          </w:p>
        </w:tc>
      </w:tr>
      <w:tr w:rsidR="00CA32CF" w:rsidRPr="000159D7" w:rsidTr="00590213"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3696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«Аквариумные рыбки»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3697" w:type="dxa"/>
          </w:tcPr>
          <w:p w:rsidR="00CA32CF" w:rsidRPr="000159D7" w:rsidRDefault="00CA32CF" w:rsidP="00055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9D7">
              <w:rPr>
                <w:rFonts w:ascii="Times New Roman" w:hAnsi="Times New Roman" w:cs="Times New Roman"/>
                <w:sz w:val="28"/>
                <w:szCs w:val="28"/>
              </w:rPr>
              <w:t>«Зимний день»</w:t>
            </w:r>
          </w:p>
        </w:tc>
      </w:tr>
    </w:tbl>
    <w:p w:rsidR="00CA32CF" w:rsidRPr="000159D7" w:rsidRDefault="00CA32CF" w:rsidP="000558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2CF" w:rsidRPr="00797711" w:rsidRDefault="00CA32CF" w:rsidP="00CA3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0558ED" w:rsidRDefault="000558ED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CA32CF" w:rsidRPr="00B349BD" w:rsidRDefault="00CA32CF" w:rsidP="00CA32CF">
      <w:pPr>
        <w:pStyle w:val="c14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  <w:r w:rsidRPr="00B349BD">
        <w:rPr>
          <w:rStyle w:val="c16"/>
          <w:b/>
          <w:color w:val="000000"/>
          <w:sz w:val="28"/>
          <w:szCs w:val="28"/>
        </w:rPr>
        <w:lastRenderedPageBreak/>
        <w:t>Список литературы</w:t>
      </w:r>
    </w:p>
    <w:p w:rsidR="00CA32CF" w:rsidRDefault="00CA32CF" w:rsidP="00CA32CF">
      <w:pPr>
        <w:pStyle w:val="c14"/>
        <w:spacing w:before="0" w:beforeAutospacing="0" w:after="0" w:afterAutospacing="0"/>
        <w:jc w:val="both"/>
        <w:rPr>
          <w:rStyle w:val="c16"/>
          <w:b/>
          <w:color w:val="000000"/>
          <w:sz w:val="36"/>
          <w:szCs w:val="36"/>
        </w:rPr>
      </w:pP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Абрамова М.А. Беседы и дидактические игры на уроках по изобразительному искусству: 1-4кл. – М.: ВЛАДОС, 2003.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Буткевич Л.М. История орнамента: Учеб. пособие для студ. высш. пед. учеб. заведений. – М.: ВЛАДОС, 2003.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Вакуленко Е.Г. Народное декоративно-прикладное искусство: теория, история, практика. – Ростов – на – Дону: Феникс, 2007.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Варавва Л.В. Декоративно-прикладное искусство. Современная энциклопедия. – Ростов – на - Дону, 2007.</w:t>
      </w:r>
    </w:p>
    <w:p w:rsidR="00CA32CF" w:rsidRDefault="00CA32CF" w:rsidP="00CA32CF">
      <w:pPr>
        <w:pStyle w:val="c1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Style w:val="c16"/>
          <w:color w:val="000000"/>
          <w:sz w:val="28"/>
          <w:szCs w:val="28"/>
        </w:rPr>
      </w:pPr>
      <w:r w:rsidRPr="00B349BD">
        <w:rPr>
          <w:rStyle w:val="c16"/>
          <w:color w:val="000000"/>
          <w:sz w:val="28"/>
          <w:szCs w:val="28"/>
        </w:rPr>
        <w:t>Емельянова Т. Рисуем животных: от бабочки до динозавра. – М.: Астрель, 2011г. – 31 с.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Жемчугова П.П. Изобразительное искусство. – СПб.: Литера, 2006.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мир искусства: программа полихудожественного развития школьников 1-4 классов. – М., 1998.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Как научить ребенка рисовать. – М.: Столетие, 1998</w:t>
      </w:r>
    </w:p>
    <w:p w:rsidR="00CA32CF" w:rsidRPr="00B349BD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Style w:val="c1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BD">
        <w:rPr>
          <w:rStyle w:val="c16"/>
          <w:rFonts w:ascii="Times New Roman" w:hAnsi="Times New Roman" w:cs="Times New Roman"/>
          <w:color w:val="000000"/>
          <w:sz w:val="28"/>
          <w:szCs w:val="28"/>
        </w:rPr>
        <w:t>Румянцева Е. Весёлые уроки рисования. – М.: АЙРИС – пресс, 2014г. – 159 с.</w:t>
      </w:r>
    </w:p>
    <w:p w:rsidR="00CA32CF" w:rsidRPr="00A4188F" w:rsidRDefault="00CA32CF" w:rsidP="00CA32CF">
      <w:pPr>
        <w:pStyle w:val="c1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88F">
        <w:rPr>
          <w:rStyle w:val="c16"/>
          <w:color w:val="000000"/>
          <w:sz w:val="28"/>
          <w:szCs w:val="28"/>
        </w:rPr>
        <w:t>Сопол Т.Ф. Стра</w:t>
      </w:r>
      <w:r>
        <w:rPr>
          <w:rStyle w:val="c16"/>
          <w:color w:val="000000"/>
          <w:sz w:val="28"/>
          <w:szCs w:val="28"/>
        </w:rPr>
        <w:t>на Рисования. – Ростов -на- Дону</w:t>
      </w:r>
      <w:r w:rsidRPr="00A4188F">
        <w:rPr>
          <w:rStyle w:val="c16"/>
          <w:color w:val="000000"/>
          <w:sz w:val="28"/>
          <w:szCs w:val="28"/>
        </w:rPr>
        <w:t>:Лицей, 2000г. – 60с.</w:t>
      </w:r>
    </w:p>
    <w:p w:rsidR="00CA32CF" w:rsidRDefault="00CA32CF" w:rsidP="00CA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9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Федеральные государственные образовательные стандарты начального общего образования. -  М. Просвещение, 2011.</w:t>
      </w:r>
    </w:p>
    <w:p w:rsidR="00CA32CF" w:rsidRPr="00B349BD" w:rsidRDefault="00CA32CF" w:rsidP="00CA32C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2CF" w:rsidRPr="006E6B4B" w:rsidRDefault="00CA32CF" w:rsidP="00CA32CF">
      <w:pPr>
        <w:pStyle w:val="c14"/>
        <w:spacing w:before="0" w:beforeAutospacing="0" w:after="0" w:afterAutospacing="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6E6B4B">
        <w:rPr>
          <w:rStyle w:val="c16"/>
          <w:b/>
          <w:i/>
          <w:color w:val="000000"/>
          <w:sz w:val="28"/>
          <w:szCs w:val="28"/>
        </w:rPr>
        <w:t>Интернет- ресурсы:</w:t>
      </w:r>
    </w:p>
    <w:p w:rsidR="00CA32CF" w:rsidRDefault="00CA32CF" w:rsidP="00CA32CF">
      <w:pPr>
        <w:pStyle w:val="c14"/>
        <w:spacing w:before="0" w:beforeAutospacing="0" w:after="0" w:afterAutospacing="0" w:line="360" w:lineRule="auto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1. </w:t>
      </w:r>
      <w:r w:rsidRPr="00B349BD">
        <w:rPr>
          <w:rStyle w:val="c16"/>
          <w:i/>
          <w:color w:val="2E74B5" w:themeColor="accent1" w:themeShade="BF"/>
          <w:sz w:val="28"/>
          <w:szCs w:val="28"/>
          <w:u w:val="single"/>
        </w:rPr>
        <w:t>http//ru/wikipedia.org/wiki</w:t>
      </w:r>
      <w:r>
        <w:rPr>
          <w:rStyle w:val="c16"/>
          <w:i/>
          <w:color w:val="2E74B5" w:themeColor="accent1" w:themeShade="BF"/>
          <w:sz w:val="28"/>
          <w:szCs w:val="28"/>
          <w:u w:val="single"/>
        </w:rPr>
        <w:t xml:space="preserve"> </w:t>
      </w:r>
      <w:r w:rsidRPr="00B349BD">
        <w:rPr>
          <w:rStyle w:val="c16"/>
          <w:color w:val="2E74B5" w:themeColor="accent1" w:themeShade="BF"/>
          <w:sz w:val="28"/>
          <w:szCs w:val="28"/>
        </w:rPr>
        <w:t xml:space="preserve"> </w:t>
      </w:r>
      <w:r w:rsidRPr="00B349BD">
        <w:rPr>
          <w:rStyle w:val="c16"/>
          <w:sz w:val="28"/>
          <w:szCs w:val="28"/>
        </w:rPr>
        <w:t>-</w:t>
      </w:r>
      <w:r w:rsidRPr="00B349BD">
        <w:rPr>
          <w:rStyle w:val="c16"/>
          <w:i/>
          <w:sz w:val="28"/>
          <w:szCs w:val="28"/>
        </w:rPr>
        <w:t xml:space="preserve">  </w:t>
      </w:r>
      <w:r>
        <w:rPr>
          <w:rStyle w:val="c16"/>
          <w:color w:val="000000"/>
          <w:sz w:val="28"/>
          <w:szCs w:val="28"/>
        </w:rPr>
        <w:t xml:space="preserve">Википедия: свободная энциклопедия. </w:t>
      </w:r>
    </w:p>
    <w:p w:rsidR="00CA32CF" w:rsidRDefault="00CA32CF" w:rsidP="00CA32CF">
      <w:pPr>
        <w:pStyle w:val="c14"/>
        <w:spacing w:before="0" w:beforeAutospacing="0" w:after="0" w:afterAutospacing="0" w:line="360" w:lineRule="auto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2.</w:t>
      </w:r>
      <w:r w:rsidRPr="00B349BD">
        <w:rPr>
          <w:rStyle w:val="c16"/>
          <w:i/>
          <w:color w:val="2E74B5" w:themeColor="accent1" w:themeShade="BF"/>
          <w:sz w:val="28"/>
          <w:szCs w:val="28"/>
          <w:u w:val="single"/>
        </w:rPr>
        <w:t xml:space="preserve"> http//www. 4stupeni.ru</w:t>
      </w:r>
      <w:r>
        <w:rPr>
          <w:rStyle w:val="c16"/>
          <w:i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Style w:val="c16"/>
          <w:sz w:val="28"/>
          <w:szCs w:val="28"/>
        </w:rPr>
        <w:t xml:space="preserve"> -   </w:t>
      </w:r>
      <w:r>
        <w:rPr>
          <w:rStyle w:val="c16"/>
          <w:color w:val="000000"/>
          <w:sz w:val="28"/>
          <w:szCs w:val="28"/>
        </w:rPr>
        <w:t>Клуб учителей начальных классов.</w:t>
      </w:r>
    </w:p>
    <w:p w:rsidR="00064946" w:rsidRDefault="00CA32CF" w:rsidP="00CC1814">
      <w:pPr>
        <w:pStyle w:val="c1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3.</w:t>
      </w:r>
      <w:r w:rsidRPr="00B349BD">
        <w:rPr>
          <w:rStyle w:val="c16"/>
          <w:i/>
          <w:color w:val="2E74B5" w:themeColor="accent1" w:themeShade="BF"/>
          <w:sz w:val="28"/>
          <w:szCs w:val="28"/>
          <w:u w:val="single"/>
        </w:rPr>
        <w:t xml:space="preserve"> http//pedsovet.org</w:t>
      </w:r>
      <w:r>
        <w:rPr>
          <w:rStyle w:val="c16"/>
          <w:color w:val="000000"/>
          <w:sz w:val="28"/>
          <w:szCs w:val="28"/>
        </w:rPr>
        <w:t xml:space="preserve">    - Педсовет.org. Всероссийский Интернет- педсовет. </w:t>
      </w:r>
    </w:p>
    <w:p w:rsidR="00064946" w:rsidRDefault="00064946" w:rsidP="00064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46" w:rsidRDefault="00064946" w:rsidP="00064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946" w:rsidRPr="00064946" w:rsidRDefault="00064946" w:rsidP="000649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4946" w:rsidRPr="00064946" w:rsidSect="000558ED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2F" w:rsidRDefault="00D92F2F" w:rsidP="000558ED">
      <w:pPr>
        <w:spacing w:after="0" w:line="240" w:lineRule="auto"/>
      </w:pPr>
      <w:r>
        <w:separator/>
      </w:r>
    </w:p>
  </w:endnote>
  <w:endnote w:type="continuationSeparator" w:id="1">
    <w:p w:rsidR="00D92F2F" w:rsidRDefault="00D92F2F" w:rsidP="0005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0659"/>
      <w:docPartObj>
        <w:docPartGallery w:val="Page Numbers (Bottom of Page)"/>
        <w:docPartUnique/>
      </w:docPartObj>
    </w:sdtPr>
    <w:sdtContent>
      <w:p w:rsidR="000558ED" w:rsidRDefault="000558ED">
        <w:pPr>
          <w:pStyle w:val="a7"/>
          <w:jc w:val="center"/>
        </w:pPr>
        <w:fldSimple w:instr=" PAGE   \* MERGEFORMAT ">
          <w:r w:rsidR="00CC1814">
            <w:rPr>
              <w:noProof/>
            </w:rPr>
            <w:t>1</w:t>
          </w:r>
        </w:fldSimple>
      </w:p>
    </w:sdtContent>
  </w:sdt>
  <w:p w:rsidR="000558ED" w:rsidRDefault="000558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2F" w:rsidRDefault="00D92F2F" w:rsidP="000558ED">
      <w:pPr>
        <w:spacing w:after="0" w:line="240" w:lineRule="auto"/>
      </w:pPr>
      <w:r>
        <w:separator/>
      </w:r>
    </w:p>
  </w:footnote>
  <w:footnote w:type="continuationSeparator" w:id="1">
    <w:p w:rsidR="00D92F2F" w:rsidRDefault="00D92F2F" w:rsidP="0005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DA1"/>
    <w:multiLevelType w:val="hybridMultilevel"/>
    <w:tmpl w:val="C9C88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0092"/>
    <w:multiLevelType w:val="hybridMultilevel"/>
    <w:tmpl w:val="AEB27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76E"/>
    <w:multiLevelType w:val="hybridMultilevel"/>
    <w:tmpl w:val="22CC4E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20ABC"/>
    <w:multiLevelType w:val="hybridMultilevel"/>
    <w:tmpl w:val="A59E3AAA"/>
    <w:lvl w:ilvl="0" w:tplc="B7083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EBB"/>
    <w:multiLevelType w:val="multilevel"/>
    <w:tmpl w:val="5F3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27C8F"/>
    <w:multiLevelType w:val="multilevel"/>
    <w:tmpl w:val="9918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03B07"/>
    <w:multiLevelType w:val="hybridMultilevel"/>
    <w:tmpl w:val="4608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E4544"/>
    <w:multiLevelType w:val="hybridMultilevel"/>
    <w:tmpl w:val="48F2D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A6021"/>
    <w:multiLevelType w:val="hybridMultilevel"/>
    <w:tmpl w:val="254E7AB8"/>
    <w:lvl w:ilvl="0" w:tplc="3FD4F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E2BBF"/>
    <w:multiLevelType w:val="hybridMultilevel"/>
    <w:tmpl w:val="2924D0CE"/>
    <w:lvl w:ilvl="0" w:tplc="132E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31A9"/>
    <w:multiLevelType w:val="hybridMultilevel"/>
    <w:tmpl w:val="6F8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75E60"/>
    <w:multiLevelType w:val="hybridMultilevel"/>
    <w:tmpl w:val="DE64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F7109"/>
    <w:multiLevelType w:val="hybridMultilevel"/>
    <w:tmpl w:val="EFCCF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656E97"/>
    <w:multiLevelType w:val="multilevel"/>
    <w:tmpl w:val="CC22A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33E114D"/>
    <w:multiLevelType w:val="hybridMultilevel"/>
    <w:tmpl w:val="6A28FAB2"/>
    <w:lvl w:ilvl="0" w:tplc="6B3C63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BB4DCD"/>
    <w:multiLevelType w:val="hybridMultilevel"/>
    <w:tmpl w:val="2C42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D24A8"/>
    <w:multiLevelType w:val="multilevel"/>
    <w:tmpl w:val="8AD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71615"/>
    <w:multiLevelType w:val="hybridMultilevel"/>
    <w:tmpl w:val="5B4CD53A"/>
    <w:lvl w:ilvl="0" w:tplc="ABB003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F75B48"/>
    <w:multiLevelType w:val="hybridMultilevel"/>
    <w:tmpl w:val="29C8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01BC5"/>
    <w:multiLevelType w:val="hybridMultilevel"/>
    <w:tmpl w:val="A802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7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12"/>
  </w:num>
  <w:num w:numId="17">
    <w:abstractNumId w:val="11"/>
  </w:num>
  <w:num w:numId="18">
    <w:abstractNumId w:val="18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946"/>
    <w:rsid w:val="000558ED"/>
    <w:rsid w:val="00064946"/>
    <w:rsid w:val="0068577B"/>
    <w:rsid w:val="008D19E9"/>
    <w:rsid w:val="00972060"/>
    <w:rsid w:val="00BD64DF"/>
    <w:rsid w:val="00CA32CF"/>
    <w:rsid w:val="00CC1814"/>
    <w:rsid w:val="00D9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A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32CF"/>
    <w:pPr>
      <w:ind w:left="720"/>
      <w:contextualSpacing/>
    </w:pPr>
  </w:style>
  <w:style w:type="table" w:styleId="a4">
    <w:name w:val="Table Grid"/>
    <w:basedOn w:val="a1"/>
    <w:uiPriority w:val="59"/>
    <w:rsid w:val="00CA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CA32CF"/>
  </w:style>
  <w:style w:type="paragraph" w:customStyle="1" w:styleId="Default">
    <w:name w:val="Default"/>
    <w:rsid w:val="006857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8ED"/>
  </w:style>
  <w:style w:type="paragraph" w:styleId="a7">
    <w:name w:val="footer"/>
    <w:basedOn w:val="a"/>
    <w:link w:val="a8"/>
    <w:uiPriority w:val="99"/>
    <w:unhideWhenUsed/>
    <w:rsid w:val="0005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16DC-2D5B-4D51-80BC-D87A9BD2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Черентаева В.А.</cp:lastModifiedBy>
  <cp:revision>4</cp:revision>
  <cp:lastPrinted>2014-10-16T11:29:00Z</cp:lastPrinted>
  <dcterms:created xsi:type="dcterms:W3CDTF">2014-10-12T19:16:00Z</dcterms:created>
  <dcterms:modified xsi:type="dcterms:W3CDTF">2014-10-16T11:31:00Z</dcterms:modified>
</cp:coreProperties>
</file>