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72" w:rsidRPr="007F40D9" w:rsidRDefault="00045272" w:rsidP="007F40D9">
      <w:pPr>
        <w:spacing w:line="240" w:lineRule="auto"/>
        <w:jc w:val="center"/>
        <w:rPr>
          <w:rFonts w:ascii="Times New Roman" w:hAnsi="Times New Roman" w:cs="Times New Roman"/>
          <w:b/>
          <w:bCs/>
          <w:sz w:val="28"/>
          <w:szCs w:val="28"/>
        </w:rPr>
      </w:pPr>
      <w:r w:rsidRPr="007F40D9">
        <w:rPr>
          <w:rFonts w:ascii="Times New Roman" w:hAnsi="Times New Roman" w:cs="Times New Roman"/>
          <w:b/>
          <w:bCs/>
          <w:sz w:val="28"/>
          <w:szCs w:val="28"/>
        </w:rPr>
        <w:t>Программа учебного курса «Математика»</w:t>
      </w:r>
    </w:p>
    <w:p w:rsidR="00045272" w:rsidRPr="007F40D9" w:rsidRDefault="00045272" w:rsidP="007F40D9">
      <w:pPr>
        <w:spacing w:line="240" w:lineRule="auto"/>
        <w:jc w:val="center"/>
        <w:rPr>
          <w:rFonts w:ascii="Times New Roman" w:hAnsi="Times New Roman" w:cs="Times New Roman"/>
          <w:b/>
          <w:bCs/>
          <w:sz w:val="24"/>
          <w:szCs w:val="24"/>
        </w:rPr>
      </w:pPr>
      <w:r w:rsidRPr="007F40D9">
        <w:rPr>
          <w:rFonts w:ascii="Times New Roman" w:hAnsi="Times New Roman" w:cs="Times New Roman"/>
          <w:sz w:val="24"/>
          <w:szCs w:val="24"/>
        </w:rPr>
        <w:t>Программа составлена в соответствии с требованиями ФГОС начального общего образования и обеспечена УМК для 1–4 классов (автор Н. Б. Истомина).</w:t>
      </w:r>
    </w:p>
    <w:p w:rsidR="00045272" w:rsidRPr="007F40D9" w:rsidRDefault="00045272" w:rsidP="007F40D9">
      <w:pPr>
        <w:spacing w:line="240" w:lineRule="auto"/>
        <w:rPr>
          <w:rFonts w:ascii="Times New Roman" w:hAnsi="Times New Roman" w:cs="Times New Roman"/>
          <w:b/>
          <w:bCs/>
          <w:sz w:val="24"/>
          <w:szCs w:val="24"/>
        </w:rPr>
      </w:pPr>
    </w:p>
    <w:p w:rsidR="00045272" w:rsidRPr="007F40D9" w:rsidRDefault="00045272" w:rsidP="007F40D9">
      <w:pPr>
        <w:spacing w:line="240" w:lineRule="auto"/>
        <w:jc w:val="center"/>
        <w:rPr>
          <w:rFonts w:ascii="Times New Roman" w:hAnsi="Times New Roman" w:cs="Times New Roman"/>
          <w:b/>
          <w:bCs/>
          <w:sz w:val="28"/>
          <w:szCs w:val="28"/>
        </w:rPr>
      </w:pPr>
      <w:r w:rsidRPr="007F40D9">
        <w:rPr>
          <w:rFonts w:ascii="Times New Roman" w:hAnsi="Times New Roman" w:cs="Times New Roman"/>
          <w:b/>
          <w:bCs/>
          <w:sz w:val="28"/>
          <w:szCs w:val="28"/>
        </w:rPr>
        <w:t>Пояснительная записка</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Цель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Для достижения этой цели необходимо </w:t>
      </w:r>
      <w:r w:rsidRPr="007F40D9">
        <w:rPr>
          <w:rFonts w:ascii="Times New Roman" w:hAnsi="Times New Roman" w:cs="Times New Roman"/>
          <w:b/>
          <w:bCs/>
          <w:sz w:val="24"/>
          <w:szCs w:val="24"/>
        </w:rPr>
        <w:t>организовать учебную деятельность учащихся</w:t>
      </w:r>
      <w:r w:rsidRPr="007F40D9">
        <w:rPr>
          <w:rFonts w:ascii="Times New Roman" w:hAnsi="Times New Roman" w:cs="Times New Roman"/>
          <w:sz w:val="24"/>
          <w:szCs w:val="24"/>
        </w:rPr>
        <w:t xml:space="preserve"> с учетом специфики предмета (математика), направленную: </w:t>
      </w:r>
    </w:p>
    <w:p w:rsidR="00045272" w:rsidRPr="007F40D9" w:rsidRDefault="00045272" w:rsidP="007F40D9">
      <w:pPr>
        <w:numPr>
          <w:ilvl w:val="0"/>
          <w:numId w:val="1"/>
        </w:numPr>
        <w:ind w:firstLine="0"/>
        <w:jc w:val="both"/>
        <w:rPr>
          <w:rFonts w:ascii="Times New Roman" w:hAnsi="Times New Roman" w:cs="Times New Roman"/>
          <w:sz w:val="24"/>
          <w:szCs w:val="24"/>
        </w:rPr>
      </w:pPr>
      <w:r w:rsidRPr="007F40D9">
        <w:rPr>
          <w:rFonts w:ascii="Times New Roman" w:hAnsi="Times New Roman" w:cs="Times New Roman"/>
          <w:sz w:val="24"/>
          <w:szCs w:val="24"/>
        </w:rPr>
        <w:t>на формирование</w:t>
      </w:r>
      <w:r w:rsidRPr="007F40D9">
        <w:rPr>
          <w:rFonts w:ascii="Times New Roman" w:hAnsi="Times New Roman" w:cs="Times New Roman"/>
          <w:b/>
          <w:bCs/>
          <w:sz w:val="24"/>
          <w:szCs w:val="24"/>
        </w:rPr>
        <w:t xml:space="preserve"> </w:t>
      </w:r>
      <w:r w:rsidRPr="007F40D9">
        <w:rPr>
          <w:rFonts w:ascii="Times New Roman" w:hAnsi="Times New Roman" w:cs="Times New Roman"/>
          <w:sz w:val="24"/>
          <w:szCs w:val="24"/>
        </w:rPr>
        <w:t>познавательного интереса</w:t>
      </w:r>
      <w:r w:rsidRPr="007F40D9">
        <w:rPr>
          <w:rFonts w:ascii="Times New Roman" w:hAnsi="Times New Roman" w:cs="Times New Roman"/>
          <w:b/>
          <w:bCs/>
          <w:sz w:val="24"/>
          <w:szCs w:val="24"/>
        </w:rPr>
        <w:t xml:space="preserve"> </w:t>
      </w:r>
      <w:r w:rsidRPr="007F40D9">
        <w:rPr>
          <w:rFonts w:ascii="Times New Roman" w:hAnsi="Times New Roman" w:cs="Times New Roman"/>
          <w:sz w:val="24"/>
          <w:szCs w:val="24"/>
        </w:rPr>
        <w:t>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знаково – символическое мышление, с опорой на наглядно – образное и предметно - действенное мышление.</w:t>
      </w:r>
    </w:p>
    <w:p w:rsidR="00045272" w:rsidRPr="007F40D9" w:rsidRDefault="00045272" w:rsidP="007F40D9">
      <w:pPr>
        <w:numPr>
          <w:ilvl w:val="0"/>
          <w:numId w:val="1"/>
        </w:numPr>
        <w:ind w:firstLine="0"/>
        <w:jc w:val="both"/>
        <w:rPr>
          <w:rFonts w:ascii="Times New Roman" w:hAnsi="Times New Roman" w:cs="Times New Roman"/>
          <w:sz w:val="24"/>
          <w:szCs w:val="24"/>
        </w:rPr>
      </w:pPr>
      <w:r w:rsidRPr="007F40D9">
        <w:rPr>
          <w:rFonts w:ascii="Times New Roman" w:hAnsi="Times New Roman" w:cs="Times New Roman"/>
          <w:sz w:val="24"/>
          <w:szCs w:val="24"/>
        </w:rPr>
        <w:t>на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045272" w:rsidRDefault="00045272" w:rsidP="007F40D9">
      <w:pPr>
        <w:numPr>
          <w:ilvl w:val="0"/>
          <w:numId w:val="1"/>
        </w:numPr>
        <w:ind w:firstLine="0"/>
        <w:jc w:val="both"/>
        <w:rPr>
          <w:rFonts w:ascii="Times New Roman" w:hAnsi="Times New Roman" w:cs="Times New Roman"/>
          <w:sz w:val="24"/>
          <w:szCs w:val="24"/>
        </w:rPr>
      </w:pPr>
      <w:r w:rsidRPr="007F40D9">
        <w:rPr>
          <w:rFonts w:ascii="Times New Roman" w:hAnsi="Times New Roman" w:cs="Times New Roman"/>
          <w:sz w:val="24"/>
          <w:szCs w:val="24"/>
        </w:rPr>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объяснять(пояснять, обосновывать) свой способ действия, описывать свойства геометрических фигур, конструировать и изображать их модели и пр.</w:t>
      </w:r>
    </w:p>
    <w:p w:rsidR="00045272" w:rsidRDefault="00045272" w:rsidP="007F40D9">
      <w:pPr>
        <w:jc w:val="both"/>
        <w:rPr>
          <w:rFonts w:ascii="Times New Roman" w:hAnsi="Times New Roman" w:cs="Times New Roman"/>
          <w:sz w:val="24"/>
          <w:szCs w:val="24"/>
        </w:rPr>
      </w:pPr>
    </w:p>
    <w:p w:rsidR="00045272" w:rsidRPr="007F40D9" w:rsidRDefault="00045272" w:rsidP="007F40D9">
      <w:pPr>
        <w:jc w:val="both"/>
        <w:rPr>
          <w:rFonts w:ascii="Times New Roman" w:hAnsi="Times New Roman" w:cs="Times New Roman"/>
          <w:sz w:val="24"/>
          <w:szCs w:val="24"/>
        </w:rPr>
      </w:pPr>
    </w:p>
    <w:p w:rsidR="00045272" w:rsidRDefault="00045272" w:rsidP="007F40D9">
      <w:pPr>
        <w:spacing w:line="240" w:lineRule="auto"/>
        <w:ind w:left="360"/>
        <w:jc w:val="center"/>
        <w:rPr>
          <w:rFonts w:ascii="Times New Roman" w:hAnsi="Times New Roman" w:cs="Times New Roman"/>
          <w:b/>
          <w:bCs/>
          <w:sz w:val="28"/>
          <w:szCs w:val="28"/>
        </w:rPr>
      </w:pPr>
      <w:r w:rsidRPr="007F40D9">
        <w:rPr>
          <w:rFonts w:ascii="Times New Roman" w:hAnsi="Times New Roman" w:cs="Times New Roman"/>
          <w:b/>
          <w:bCs/>
          <w:sz w:val="28"/>
          <w:szCs w:val="28"/>
        </w:rPr>
        <w:t>Общая характеристика учебного предмета (курса)</w:t>
      </w:r>
    </w:p>
    <w:p w:rsidR="00045272" w:rsidRPr="007F40D9" w:rsidRDefault="00045272" w:rsidP="007F40D9">
      <w:pPr>
        <w:spacing w:line="240" w:lineRule="auto"/>
        <w:ind w:left="360"/>
        <w:jc w:val="center"/>
        <w:rPr>
          <w:rFonts w:ascii="Times New Roman" w:hAnsi="Times New Roman" w:cs="Times New Roman"/>
          <w:b/>
          <w:bCs/>
          <w:sz w:val="28"/>
          <w:szCs w:val="28"/>
        </w:rPr>
      </w:pPr>
      <w:r w:rsidRPr="007F40D9">
        <w:rPr>
          <w:rFonts w:ascii="Times New Roman" w:hAnsi="Times New Roman" w:cs="Times New Roman"/>
          <w:b/>
          <w:bCs/>
          <w:sz w:val="28"/>
          <w:szCs w:val="28"/>
        </w:rPr>
        <w:t>и его место  в учебном плане</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sz w:val="24"/>
          <w:szCs w:val="24"/>
        </w:rPr>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который является испытанным и надежным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обучения системно-деятельностный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w:t>
      </w:r>
      <w:r w:rsidRPr="007F40D9">
        <w:rPr>
          <w:rFonts w:ascii="Times New Roman" w:hAnsi="Times New Roman" w:cs="Times New Roman"/>
          <w:b/>
          <w:bCs/>
          <w:sz w:val="24"/>
          <w:szCs w:val="24"/>
        </w:rPr>
        <w:t xml:space="preserve"> как целостную систему, так как происхождение и развитие каждого действия определяется его отношением с другими видами учебных действий, в том числе и математических, что и составляет сущность понятия «умение учиться».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Достижение основной цели начального образования – формирования у детей умения учиться – требует внедрения в школьную практику новых способов (методов, средств, форм) организации  процесса обучения и современных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 связи с этим в начальном курсе математики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метапредметных умений в их тесной взаимосвязи.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Особенностью курса является логика построения его содержания. Курс математики 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 Например, формирование умения моделировать как универсального учебного действия в курсе математики осуществляется поэтапно, учитывая возрастные особенности младших школьников и связано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а также моделировать отношения чисел и величин с помощью схем, обозначая, например, данные числа и величины отрезками. Соотнесение вербальных (описание ситуации), предметных (изображение ситуации на рисунке),графических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создает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«на сколько больше (меньше)?»  в их различных интерпретациях.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(к процессу познания).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партнера высказываний, учитывающих, что партнер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 речь, владеть диалоговой формой речи.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которые являются основой для дальнейшего изучения математических понятий и для осознания закономерностей и зависимостей окружающего мира.</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Особенностью курса является использование калькулятора как средства обучения </w:t>
      </w:r>
      <w:r w:rsidRPr="007F40D9">
        <w:rPr>
          <w:rFonts w:ascii="Times New Roman" w:hAnsi="Times New Roman" w:cs="Times New Roman"/>
          <w:color w:val="000000"/>
          <w:sz w:val="24"/>
          <w:szCs w:val="24"/>
        </w:rPr>
        <w:t>младших школьников математике, обладающего определёнными методическими возможностями. Калькулятор можно применять для постановки учебных задач, для открытия и усвоения способов действий, для проверки предположений и числового результата, для овладения математической терминологией и символикой, для выявления закономерностей и зависимостей,  то есть использовать его для формирования УУД. Помимо этого в первом и во втором классах калькулятор можно использовать и для мотивации усвоения младшими школьниками табличных навыков. Например, проведение игры «Соревнуюсь с калькулятором», в которой один ученик называет результат табличного случая сложения на память, а другой – только после того, как он появится на экране калькулятора, убеждает малышей в том, что знание табличных случаев сложения (умножения) позволит им обыграть калькулятор. Это является определённым стимулом для усвоения табличных случаев сложе</w:t>
      </w:r>
      <w:r w:rsidRPr="007F40D9">
        <w:rPr>
          <w:rFonts w:ascii="Times New Roman" w:hAnsi="Times New Roman" w:cs="Times New Roman"/>
          <w:color w:val="000000"/>
          <w:sz w:val="24"/>
          <w:szCs w:val="24"/>
        </w:rPr>
        <w:softHyphen/>
        <w:t xml:space="preserve">ния, вычитания, умножения и деления и активизирует память учащихся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Формирование универсальных учебных действий (личностных, познавательных, регулятивных и коммуникативных) осуществляется в учебнике при изучении всех разделов начального курса математики: 1) Признаки предметов. Пространственные отношения. 2) Числа и величины. 3) Арифметические действия. 4) Текстовые задачи. 5) Геометрические фигуры. 6) Геометрические величины. 7) Работа с информацией. 8) Уравнения и буквенные выражения. Содержание разделов 1- 7 распределяется в курсе математики по классам и включается в различные темы в соответствии с логикой построения содержания курса, которая учитывает преемственность и взаимосвязь математических понятий, способов действий и психологию их усвоения младшими школьниками.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Например, раздел «Геометрические фигуры» представлен в учебнике темами: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1 класс. Точка. Прямая и кривая линии. Отрезок. Ломаная.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2 класс. Угол. Многоугольник. Прямоугольник. Квадрат. Геометрические фигуры: плоские и объёмные. Поверхности: плоские и кривые. Окружность. Круг. Шар. Сфера.</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3 класс. Многогранники. Куб. Параллелепипед.</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4 класс. Геометрические задания включены во все темы.</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Раздел 8 завершает курс математики начальных классов. Содержание этого раздела не включается в другие разделы курса. На его изучение отводится 20 часов из предусмотренного резерва свободного учебного времени (40 ч на 4 года обучения). Включение данного раздела в предметное содержание курса обуславливается тем, что он предоставляет учащимся возможность познакомиться с новыми математическими понятиями (уравнения и буквенные выражения) и повторить весь ранее изученный материал в курсе математики начальных классов на более высоком уровне обобщения, применив для этого освоенные способы учебной деятельности.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Раздел «Работа с информацией» является неотъемлемой частью каждой темы начального курса математики. В соответствии с логикой построения курса учащиеся учатся </w:t>
      </w:r>
      <w:r w:rsidRPr="007F40D9">
        <w:rPr>
          <w:rFonts w:ascii="Times New Roman" w:hAnsi="Times New Roman" w:cs="Times New Roman"/>
          <w:b/>
          <w:bCs/>
          <w:sz w:val="24"/>
          <w:szCs w:val="24"/>
        </w:rPr>
        <w:t>понимать</w:t>
      </w:r>
      <w:r w:rsidRPr="007F40D9">
        <w:rPr>
          <w:rFonts w:ascii="Times New Roman" w:hAnsi="Times New Roman" w:cs="Times New Roman"/>
          <w:sz w:val="24"/>
          <w:szCs w:val="24"/>
        </w:rPr>
        <w:t xml:space="preserve"> информацию, представленную различными способами (рисунок, текст, графические и символические модели, схема, таблица, диаграмма), </w:t>
      </w:r>
      <w:r w:rsidRPr="007F40D9">
        <w:rPr>
          <w:rFonts w:ascii="Times New Roman" w:hAnsi="Times New Roman" w:cs="Times New Roman"/>
          <w:b/>
          <w:bCs/>
          <w:sz w:val="24"/>
          <w:szCs w:val="24"/>
        </w:rPr>
        <w:t>использовать</w:t>
      </w:r>
      <w:r w:rsidRPr="007F40D9">
        <w:rPr>
          <w:rFonts w:ascii="Times New Roman" w:hAnsi="Times New Roman" w:cs="Times New Roman"/>
          <w:sz w:val="24"/>
          <w:szCs w:val="24"/>
        </w:rPr>
        <w:t xml:space="preserve"> информацию для установления количественных и пространственных отношений, причинно - следственных связей. В процессе решения задач и выполнения различных учебных заданий ученики учатся понимать логические выражения, содержащие связки «и», «или», «если, то…», «верно /неверно, что…», «каждый», «все», «некоторые» и пр.</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Другими словами, процесс усвоения математики так же, как и другие предметные курсы в начальной школе органически включает в себя информационное направление. как пропедевтику дальнейшего изучения информатики. Направленность курса на формирование приёмов умственной деятельности (анализ и синтез, сравнение, классификация, аналогия, обобщение) в процессе усвоения математического содержания обеспечивает развитие алгоритмического и логического мышления, формирует у младших школьников представление о моделировании, что  оказывает положительное влияние на формирование УУД.  При этом сохраняется приоритет арифметической линии начального курса математики как основы для продолжения математического образования в 5-6 классах.</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Овладение элементами компьютерной грамотности целесообразно начинать со второго класса, используя при этом компьютер как средство оптимизации процесса обучения математике.  Например, для электронного тестирования, для работы с интерактивной доской, для получения информации (под руководством учителя), для выполнения математических заданий, для формирования навыков работы с электронной почтой и др.</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Углублённое изучение логической, алгоритмической линий и компьютерного моделирования целесообразно вынести на внеурочную деятельность. При этом необходимо учитывать оснащённость школы компьютерами, а также пожелания учеников и их родителей.</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sz w:val="24"/>
          <w:szCs w:val="24"/>
        </w:rPr>
        <w:t>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В процессе такой работы у учащихся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этой цели</w:t>
      </w:r>
      <w:r w:rsidRPr="007F40D9">
        <w:rPr>
          <w:rFonts w:ascii="Times New Roman" w:hAnsi="Times New Roman" w:cs="Times New Roman"/>
          <w:color w:val="000000"/>
          <w:sz w:val="24"/>
          <w:szCs w:val="24"/>
        </w:rPr>
        <w:t xml:space="preserve">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 вербальной - графической - символической моделями; предложение заведомо неверного способа выполнения задания - «ловушки»; сравнение данного задания с другим, которое представляет собой ориентировочную основу; обсуждение различных способов действий.</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 xml:space="preserve">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 Необходимым условием данного подхода в практике обучения является организация подготовительной работы к обучению решению задач, которая включает: 1) формирование у учащихся навыков чтения, 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соотнесения предметных, вербальных, графических и символических моделей); 3) формирование приёмов умственной деятельности; 4) умение складывать и вычитать отрезки и использовать их для интерпретации различных ситуаций. </w:t>
      </w:r>
    </w:p>
    <w:p w:rsidR="00045272" w:rsidRPr="007F40D9" w:rsidRDefault="00045272" w:rsidP="007F40D9">
      <w:pPr>
        <w:jc w:val="both"/>
        <w:rPr>
          <w:rFonts w:ascii="Times New Roman" w:hAnsi="Times New Roman" w:cs="Times New Roman"/>
          <w:color w:val="000000"/>
          <w:sz w:val="24"/>
          <w:szCs w:val="24"/>
        </w:rPr>
      </w:pPr>
      <w:r w:rsidRPr="007F40D9">
        <w:rPr>
          <w:rFonts w:ascii="Times New Roman" w:hAnsi="Times New Roman" w:cs="Times New Roman"/>
          <w:sz w:val="24"/>
          <w:szCs w:val="24"/>
        </w:rPr>
        <w:t>Технология обучения решению текстовых задач арифметическим способом, нашедшая отражение в учебнике, включает шесть этапов: 1)подготовительный, 2) задачи на сложение и вычитание, 3) смысл действия умножения, отношение «больше в…,4) задачи на сложение, вычитание, умножение, 5) смысл действия деления, отношения «меньше в…», кратного сравнения, 6) решение арифметических задач на все четыре арифметических действия ( в том числе задачи, содержащие зависимость между величинами, характеризующими процессы: движения (скорость, время, расстояние), работы (производительность труда, время, объем работы), купли – продажи (цена товара, количество товара, стоимость), задачи на время (начало, конец, продолжительность события).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определенные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 Для приобретения этого опыта деятельность учащихся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 др.</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В результате использования данной технологии большая часть детей овладевают умением самостоятельно решать задачи в 2-3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 решению более сложных текстовых задач (в том числе логических, комбинаторных, геометрических). </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Ценностные ориентиры содержания курса «Математика»</w:t>
      </w:r>
    </w:p>
    <w:p w:rsidR="00045272" w:rsidRPr="007F40D9" w:rsidRDefault="00045272" w:rsidP="007F40D9">
      <w:pPr>
        <w:numPr>
          <w:ilvl w:val="0"/>
          <w:numId w:val="2"/>
        </w:numPr>
        <w:ind w:firstLine="0"/>
        <w:jc w:val="both"/>
        <w:rPr>
          <w:rFonts w:ascii="Times New Roman" w:hAnsi="Times New Roman" w:cs="Times New Roman"/>
          <w:sz w:val="24"/>
          <w:szCs w:val="24"/>
        </w:rPr>
      </w:pPr>
      <w:r w:rsidRPr="007F40D9">
        <w:rPr>
          <w:rFonts w:ascii="Times New Roman" w:hAnsi="Times New Roman" w:cs="Times New Roman"/>
          <w:sz w:val="24"/>
          <w:szCs w:val="24"/>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045272" w:rsidRPr="007F40D9" w:rsidRDefault="00045272" w:rsidP="007F40D9">
      <w:pPr>
        <w:numPr>
          <w:ilvl w:val="0"/>
          <w:numId w:val="2"/>
        </w:numPr>
        <w:ind w:firstLine="0"/>
        <w:jc w:val="both"/>
        <w:rPr>
          <w:rFonts w:ascii="Times New Roman" w:hAnsi="Times New Roman" w:cs="Times New Roman"/>
          <w:sz w:val="24"/>
          <w:szCs w:val="24"/>
        </w:rPr>
      </w:pPr>
      <w:r w:rsidRPr="007F40D9">
        <w:rPr>
          <w:rFonts w:ascii="Times New Roman" w:hAnsi="Times New Roman" w:cs="Times New Roman"/>
          <w:sz w:val="24"/>
          <w:szCs w:val="24"/>
        </w:rPr>
        <w:t>Математическое знание – это особый способ коммуникации:</w:t>
      </w:r>
    </w:p>
    <w:p w:rsidR="00045272" w:rsidRPr="007F40D9" w:rsidRDefault="00045272" w:rsidP="007F40D9">
      <w:pPr>
        <w:numPr>
          <w:ilvl w:val="0"/>
          <w:numId w:val="3"/>
        </w:numPr>
        <w:spacing w:after="0"/>
        <w:ind w:left="1066" w:firstLine="0"/>
        <w:jc w:val="both"/>
        <w:rPr>
          <w:rFonts w:ascii="Times New Roman" w:hAnsi="Times New Roman" w:cs="Times New Roman"/>
          <w:sz w:val="24"/>
          <w:szCs w:val="24"/>
        </w:rPr>
      </w:pPr>
      <w:r w:rsidRPr="007F40D9">
        <w:rPr>
          <w:rFonts w:ascii="Times New Roman" w:hAnsi="Times New Roman" w:cs="Times New Roman"/>
          <w:sz w:val="24"/>
          <w:szCs w:val="24"/>
        </w:rPr>
        <w:t>наличие знакового (символьного) языка для описания и анализа действительности;</w:t>
      </w:r>
    </w:p>
    <w:p w:rsidR="00045272" w:rsidRPr="007F40D9" w:rsidRDefault="00045272" w:rsidP="007F40D9">
      <w:pPr>
        <w:numPr>
          <w:ilvl w:val="0"/>
          <w:numId w:val="3"/>
        </w:numPr>
        <w:spacing w:after="0"/>
        <w:ind w:left="1066"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участие математического языка как своего рода «переводчика» в системе научных коммуникаций, в том числе между разными системами знаний; </w:t>
      </w:r>
    </w:p>
    <w:p w:rsidR="00045272" w:rsidRPr="007F40D9" w:rsidRDefault="00045272" w:rsidP="007F40D9">
      <w:pPr>
        <w:numPr>
          <w:ilvl w:val="0"/>
          <w:numId w:val="3"/>
        </w:numPr>
        <w:spacing w:after="0"/>
        <w:ind w:left="1066" w:firstLine="0"/>
        <w:jc w:val="both"/>
        <w:rPr>
          <w:rFonts w:ascii="Times New Roman" w:hAnsi="Times New Roman" w:cs="Times New Roman"/>
          <w:sz w:val="24"/>
          <w:szCs w:val="24"/>
        </w:rPr>
      </w:pPr>
      <w:r w:rsidRPr="007F40D9">
        <w:rPr>
          <w:rFonts w:ascii="Times New Roman" w:hAnsi="Times New Roman" w:cs="Times New Roman"/>
          <w:sz w:val="24"/>
          <w:szCs w:val="24"/>
        </w:rPr>
        <w:t>использование математического языка в качестве средства взаимопонимания людей с разным житейским, культурным, цивилизованным опытом.</w:t>
      </w:r>
    </w:p>
    <w:p w:rsidR="00045272" w:rsidRPr="007F40D9" w:rsidRDefault="00045272" w:rsidP="007F40D9">
      <w:pPr>
        <w:spacing w:before="200"/>
        <w:jc w:val="both"/>
        <w:rPr>
          <w:rFonts w:ascii="Times New Roman" w:hAnsi="Times New Roman" w:cs="Times New Roman"/>
          <w:sz w:val="24"/>
          <w:szCs w:val="24"/>
        </w:rPr>
      </w:pPr>
      <w:r w:rsidRPr="007F40D9">
        <w:rPr>
          <w:rFonts w:ascii="Times New Roman" w:hAnsi="Times New Roman" w:cs="Times New Roman"/>
          <w:sz w:val="24"/>
          <w:szCs w:val="24"/>
        </w:rP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045272" w:rsidRPr="007F40D9" w:rsidRDefault="00045272" w:rsidP="007F40D9">
      <w:pPr>
        <w:numPr>
          <w:ilvl w:val="0"/>
          <w:numId w:val="4"/>
        </w:numPr>
        <w:ind w:firstLine="0"/>
        <w:jc w:val="both"/>
        <w:rPr>
          <w:rFonts w:ascii="Times New Roman" w:hAnsi="Times New Roman" w:cs="Times New Roman"/>
          <w:sz w:val="24"/>
          <w:szCs w:val="24"/>
        </w:rPr>
      </w:pPr>
      <w:r w:rsidRPr="007F40D9">
        <w:rPr>
          <w:rFonts w:ascii="Times New Roman" w:hAnsi="Times New Roman" w:cs="Times New Roman"/>
          <w:sz w:val="24"/>
          <w:szCs w:val="24"/>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045272" w:rsidRPr="007F40D9" w:rsidRDefault="00045272" w:rsidP="007F40D9">
      <w:pPr>
        <w:numPr>
          <w:ilvl w:val="0"/>
          <w:numId w:val="4"/>
        </w:numPr>
        <w:ind w:firstLine="0"/>
        <w:jc w:val="both"/>
        <w:rPr>
          <w:rFonts w:ascii="Times New Roman" w:hAnsi="Times New Roman" w:cs="Times New Roman"/>
          <w:sz w:val="24"/>
          <w:szCs w:val="24"/>
        </w:rPr>
      </w:pPr>
      <w:r w:rsidRPr="007F40D9">
        <w:rPr>
          <w:rFonts w:ascii="Times New Roman" w:hAnsi="Times New Roman" w:cs="Times New Roman"/>
          <w:sz w:val="24"/>
          <w:szCs w:val="24"/>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sz w:val="24"/>
          <w:szCs w:val="24"/>
        </w:rPr>
        <w:t>Место учебного предмета в учебном плане</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 Федеральном базисном образовательном плане на изучение математики в каждом классе начальной школы отводится 4 часа в неделю, всего 540 часов.</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Результаты изучения учебного предмета выпускниками начальной школы</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sz w:val="24"/>
          <w:szCs w:val="24"/>
        </w:rPr>
        <w:t xml:space="preserve">В результате изучения курса математики по данной программе у выпускников начальной школы будут сформированы </w:t>
      </w:r>
      <w:r w:rsidRPr="007F40D9">
        <w:rPr>
          <w:rFonts w:ascii="Times New Roman" w:hAnsi="Times New Roman" w:cs="Times New Roman"/>
          <w:b/>
          <w:bCs/>
          <w:sz w:val="24"/>
          <w:szCs w:val="24"/>
        </w:rPr>
        <w:t xml:space="preserve">математические (предметные) </w:t>
      </w:r>
      <w:r w:rsidRPr="007F40D9">
        <w:rPr>
          <w:rFonts w:ascii="Times New Roman" w:hAnsi="Times New Roman" w:cs="Times New Roman"/>
          <w:sz w:val="24"/>
          <w:szCs w:val="24"/>
        </w:rPr>
        <w:t xml:space="preserve">знания, умения, навыки и представления, предусмотренные программой курса, а также </w:t>
      </w:r>
      <w:r w:rsidRPr="007F40D9">
        <w:rPr>
          <w:rFonts w:ascii="Times New Roman" w:hAnsi="Times New Roman" w:cs="Times New Roman"/>
          <w:b/>
          <w:bCs/>
          <w:sz w:val="24"/>
          <w:szCs w:val="24"/>
        </w:rPr>
        <w:t xml:space="preserve">личностные, регулятивные, познавательные, коммуникативные универсальные учебные действия как основа умения учиться.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sz w:val="24"/>
          <w:szCs w:val="24"/>
        </w:rPr>
        <w:t xml:space="preserve">В сфере личностных универсальных действий </w:t>
      </w:r>
      <w:r w:rsidRPr="007F40D9">
        <w:rPr>
          <w:rFonts w:ascii="Times New Roman" w:hAnsi="Times New Roman" w:cs="Times New Roman"/>
          <w:sz w:val="24"/>
          <w:szCs w:val="24"/>
        </w:rPr>
        <w:t>у учащихся будут сформированы: внутренняя позиция школьника на уровне положительного отношения к школе; учебно-познавательный интерес к новому материалу и способам решения новой учебной задачи; готовность целенаправленно использовать математические знания, умения и навыки  в учебной деятельности и в повседневной жизни, способность осознавать и оценивать свои мысли, действия и выражать их в речи, соотносить результат действия с поставленной целью, способность к организации самостоятельной учебной деятельности.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Изучение математики способствует</w:t>
      </w:r>
      <w:r w:rsidRPr="007F40D9">
        <w:rPr>
          <w:rFonts w:ascii="Times New Roman" w:hAnsi="Times New Roman" w:cs="Times New Roman"/>
          <w:b/>
          <w:bCs/>
          <w:sz w:val="24"/>
          <w:szCs w:val="24"/>
        </w:rPr>
        <w:t xml:space="preserve"> </w:t>
      </w:r>
      <w:r w:rsidRPr="007F40D9">
        <w:rPr>
          <w:rFonts w:ascii="Times New Roman" w:hAnsi="Times New Roman" w:cs="Times New Roman"/>
          <w:sz w:val="24"/>
          <w:szCs w:val="24"/>
        </w:rPr>
        <w:t xml:space="preserve">формированию таких личностных качеств как любознательность,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свое мнение. </w:t>
      </w:r>
    </w:p>
    <w:p w:rsidR="00045272" w:rsidRPr="007F40D9" w:rsidRDefault="00045272" w:rsidP="007F40D9">
      <w:pPr>
        <w:jc w:val="both"/>
        <w:rPr>
          <w:rFonts w:ascii="Times New Roman" w:hAnsi="Times New Roman" w:cs="Times New Roman"/>
          <w:i/>
          <w:iCs/>
          <w:sz w:val="24"/>
          <w:szCs w:val="24"/>
        </w:rPr>
      </w:pPr>
      <w:r w:rsidRPr="007F40D9">
        <w:rPr>
          <w:rFonts w:ascii="Times New Roman" w:hAnsi="Times New Roman" w:cs="Times New Roman"/>
          <w:i/>
          <w:iCs/>
          <w:sz w:val="24"/>
          <w:szCs w:val="24"/>
        </w:rPr>
        <w:t>Выпускник получит возможность для формирования:</w:t>
      </w:r>
    </w:p>
    <w:p w:rsidR="00045272" w:rsidRPr="007F40D9" w:rsidRDefault="00045272" w:rsidP="007F40D9">
      <w:pPr>
        <w:numPr>
          <w:ilvl w:val="0"/>
          <w:numId w:val="5"/>
        </w:numPr>
        <w:suppressAutoHyphens/>
        <w:spacing w:after="0"/>
        <w:ind w:left="714" w:firstLine="0"/>
        <w:jc w:val="both"/>
        <w:rPr>
          <w:rFonts w:ascii="Times New Roman" w:hAnsi="Times New Roman" w:cs="Times New Roman"/>
          <w:i/>
          <w:iCs/>
          <w:sz w:val="24"/>
          <w:szCs w:val="24"/>
        </w:rPr>
      </w:pPr>
      <w:r w:rsidRPr="007F40D9">
        <w:rPr>
          <w:rFonts w:ascii="Times New Roman" w:hAnsi="Times New Roman" w:cs="Times New Roman"/>
          <w:i/>
          <w:iCs/>
          <w:sz w:val="24"/>
          <w:szCs w:val="24"/>
        </w:rPr>
        <w:t>внутренней позиции школьника на уровне понимания необходимости учения, выраженного в преобладании учебно-познавательных мотивов;</w:t>
      </w:r>
    </w:p>
    <w:p w:rsidR="00045272" w:rsidRPr="007F40D9" w:rsidRDefault="00045272" w:rsidP="007F40D9">
      <w:pPr>
        <w:numPr>
          <w:ilvl w:val="0"/>
          <w:numId w:val="5"/>
        </w:numPr>
        <w:suppressAutoHyphens/>
        <w:spacing w:after="0"/>
        <w:ind w:left="714" w:firstLine="0"/>
        <w:jc w:val="both"/>
        <w:rPr>
          <w:rFonts w:ascii="Times New Roman" w:hAnsi="Times New Roman" w:cs="Times New Roman"/>
          <w:i/>
          <w:iCs/>
          <w:sz w:val="24"/>
          <w:szCs w:val="24"/>
        </w:rPr>
      </w:pPr>
      <w:r w:rsidRPr="007F40D9">
        <w:rPr>
          <w:rFonts w:ascii="Times New Roman" w:hAnsi="Times New Roman" w:cs="Times New Roman"/>
          <w:i/>
          <w:iCs/>
          <w:sz w:val="24"/>
          <w:szCs w:val="24"/>
        </w:rPr>
        <w:t>устойчивого познавательного интереса к новым общим способам решения задач</w:t>
      </w:r>
    </w:p>
    <w:p w:rsidR="00045272" w:rsidRPr="007F40D9" w:rsidRDefault="00045272" w:rsidP="007F40D9">
      <w:pPr>
        <w:numPr>
          <w:ilvl w:val="0"/>
          <w:numId w:val="5"/>
        </w:numPr>
        <w:suppressAutoHyphens/>
        <w:spacing w:after="0"/>
        <w:ind w:left="714" w:firstLine="0"/>
        <w:jc w:val="both"/>
        <w:rPr>
          <w:rFonts w:ascii="Times New Roman" w:hAnsi="Times New Roman" w:cs="Times New Roman"/>
          <w:i/>
          <w:iCs/>
          <w:sz w:val="24"/>
          <w:szCs w:val="24"/>
        </w:rPr>
      </w:pPr>
      <w:r w:rsidRPr="007F40D9">
        <w:rPr>
          <w:rFonts w:ascii="Times New Roman" w:hAnsi="Times New Roman" w:cs="Times New Roman"/>
          <w:i/>
          <w:iCs/>
          <w:sz w:val="24"/>
          <w:szCs w:val="24"/>
        </w:rPr>
        <w:t>адекватного понимания причин успешности или неуспешности учебной деятельности.</w:t>
      </w:r>
    </w:p>
    <w:p w:rsidR="00045272" w:rsidRPr="007F40D9" w:rsidRDefault="00045272" w:rsidP="007F40D9">
      <w:pPr>
        <w:spacing w:before="200"/>
        <w:jc w:val="both"/>
        <w:rPr>
          <w:rFonts w:ascii="Times New Roman" w:hAnsi="Times New Roman" w:cs="Times New Roman"/>
          <w:b/>
          <w:bCs/>
          <w:sz w:val="24"/>
          <w:szCs w:val="24"/>
        </w:rPr>
      </w:pPr>
      <w:r w:rsidRPr="007F40D9">
        <w:rPr>
          <w:rFonts w:ascii="Times New Roman" w:hAnsi="Times New Roman" w:cs="Times New Roman"/>
          <w:b/>
          <w:bCs/>
          <w:sz w:val="24"/>
          <w:szCs w:val="24"/>
        </w:rPr>
        <w:t>Метапредметные результаты изучения курса (регулятивные, познавательные и коммуникативные универсальные учебные действия)</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Регулятивные универсальные учебные действия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планировать свое действие в соответствии с поставленной задачей и условиями ее реализации, в том числе во внутреннем плане;   </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различать способ и результат действия; контролировать процесс и результаты деятельности; </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учета характера сделанных ошибок; </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выполнять учебные действия  в материализованной, громкоречевой и умственной форме; </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адекватно оценивать свои достижения, осознавать возникающие трудности и искать способы их преодоления </w:t>
      </w:r>
    </w:p>
    <w:p w:rsidR="00045272" w:rsidRPr="007F40D9" w:rsidRDefault="00045272" w:rsidP="007F40D9">
      <w:pPr>
        <w:spacing w:before="200"/>
        <w:jc w:val="both"/>
        <w:rPr>
          <w:rFonts w:ascii="Times New Roman" w:hAnsi="Times New Roman" w:cs="Times New Roman"/>
          <w:i/>
          <w:iCs/>
          <w:sz w:val="24"/>
          <w:szCs w:val="24"/>
        </w:rPr>
      </w:pPr>
      <w:r w:rsidRPr="007F40D9">
        <w:rPr>
          <w:rFonts w:ascii="Times New Roman" w:hAnsi="Times New Roman" w:cs="Times New Roman"/>
          <w:sz w:val="24"/>
          <w:szCs w:val="24"/>
        </w:rPr>
        <w:t xml:space="preserve"> </w:t>
      </w:r>
      <w:r w:rsidRPr="007F40D9">
        <w:rPr>
          <w:rFonts w:ascii="Times New Roman" w:hAnsi="Times New Roman" w:cs="Times New Roman"/>
          <w:i/>
          <w:iCs/>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 сотрудничестве с учителем ставить новые учебные задачи;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проявлять познавательную инициативу в учебном сотрудничестве;</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самостоятельно учитывать выделенные учителем ориентиры действия в новом учебном материале;</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45272" w:rsidRPr="007F40D9" w:rsidRDefault="00045272" w:rsidP="007F40D9">
      <w:pPr>
        <w:spacing w:before="200"/>
        <w:jc w:val="both"/>
        <w:rPr>
          <w:rFonts w:ascii="Times New Roman" w:hAnsi="Times New Roman" w:cs="Times New Roman"/>
          <w:sz w:val="24"/>
          <w:szCs w:val="24"/>
        </w:rPr>
      </w:pPr>
      <w:r w:rsidRPr="007F40D9">
        <w:rPr>
          <w:rFonts w:ascii="Times New Roman" w:hAnsi="Times New Roman" w:cs="Times New Roman"/>
          <w:b/>
          <w:bCs/>
          <w:sz w:val="24"/>
          <w:szCs w:val="24"/>
        </w:rPr>
        <w:t>Познавательные универсальные учебные действия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Ученик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ориентироваться на разнообразие способов решения задач;</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синтез как составление целого из частей;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проводить сравнение и классификацию по заданным критериям;</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устанавливать причинно-следственные связи;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устанавливать аналогии;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владеть общим приемом решения задач.</w:t>
      </w:r>
    </w:p>
    <w:p w:rsidR="00045272" w:rsidRPr="007F40D9" w:rsidRDefault="00045272" w:rsidP="007F40D9">
      <w:pPr>
        <w:spacing w:before="200"/>
        <w:jc w:val="both"/>
        <w:rPr>
          <w:rFonts w:ascii="Times New Roman" w:hAnsi="Times New Roman" w:cs="Times New Roman"/>
          <w:i/>
          <w:iCs/>
          <w:sz w:val="24"/>
          <w:szCs w:val="24"/>
        </w:rPr>
      </w:pPr>
      <w:r w:rsidRPr="007F40D9">
        <w:rPr>
          <w:rFonts w:ascii="Times New Roman" w:hAnsi="Times New Roman" w:cs="Times New Roman"/>
          <w:i/>
          <w:iCs/>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создавать и преобразовывать модели и схемы для решения задач;</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сравнение и классификацию, самостоятельно выбирая основания и критерии для указанных логических операций;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произвольно и осознанно владеть общим умением решать задачи.</w:t>
      </w:r>
    </w:p>
    <w:p w:rsidR="00045272" w:rsidRPr="007F40D9" w:rsidRDefault="00045272" w:rsidP="007F40D9">
      <w:pPr>
        <w:spacing w:before="200"/>
        <w:jc w:val="both"/>
        <w:rPr>
          <w:rFonts w:ascii="Times New Roman" w:hAnsi="Times New Roman" w:cs="Times New Roman"/>
          <w:b/>
          <w:bCs/>
          <w:sz w:val="24"/>
          <w:szCs w:val="24"/>
        </w:rPr>
      </w:pPr>
      <w:r w:rsidRPr="007F40D9">
        <w:rPr>
          <w:rFonts w:ascii="Times New Roman" w:hAnsi="Times New Roman" w:cs="Times New Roman"/>
          <w:b/>
          <w:bCs/>
          <w:sz w:val="24"/>
          <w:szCs w:val="24"/>
        </w:rPr>
        <w:t>Коммуникативные универсальные учебные действия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выражать в речи свои мысли и действия;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строить понятные для партнера высказывания, учитывающие, что партнер видит и знает, а что нет;</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задавать вопросы;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использовать речь для регуляции своего действия.</w:t>
      </w:r>
    </w:p>
    <w:p w:rsidR="00045272" w:rsidRPr="007F40D9" w:rsidRDefault="00045272" w:rsidP="007F40D9">
      <w:pPr>
        <w:spacing w:before="200"/>
        <w:jc w:val="both"/>
        <w:rPr>
          <w:rFonts w:ascii="Times New Roman" w:hAnsi="Times New Roman" w:cs="Times New Roman"/>
          <w:i/>
          <w:iCs/>
          <w:sz w:val="24"/>
          <w:szCs w:val="24"/>
        </w:rPr>
      </w:pPr>
      <w:r w:rsidRPr="007F40D9">
        <w:rPr>
          <w:rFonts w:ascii="Times New Roman" w:hAnsi="Times New Roman" w:cs="Times New Roman"/>
          <w:i/>
          <w:iCs/>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адекватно использовать речь для планирования и регуляции своего действия;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аргументировать свою позицию и координировать её с позициями партнеров в совместной деятельности;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осуществлять взаимный контроль и оказывать в сотрудничестве необходимую помощь.</w:t>
      </w:r>
    </w:p>
    <w:p w:rsidR="00045272" w:rsidRPr="007F40D9" w:rsidRDefault="00045272" w:rsidP="007F40D9">
      <w:pPr>
        <w:spacing w:before="200"/>
        <w:jc w:val="both"/>
        <w:rPr>
          <w:rFonts w:ascii="Times New Roman" w:hAnsi="Times New Roman" w:cs="Times New Roman"/>
          <w:sz w:val="24"/>
          <w:szCs w:val="24"/>
        </w:rPr>
      </w:pPr>
      <w:r w:rsidRPr="007F40D9">
        <w:rPr>
          <w:rFonts w:ascii="Times New Roman" w:hAnsi="Times New Roman" w:cs="Times New Roman"/>
          <w:b/>
          <w:bCs/>
          <w:sz w:val="24"/>
          <w:szCs w:val="24"/>
        </w:rPr>
        <w:t>Предметные результаты</w:t>
      </w:r>
      <w:r w:rsidRPr="007F40D9">
        <w:rPr>
          <w:rFonts w:ascii="Times New Roman" w:hAnsi="Times New Roman" w:cs="Times New Roman"/>
          <w:sz w:val="24"/>
          <w:szCs w:val="24"/>
        </w:rPr>
        <w:t xml:space="preserve"> </w:t>
      </w:r>
      <w:r w:rsidRPr="007F40D9">
        <w:rPr>
          <w:rFonts w:ascii="Times New Roman" w:hAnsi="Times New Roman" w:cs="Times New Roman"/>
          <w:b/>
          <w:bCs/>
          <w:sz w:val="24"/>
          <w:szCs w:val="24"/>
        </w:rPr>
        <w:t>выпускника начальной школы</w:t>
      </w:r>
    </w:p>
    <w:p w:rsidR="00045272" w:rsidRPr="007F40D9" w:rsidRDefault="00045272" w:rsidP="007F40D9">
      <w:pPr>
        <w:jc w:val="both"/>
        <w:rPr>
          <w:rFonts w:ascii="Times New Roman" w:hAnsi="Times New Roman" w:cs="Times New Roman"/>
          <w:b/>
          <w:bCs/>
          <w:color w:val="000000"/>
          <w:sz w:val="24"/>
          <w:szCs w:val="24"/>
        </w:rPr>
      </w:pPr>
      <w:r w:rsidRPr="007F40D9">
        <w:rPr>
          <w:rFonts w:ascii="Times New Roman" w:hAnsi="Times New Roman" w:cs="Times New Roman"/>
          <w:b/>
          <w:bCs/>
          <w:color w:val="000000"/>
          <w:sz w:val="24"/>
          <w:szCs w:val="24"/>
        </w:rPr>
        <w:t>Числа и величины</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читать, записывать, сравнивать, упорядочивать числа от нуля до миллиона;</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группировать числа по заданному или самостоятельно установленному признаку;</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читать и записывать величины (массу, время, длину, площадь, скорость), используя основные единицы измерения величин и соотношении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i/>
          <w:iCs/>
          <w:color w:val="000000"/>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классифицировать числа по одному или нескольким основаниям, объяснять свои действия;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b/>
          <w:bCs/>
          <w:color w:val="000000"/>
          <w:sz w:val="24"/>
          <w:szCs w:val="24"/>
        </w:rPr>
        <w:t>Арифметические действия</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выделять неизвестный компонент арифметического действия и находить его значение;</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вычислять значение числового выражения (содержащего 2—3 арифметических действия, со скобками и без скобок). </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i/>
          <w:iCs/>
          <w:color w:val="000000"/>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выполнять действия с величинами;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использовать свойства арифметических действий для удобства вычислений;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color w:val="000000"/>
          <w:sz w:val="24"/>
          <w:szCs w:val="24"/>
        </w:rPr>
      </w:pPr>
      <w:r w:rsidRPr="007F40D9">
        <w:rPr>
          <w:rFonts w:ascii="Times New Roman" w:hAnsi="Times New Roman" w:cs="Times New Roman"/>
          <w:b/>
          <w:bCs/>
          <w:color w:val="000000"/>
          <w:sz w:val="24"/>
          <w:szCs w:val="24"/>
        </w:rPr>
        <w:t>Работа с текстовыми задачами</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решать учебные задачи и задачи, связанные с повседневной жизнью, арифметическим способом (в 2—3 действия);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оценивать правильность хода решения и реальность ответа на вопрос задачи.</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i/>
          <w:iCs/>
          <w:color w:val="000000"/>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решать задачи в 3—4 действия;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находить разные способы решения задач</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Решать логические и комбинаторные задачи, используя рисунки </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b/>
          <w:bCs/>
          <w:color w:val="000000"/>
          <w:sz w:val="24"/>
          <w:szCs w:val="24"/>
        </w:rPr>
      </w:pPr>
      <w:r w:rsidRPr="007F40D9">
        <w:rPr>
          <w:rFonts w:ascii="Times New Roman" w:hAnsi="Times New Roman" w:cs="Times New Roman"/>
          <w:b/>
          <w:bCs/>
          <w:color w:val="000000"/>
          <w:sz w:val="24"/>
          <w:szCs w:val="24"/>
        </w:rPr>
        <w:t xml:space="preserve">Пространственные отношения. </w:t>
      </w:r>
    </w:p>
    <w:p w:rsidR="00045272" w:rsidRPr="007F40D9" w:rsidRDefault="00045272" w:rsidP="007F40D9">
      <w:pPr>
        <w:shd w:val="clear" w:color="auto" w:fill="FFFFFF"/>
        <w:autoSpaceDE w:val="0"/>
        <w:autoSpaceDN w:val="0"/>
        <w:adjustRightInd w:val="0"/>
        <w:jc w:val="both"/>
        <w:rPr>
          <w:rFonts w:ascii="Times New Roman" w:hAnsi="Times New Roman" w:cs="Times New Roman"/>
          <w:b/>
          <w:bCs/>
          <w:sz w:val="24"/>
          <w:szCs w:val="24"/>
        </w:rPr>
      </w:pPr>
      <w:r w:rsidRPr="007F40D9">
        <w:rPr>
          <w:rFonts w:ascii="Times New Roman" w:hAnsi="Times New Roman" w:cs="Times New Roman"/>
          <w:b/>
          <w:bCs/>
          <w:color w:val="000000"/>
          <w:sz w:val="24"/>
          <w:szCs w:val="24"/>
        </w:rPr>
        <w:t>Геометрические фигуры</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описывать взаимное расположение предметов в пространстве и на плоскости;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использовать свойства прямоугольника и квадрата для решения задач;</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распознавать и называть геометрические тела (куб, шар);</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соотносить реальные объекты с моделями геометрических фигур.</w:t>
      </w:r>
    </w:p>
    <w:p w:rsidR="00045272" w:rsidRPr="007F40D9" w:rsidRDefault="00045272" w:rsidP="007F40D9">
      <w:pPr>
        <w:shd w:val="clear" w:color="auto" w:fill="FFFFFF"/>
        <w:autoSpaceDE w:val="0"/>
        <w:autoSpaceDN w:val="0"/>
        <w:adjustRightInd w:val="0"/>
        <w:jc w:val="both"/>
        <w:rPr>
          <w:rFonts w:ascii="Times New Roman" w:hAnsi="Times New Roman" w:cs="Times New Roman"/>
          <w:i/>
          <w:iCs/>
          <w:color w:val="000000"/>
          <w:sz w:val="24"/>
          <w:szCs w:val="24"/>
        </w:rPr>
      </w:pPr>
      <w:r w:rsidRPr="007F40D9">
        <w:rPr>
          <w:rFonts w:ascii="Times New Roman" w:hAnsi="Times New Roman" w:cs="Times New Roman"/>
          <w:i/>
          <w:iCs/>
          <w:color w:val="000000"/>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распознавать плоские и кривые поверхности</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распознавать плоские и объёмные геометрические фигуры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распознавать, различать и называть геометрические тела: параллелепипед, пирамиду, цилиндр, конус.; </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b/>
          <w:bCs/>
          <w:sz w:val="24"/>
          <w:szCs w:val="24"/>
        </w:rPr>
      </w:pPr>
      <w:r w:rsidRPr="007F40D9">
        <w:rPr>
          <w:rFonts w:ascii="Times New Roman" w:hAnsi="Times New Roman" w:cs="Times New Roman"/>
          <w:b/>
          <w:bCs/>
          <w:color w:val="000000"/>
          <w:sz w:val="24"/>
          <w:szCs w:val="24"/>
        </w:rPr>
        <w:t>Геометрические величины</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измерять длину отрезка;</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оценивать размеры геометрических объектов, расстояния приближённо (на глаз).</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i/>
          <w:iCs/>
          <w:color w:val="000000"/>
          <w:sz w:val="24"/>
          <w:szCs w:val="24"/>
        </w:rPr>
        <w:t>Выпускник получит возможность научиться вычислять периметр и площадь различных фигур прямоугольной формы.</w:t>
      </w:r>
    </w:p>
    <w:p w:rsidR="00045272" w:rsidRPr="007F40D9" w:rsidRDefault="00045272" w:rsidP="007F40D9">
      <w:pPr>
        <w:shd w:val="clear" w:color="auto" w:fill="FFFFFF"/>
        <w:autoSpaceDE w:val="0"/>
        <w:autoSpaceDN w:val="0"/>
        <w:adjustRightInd w:val="0"/>
        <w:jc w:val="both"/>
        <w:rPr>
          <w:rFonts w:ascii="Times New Roman" w:hAnsi="Times New Roman" w:cs="Times New Roman"/>
          <w:b/>
          <w:bCs/>
          <w:sz w:val="24"/>
          <w:szCs w:val="24"/>
        </w:rPr>
      </w:pPr>
      <w:r w:rsidRPr="007F40D9">
        <w:rPr>
          <w:rFonts w:ascii="Times New Roman" w:hAnsi="Times New Roman" w:cs="Times New Roman"/>
          <w:b/>
          <w:bCs/>
          <w:color w:val="000000"/>
          <w:sz w:val="24"/>
          <w:szCs w:val="24"/>
        </w:rPr>
        <w:t>Работа с информацией</w:t>
      </w:r>
    </w:p>
    <w:p w:rsidR="00045272" w:rsidRPr="007F40D9" w:rsidRDefault="00045272" w:rsidP="007F40D9">
      <w:pPr>
        <w:shd w:val="clear" w:color="auto" w:fill="FFFFFF"/>
        <w:autoSpaceDE w:val="0"/>
        <w:autoSpaceDN w:val="0"/>
        <w:adjustRightInd w:val="0"/>
        <w:jc w:val="both"/>
        <w:rPr>
          <w:rFonts w:ascii="Times New Roman" w:hAnsi="Times New Roman" w:cs="Times New Roman"/>
          <w:sz w:val="24"/>
          <w:szCs w:val="24"/>
        </w:rPr>
      </w:pPr>
      <w:r w:rsidRPr="007F40D9">
        <w:rPr>
          <w:rFonts w:ascii="Times New Roman" w:hAnsi="Times New Roman" w:cs="Times New Roman"/>
          <w:color w:val="000000"/>
          <w:sz w:val="24"/>
          <w:szCs w:val="24"/>
        </w:rPr>
        <w:t>Выпускник научится: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читать несложные готовые таблицы;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заполнять несложные готовые таблицы;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читать несложные готовые столбчатые диаграммы. </w:t>
      </w:r>
    </w:p>
    <w:p w:rsidR="00045272" w:rsidRPr="007F40D9" w:rsidRDefault="00045272" w:rsidP="007F40D9">
      <w:pPr>
        <w:shd w:val="clear" w:color="auto" w:fill="FFFFFF"/>
        <w:autoSpaceDE w:val="0"/>
        <w:autoSpaceDN w:val="0"/>
        <w:adjustRightInd w:val="0"/>
        <w:spacing w:before="200"/>
        <w:jc w:val="both"/>
        <w:rPr>
          <w:rFonts w:ascii="Times New Roman" w:hAnsi="Times New Roman" w:cs="Times New Roman"/>
          <w:sz w:val="24"/>
          <w:szCs w:val="24"/>
        </w:rPr>
      </w:pPr>
      <w:r w:rsidRPr="007F40D9">
        <w:rPr>
          <w:rFonts w:ascii="Times New Roman" w:hAnsi="Times New Roman" w:cs="Times New Roman"/>
          <w:i/>
          <w:iCs/>
          <w:color w:val="000000"/>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читать несложные готовые круговые диаграммы;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достраивать несложную готовую столбчатую диаграмму;</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распознавать одну и ту .же информацию, представленную в разной форме- (таблицы,  диаграммы, схемы);</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планировать несложные исследования, собирать и представлять полученную информацию с помощью таблиц и диаграмм;</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45272" w:rsidRPr="007F40D9" w:rsidRDefault="00045272" w:rsidP="007F40D9">
      <w:pPr>
        <w:spacing w:before="200"/>
        <w:jc w:val="both"/>
        <w:rPr>
          <w:rFonts w:ascii="Times New Roman" w:hAnsi="Times New Roman" w:cs="Times New Roman"/>
          <w:b/>
          <w:bCs/>
          <w:sz w:val="24"/>
          <w:szCs w:val="24"/>
        </w:rPr>
      </w:pPr>
      <w:r w:rsidRPr="007F40D9">
        <w:rPr>
          <w:rFonts w:ascii="Times New Roman" w:hAnsi="Times New Roman" w:cs="Times New Roman"/>
          <w:b/>
          <w:bCs/>
          <w:sz w:val="24"/>
          <w:szCs w:val="24"/>
        </w:rPr>
        <w:t>Уравнения. Буквенные выражения</w:t>
      </w:r>
    </w:p>
    <w:p w:rsidR="00045272" w:rsidRPr="007F40D9" w:rsidRDefault="00045272" w:rsidP="007F40D9">
      <w:pPr>
        <w:jc w:val="both"/>
        <w:rPr>
          <w:rFonts w:ascii="Times New Roman" w:hAnsi="Times New Roman" w:cs="Times New Roman"/>
          <w:i/>
          <w:iCs/>
          <w:sz w:val="24"/>
          <w:szCs w:val="24"/>
        </w:rPr>
      </w:pPr>
      <w:r w:rsidRPr="007F40D9">
        <w:rPr>
          <w:rFonts w:ascii="Times New Roman" w:hAnsi="Times New Roman" w:cs="Times New Roman"/>
          <w:i/>
          <w:iCs/>
          <w:sz w:val="24"/>
          <w:szCs w:val="24"/>
        </w:rPr>
        <w:t>Выпускник получит возможность научиться</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Решать простые и усложненные уравнения на основе правил о взаимосвязи компонентов и результатов арифметических действий</w:t>
      </w:r>
    </w:p>
    <w:p w:rsidR="00045272" w:rsidRPr="007F40D9" w:rsidRDefault="00045272" w:rsidP="007F40D9">
      <w:pPr>
        <w:numPr>
          <w:ilvl w:val="0"/>
          <w:numId w:val="6"/>
        </w:numPr>
        <w:suppressAutoHyphens/>
        <w:spacing w:after="0"/>
        <w:ind w:left="714" w:firstLine="0"/>
        <w:jc w:val="both"/>
        <w:rPr>
          <w:rFonts w:ascii="Times New Roman" w:hAnsi="Times New Roman" w:cs="Times New Roman"/>
          <w:sz w:val="24"/>
          <w:szCs w:val="24"/>
        </w:rPr>
      </w:pPr>
      <w:r w:rsidRPr="007F40D9">
        <w:rPr>
          <w:rFonts w:ascii="Times New Roman" w:hAnsi="Times New Roman" w:cs="Times New Roman"/>
          <w:sz w:val="24"/>
          <w:szCs w:val="24"/>
        </w:rPr>
        <w:t>Находить значения простейших буквенных выражений при данных числовых значениях входящих в них букв.</w:t>
      </w:r>
    </w:p>
    <w:p w:rsidR="00045272" w:rsidRPr="007F40D9" w:rsidRDefault="00045272" w:rsidP="007F40D9">
      <w:pPr>
        <w:jc w:val="both"/>
        <w:rPr>
          <w:rFonts w:ascii="Times New Roman" w:hAnsi="Times New Roman" w:cs="Times New Roman"/>
          <w:sz w:val="24"/>
          <w:szCs w:val="24"/>
        </w:rPr>
      </w:pPr>
    </w:p>
    <w:p w:rsidR="00045272" w:rsidRPr="007F40D9" w:rsidRDefault="00045272" w:rsidP="007F40D9">
      <w:pPr>
        <w:ind w:left="284"/>
        <w:rPr>
          <w:rFonts w:ascii="Times New Roman" w:hAnsi="Times New Roman" w:cs="Times New Roman"/>
          <w:b/>
          <w:bCs/>
          <w:sz w:val="24"/>
          <w:szCs w:val="24"/>
        </w:rPr>
      </w:pPr>
      <w:r w:rsidRPr="007F40D9">
        <w:rPr>
          <w:rFonts w:ascii="Times New Roman" w:hAnsi="Times New Roman" w:cs="Times New Roman"/>
          <w:b/>
          <w:bCs/>
          <w:sz w:val="24"/>
          <w:szCs w:val="24"/>
        </w:rPr>
        <w:t>Содержание начального общего образования по учебному предмету</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sz w:val="24"/>
          <w:szCs w:val="24"/>
        </w:rPr>
        <w:t>Признаки, расположение и счет предметов</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Признаки (свойства) предметов (цвет, форма, размер, ). 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 Сравнение и классификация предметов по различным признакам (свойствам). Счет предметов.  Предметный смысл отношений «больше», «меньше», «столько же» Способы установления взаимнооднозначного соответствия.</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Числа и величины</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Число и цифра.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Неравенство.</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вместимость (литр), времени (секунда, минута, час). Соотношения между единицами однородных величин. Сравнение и упорядочение однородных величин. Доля величины (половина треть, четверть, десятая, сотая, тысячная).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sz w:val="24"/>
          <w:szCs w:val="24"/>
        </w:rPr>
        <w:t>Арифметические действия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Сложение, вычитание, умножение и деление. Предметный смысл действий.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Работа с текстовыми задачами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Решение текстовых задач арифметическим способом. Планирование способа решения задачи. Представление текста задачи в виде таблицы, схемы, диаграммы и других моделей. Задачи, содержащие отношения «больше (меньше) на…», « (больше (меньше) в…», разностного и кратного сравнения. Зависимости между величинами, характеризующими процессы: движения, работы, купли – продажи и др. Скорость, время, расстояние; объём работы, время, производительность труда; количество товара, его цена и стоимость и др. Задачи на нахождение доли целого и целого по его доле. Задачи логического и комбинаторного характера.</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 xml:space="preserve">Геометрические фигуры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Геометрические величины</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Работа с информацией</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Сбор и представление информации, связанной со счётом, измерением величин, фиксирование и анализ полученной информации.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Построение простейших логических выражений с помощью логических связок и слов «…и / или…», «если, то…», «верно / неверно, что…», «каждый», «все», «не», «найдется», истинность утверждений.</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Чтение и заполнение таблицы. Интерпретация данных таблицы. Чтение столбчатой диаграммы.</w:t>
      </w:r>
    </w:p>
    <w:p w:rsidR="00045272" w:rsidRPr="007F40D9" w:rsidRDefault="00045272" w:rsidP="007F40D9">
      <w:pPr>
        <w:jc w:val="both"/>
        <w:rPr>
          <w:rFonts w:ascii="Times New Roman" w:hAnsi="Times New Roman" w:cs="Times New Roman"/>
          <w:b/>
          <w:bCs/>
          <w:sz w:val="24"/>
          <w:szCs w:val="24"/>
        </w:rPr>
      </w:pPr>
      <w:r w:rsidRPr="007F40D9">
        <w:rPr>
          <w:rFonts w:ascii="Times New Roman" w:hAnsi="Times New Roman" w:cs="Times New Roman"/>
          <w:b/>
          <w:bCs/>
          <w:sz w:val="24"/>
          <w:szCs w:val="24"/>
        </w:rPr>
        <w:t>Уравнения. Буквенные выражения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 соответствующей данному уравнению, составление уравнений по тексту задачи ( с учетом ранее изученного материала. Простые и усложненные уравнения. Буквенные выражения. Нахождение значений выражений по данным значениям, входящей в него буквы.</w:t>
      </w:r>
    </w:p>
    <w:p w:rsidR="00045272" w:rsidRPr="007F40D9" w:rsidRDefault="00045272" w:rsidP="007F40D9">
      <w:pPr>
        <w:ind w:left="-567"/>
        <w:jc w:val="both"/>
        <w:rPr>
          <w:rFonts w:ascii="Times New Roman" w:hAnsi="Times New Roman" w:cs="Times New Roman"/>
          <w:b/>
          <w:bCs/>
          <w:sz w:val="24"/>
          <w:szCs w:val="24"/>
        </w:rPr>
      </w:pPr>
      <w:r w:rsidRPr="007F40D9">
        <w:rPr>
          <w:rFonts w:ascii="Times New Roman" w:hAnsi="Times New Roman" w:cs="Times New Roman"/>
          <w:b/>
          <w:bCs/>
          <w:sz w:val="24"/>
          <w:szCs w:val="24"/>
        </w:rPr>
        <w:t>Cодержание учебного предмета «Математика». 3 класс</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 Площадь фигуры. Сравнение площадей фигур с помощью различных мерок. Составление заданных плоских фигур из частей. Равносоставленные фигуры. Единицы площади. Сравнение площадей фигур. Сложение, вычитание площадей; умножение и деление площади на число. Квадратный миллиметр, квадратный сантиметр, квадратный дециметр.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Таблица умножения с числами 7, 6, 5, 4, 3, 2. Сочетательное свойство умножения. Умножение на 10.</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 Смысл деления. Названия компонентов и результата действия деления. Взаимосвязь умножения и деления. Невозможность деления на нуль. Деление числа на 1 и на само себя. Понятие «уменьшить в ...». Кратное сравнение (во сколько раз?).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Знакомство с диаграммой. Постановка вопросов к диаграмме. Комментарий к диаграмме.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Табличные случаи умножения и соответствующие случаи деления. Взаимосвязь умножения и деления.</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 Площадь и периметр прямоугольника.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Правила порядка выполнения действий в выражениях. Сходство и различие числовых выражений. Преобразование числовых выражений. Выбор числового выражения, соответствующего данной схеме.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Распределительное свойство умножения. Приёмы устного умножения двузначного числа на однозначное.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Деление суммы на число. Приёмы устного деления двузначного числа на однозначное, двузначного числа на двузначное. Умножение и деление на 10, 100, 1000. Четырёхзначные, пятизначные, шестизначные числа. Нумерация многозначных чисел. Понятия разряда и класса. Соотношение разрядных единиц. Разрядные слагаемые. Сравнение многозначных чисел.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Алгоритм письменного сложения и письменного вычитания.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Единицы массы (грамм и килограмм) и соотношение между ними. Единицы длины (километр, метр, дециметр, сантиметр)  и соотношения между ними. Единицы времени (час, минута, секунда) и соотношения между ними.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sz w:val="24"/>
          <w:szCs w:val="24"/>
        </w:rPr>
        <w:t>Текстовые арифметические задачи, при решении которых используются:                1) смысл действий сложения, вычитания, умножения и деления;                                           2) понятия «увеличить в (на) ...», «уменьшить в (на) ...»;                                                              3) разностное и кратное сравнение;                                                                                                      4) прямая и обратная пропорциональность.</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 Выделение фигур на чертеже (треугольник, прямоугольник, квадрат).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Многогранники. Куб. Прямоугольный параллелепипед. Классификация многоугольников и многогранников. Развёртка куба. Развёртка прямоугольного параллелепипеда.</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rPr>
        <w:t xml:space="preserve"> Единицы времени. Соотношения единиц времени.</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sz w:val="24"/>
          <w:szCs w:val="24"/>
        </w:rPr>
        <w:t>Планируемые результаты обучения математике на конец 3 класса</w:t>
      </w:r>
      <w:r w:rsidRPr="007F40D9">
        <w:rPr>
          <w:rFonts w:ascii="Times New Roman" w:hAnsi="Times New Roman" w:cs="Times New Roman"/>
          <w:sz w:val="24"/>
          <w:szCs w:val="24"/>
        </w:rPr>
        <w:t xml:space="preserve"> </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i/>
          <w:iCs/>
          <w:sz w:val="24"/>
          <w:szCs w:val="24"/>
        </w:rPr>
        <w:t>Результаты формирования метапредметных умений</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b/>
          <w:bCs/>
          <w:i/>
          <w:iCs/>
          <w:sz w:val="24"/>
          <w:szCs w:val="24"/>
        </w:rPr>
        <w:t>Личностные качества</w:t>
      </w:r>
      <w:r w:rsidRPr="007F40D9">
        <w:rPr>
          <w:rFonts w:ascii="Times New Roman" w:hAnsi="Times New Roman" w:cs="Times New Roman"/>
          <w:sz w:val="24"/>
          <w:szCs w:val="24"/>
        </w:rPr>
        <w:t xml:space="preserve">: положительное отношение к учению (к урокам математики), наличие элементов познавательного интереса.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b/>
          <w:bCs/>
          <w:i/>
          <w:iCs/>
          <w:sz w:val="24"/>
          <w:szCs w:val="24"/>
        </w:rPr>
        <w:t>Регулятивные УУД</w:t>
      </w:r>
      <w:r w:rsidRPr="007F40D9">
        <w:rPr>
          <w:rFonts w:ascii="Times New Roman" w:hAnsi="Times New Roman" w:cs="Times New Roman"/>
          <w:sz w:val="24"/>
          <w:szCs w:val="24"/>
        </w:rPr>
        <w:t xml:space="preserve">:                                                                                                                          – понимать и принимать учебную задачу;                                                                                              – планировать в сотрудничестве с учителем свои действия;                                                                  – действовать по намеченному плану, осуществлять последовательность действий в соответствии с инструкцией, устной или письменной (текстовой, знаковой, графической);                                                                                                                                      – выполнять действия самоконтроля (по ходу и после завершения работы);                         – находить допущенные ошибки и корректировать их.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b/>
          <w:bCs/>
          <w:i/>
          <w:iCs/>
          <w:sz w:val="24"/>
          <w:szCs w:val="24"/>
        </w:rPr>
        <w:t>Познавательные УУД</w:t>
      </w:r>
      <w:r w:rsidRPr="007F40D9">
        <w:rPr>
          <w:rFonts w:ascii="Times New Roman" w:hAnsi="Times New Roman" w:cs="Times New Roman"/>
          <w:sz w:val="24"/>
          <w:szCs w:val="24"/>
        </w:rPr>
        <w:t xml:space="preserve">:                                                                                                                         – понимать прочитанное;                                                                                                                              – находить в учебнике математики нужные сведения;                                                                                  – выявлять непонятные слова, спрашивать об их значении;                                                              – выполнять действия анализа, сравнения, группировки с учётом указанных критериев, использовать освоенные условные знаки;                                                                                 – выполнять задание различными способами;                                                                                           – моделировать способ действия; переходить от одного вида модели к другому виду;                                                                                                                                                                      – научиться рассуждать, используя схемы;                                                                                                                     – анализировать и сравнивать различные виды учебных моделей; заменять один вид модели другим; использовать различные виды учебных моделей (вербальная, предметная, графическая, схематическая, знаково-символическая) для решения новых учебных задач, для проверки и доказательства своих утверждений;                                                                                                                                                                         – понимать учебную задачу и находить способ её решения;                                                            – рассуждать, используя схемы;                                                                                                                                        – анализировать рисунок, текст, схему, диаграмму для получения нужной информации.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b/>
          <w:bCs/>
          <w:i/>
          <w:iCs/>
          <w:sz w:val="24"/>
          <w:szCs w:val="24"/>
        </w:rPr>
        <w:t>Коммуникативные УУД</w:t>
      </w:r>
      <w:r w:rsidRPr="007F40D9">
        <w:rPr>
          <w:rFonts w:ascii="Times New Roman" w:hAnsi="Times New Roman" w:cs="Times New Roman"/>
          <w:sz w:val="24"/>
          <w:szCs w:val="24"/>
        </w:rPr>
        <w:t xml:space="preserve">:                                                                                                                       – участвовать в коллективной беседе, слушать одноклассников, соблюдать основные правила общения на уроке;                                                                                                                          – комментировать свои действия. </w:t>
      </w:r>
    </w:p>
    <w:p w:rsidR="00045272" w:rsidRPr="007F40D9" w:rsidRDefault="00045272" w:rsidP="007F40D9">
      <w:pPr>
        <w:jc w:val="both"/>
        <w:rPr>
          <w:rFonts w:ascii="Times New Roman" w:hAnsi="Times New Roman" w:cs="Times New Roman"/>
          <w:i/>
          <w:iCs/>
          <w:sz w:val="24"/>
          <w:szCs w:val="24"/>
        </w:rPr>
      </w:pPr>
      <w:r w:rsidRPr="007F40D9">
        <w:rPr>
          <w:rFonts w:ascii="Times New Roman" w:hAnsi="Times New Roman" w:cs="Times New Roman"/>
          <w:b/>
          <w:bCs/>
          <w:i/>
          <w:iCs/>
          <w:sz w:val="24"/>
          <w:szCs w:val="24"/>
        </w:rPr>
        <w:t>Предметные результаты освоения программы по математике 3 класса</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b/>
          <w:bCs/>
          <w:i/>
          <w:iCs/>
          <w:sz w:val="24"/>
          <w:szCs w:val="24"/>
        </w:rPr>
        <w:t>Большинство учащихся научатся</w:t>
      </w:r>
      <w:r w:rsidRPr="007F40D9">
        <w:rPr>
          <w:rFonts w:ascii="Times New Roman" w:hAnsi="Times New Roman" w:cs="Times New Roman"/>
          <w:sz w:val="24"/>
          <w:szCs w:val="24"/>
        </w:rPr>
        <w:t xml:space="preserve">:                                                                                       – сравнивать площади фигур с помощью различных мерок и единиц площади (квадратный метр, квадратный деци- метр, квадратный сантиметр, квадратный миллиметр);                                                                                                                                                     – использовать соотношение единиц площади для вычисления площади прямоугольника и единиц длины для вычисления периметра прямоугольника;                 – измерять и вычислять площадь и периметр прямоугольника;                                                    – использовать табличное умножение для вычислений значений произведений;                  – использовать предметный смысл деления при анализе практических ситуаций; – понимать символическую модель деления, взаимосвязь умножения и деления (взаимосвязь компонентов и результата умножения, взаимосвязь компонентов и результата деления);                                                                                                                                  – пользоваться отношением «меньше в …» и понимать его связь с предметным смыслом деления, сравнивать его с отношениями «больше в …», «меньше на …», «больше на …»; – отвечать на вопросы: «Во сколько раз больше?», «Во сколько раз меньше?»; – читать, понимать и сравнивать тексты арифметических задач на сложение, вычитание, умножение и деление; выделять в них условие и вопрос; записывать их решение арифметическим способом (по действиям); выбирать схемы, соответствующие задаче или условию задачи; пояснять выражения, записанные по условию задачи; составлять различные вопросы к данному условию задачи; выбирать из данных вопросов те, на которые можно ответить, пользуясь данным условием;                                                                                                                           – устно умножать двузначное число на однозначное;                                                                             – устно делить двузначное число на однозначное;                                                                               – устно делить двузначное число на двузначное;                                                                                  – использовать взаимосвязь понятий «цена», «количество», «стоимость» в практических ситуациях;                                                                                                                                     – читать, записывать, сравнивать и упорядочивать многозначные числа; записывать их в виде суммы разрядных слагаемых; увеличивать и уменьшать многозначные числа на несколько единиц, или десятков, или сотен без перехода в другой разряд;                                                                                                                                           – выявлять признак разбиения многозначных чисел на группы;                                                           – выявлять правило (закономерность) в записи чисел ряда и продолжать ряд по тому же правилу;                                                                                                                                                   – строить и читать столбчатые диаграммы;                                                                                              – вычислять значения числовых выражений, пользуясь правилами порядка выполнения действий в выражениях;                                                                                                     – пользоваться алгоритмами письменного сложения и вычитания;                                                       – соотносить геометрические фигуры с окружающими предметами или их частями.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b/>
          <w:bCs/>
          <w:i/>
          <w:iCs/>
          <w:sz w:val="24"/>
          <w:szCs w:val="24"/>
        </w:rPr>
        <w:t>Ученикам будет предоставлена возможность научиться</w:t>
      </w:r>
      <w:r w:rsidRPr="007F40D9">
        <w:rPr>
          <w:rFonts w:ascii="Times New Roman" w:hAnsi="Times New Roman" w:cs="Times New Roman"/>
          <w:sz w:val="24"/>
          <w:szCs w:val="24"/>
        </w:rPr>
        <w:t xml:space="preserve">:                                                       – комментировать свои действия, пользуясь математической терминологией (названия компонентов и результатов арифметических действий, названия свойств арифметических действий и т. д.);                                                                                                – классифицировать числовые выражения, используя правила порядка выполнения действий в выражениях;                                                                                                                        – применять свойства арифметических действий для сравнения выражений и для вычисления их значений;                                                                                                                                – решать арифметические задачи (на сложение, вычитание, умножение и деление) различными способами; проверять ответ задачи, решая её другим способом; дополнять текст задачи в соответствии с её решением; дополнять текст задачи числами и отношениями в соответствии с решением задачи; анализировать тексты задач с лишними данными и выбирать те данные, которые позволяют ответить на вопрос задачи; анализировать и дополнять тексты задач с недостающими данными; составлять условие по данному вопросу; составлять задачу по данному решению;                                                                                   </w:t>
      </w:r>
    </w:p>
    <w:p w:rsidR="00045272" w:rsidRPr="007F40D9" w:rsidRDefault="00045272" w:rsidP="007F40D9">
      <w:pPr>
        <w:rPr>
          <w:rFonts w:ascii="Times New Roman" w:hAnsi="Times New Roman" w:cs="Times New Roman"/>
          <w:sz w:val="24"/>
          <w:szCs w:val="24"/>
        </w:rPr>
      </w:pPr>
      <w:r w:rsidRPr="007F40D9">
        <w:rPr>
          <w:rFonts w:ascii="Times New Roman" w:hAnsi="Times New Roman" w:cs="Times New Roman"/>
          <w:sz w:val="24"/>
          <w:szCs w:val="24"/>
        </w:rPr>
        <w:t xml:space="preserve"> – самостоятельно строить схему, соответствующую задаче;                                                                – приобрести опыт решения логических и комбинаторных задач; использовать знания о соотношениях единиц длины (километр, метр, дециметр, сантиметр, миллиметр) для анализа практических ситуаций;                                                                                       – использовать знания о соотношениях единиц массы (тонна, центнер, килограмм, грамм) для анализа практических ситуаций;                                                                         – использовать знания о соотношении единиц времени (год, месяц, неделя, сутки, час, минута, секунда) для анализа практических ситуаций;                                                       – решать арифметические задачи по данным, записанным в таблице;                                              – составлять последовательность величин по заданному или самостоятельно выбранному правилу;                                                                                                                                         – находить правило, по которому составлен ряд величин;                                                                      – определять длины на глаз и контролировать себя с помощью инструмента (рулетки, линейки);                                                                                                                                            – различать объёмные и плоские геометрические фигуры;                                                                     – различать плоские и кривые поверхности.</w:t>
      </w:r>
    </w:p>
    <w:p w:rsidR="00045272" w:rsidRPr="007F40D9" w:rsidRDefault="00045272" w:rsidP="007F40D9">
      <w:pPr>
        <w:spacing w:before="200"/>
        <w:jc w:val="both"/>
        <w:rPr>
          <w:rFonts w:ascii="Times New Roman" w:hAnsi="Times New Roman" w:cs="Times New Roman"/>
          <w:b/>
          <w:bCs/>
          <w:sz w:val="24"/>
          <w:szCs w:val="24"/>
        </w:rPr>
      </w:pPr>
      <w:r w:rsidRPr="007F40D9">
        <w:rPr>
          <w:rFonts w:ascii="Times New Roman" w:hAnsi="Times New Roman" w:cs="Times New Roman"/>
          <w:b/>
          <w:bCs/>
          <w:sz w:val="24"/>
          <w:szCs w:val="24"/>
        </w:rPr>
        <w:t>Материально-техническое обеспечение учебного процесса</w:t>
      </w:r>
    </w:p>
    <w:p w:rsidR="00045272" w:rsidRPr="007F40D9" w:rsidRDefault="00045272" w:rsidP="007F40D9">
      <w:pPr>
        <w:pStyle w:val="BodyText"/>
        <w:jc w:val="both"/>
        <w:rPr>
          <w:u w:val="single"/>
        </w:rPr>
      </w:pPr>
      <w:r w:rsidRPr="007F40D9">
        <w:rPr>
          <w:u w:val="single"/>
        </w:rPr>
        <w:t xml:space="preserve">Учебники и тетради с печатной основой для учащихся   </w:t>
      </w:r>
    </w:p>
    <w:p w:rsidR="00045272" w:rsidRPr="007F40D9" w:rsidRDefault="00045272" w:rsidP="007F40D9">
      <w:pPr>
        <w:numPr>
          <w:ilvl w:val="0"/>
          <w:numId w:val="7"/>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Истомина Н.Б. Математика. 3 класс. Учебник. В двух частях  Изд-во «Ассоциация ХХΙ век,2013.</w:t>
      </w:r>
    </w:p>
    <w:p w:rsidR="00045272" w:rsidRPr="007F40D9" w:rsidRDefault="00045272" w:rsidP="007F40D9">
      <w:pPr>
        <w:numPr>
          <w:ilvl w:val="0"/>
          <w:numId w:val="7"/>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Истомина Н.Б., Редько З.Б. Тетради по математике №1, №2. 3 класс Изд-во «Ассоциация ХХ Ι век» 2013.</w:t>
      </w:r>
    </w:p>
    <w:p w:rsidR="00045272" w:rsidRPr="007F40D9" w:rsidRDefault="00045272" w:rsidP="007F40D9">
      <w:pPr>
        <w:numPr>
          <w:ilvl w:val="0"/>
          <w:numId w:val="7"/>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Истомина Н.Б., Горина О.П. Тестовые задания по математике. 3 класс «Ассоциация ХХ1 век», 2013.</w:t>
      </w:r>
    </w:p>
    <w:p w:rsidR="00045272" w:rsidRPr="007F40D9" w:rsidRDefault="00045272" w:rsidP="007F40D9">
      <w:pPr>
        <w:jc w:val="both"/>
        <w:rPr>
          <w:rFonts w:ascii="Times New Roman" w:hAnsi="Times New Roman" w:cs="Times New Roman"/>
          <w:sz w:val="24"/>
          <w:szCs w:val="24"/>
        </w:rPr>
      </w:pPr>
      <w:r w:rsidRPr="007F40D9">
        <w:rPr>
          <w:rFonts w:ascii="Times New Roman" w:hAnsi="Times New Roman" w:cs="Times New Roman"/>
          <w:sz w:val="24"/>
          <w:szCs w:val="24"/>
          <w:u w:val="single"/>
        </w:rPr>
        <w:t>Пособия  для учителя</w:t>
      </w:r>
    </w:p>
    <w:p w:rsidR="00045272" w:rsidRPr="007F40D9" w:rsidRDefault="00045272" w:rsidP="007F40D9">
      <w:pPr>
        <w:pStyle w:val="BodyText"/>
        <w:jc w:val="both"/>
      </w:pPr>
      <w:r w:rsidRPr="007F40D9">
        <w:t>(Изд.: Смоленск, Ассоциация ХХ</w:t>
      </w:r>
      <w:r w:rsidRPr="007F40D9">
        <w:rPr>
          <w:lang w:val="en-US"/>
        </w:rPr>
        <w:t>I</w:t>
      </w:r>
      <w:r w:rsidRPr="007F40D9">
        <w:t xml:space="preserve"> век)</w:t>
      </w:r>
    </w:p>
    <w:p w:rsidR="00045272" w:rsidRPr="007F40D9" w:rsidRDefault="00045272" w:rsidP="007F40D9">
      <w:pPr>
        <w:numPr>
          <w:ilvl w:val="0"/>
          <w:numId w:val="8"/>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Истомина Н.Б. Методические рекомендации к учебнику «Математика 3 класс» «Ассоциация ХХ1 век»,2009 . Электронная версия на сайте издательства </w:t>
      </w:r>
    </w:p>
    <w:p w:rsidR="00045272" w:rsidRPr="007F40D9" w:rsidRDefault="00045272" w:rsidP="007F40D9">
      <w:pPr>
        <w:numPr>
          <w:ilvl w:val="0"/>
          <w:numId w:val="8"/>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 xml:space="preserve">Электронная версия тестовых заданий по математике для 2-4 классов. Программа </w:t>
      </w:r>
      <w:r w:rsidRPr="007F40D9">
        <w:rPr>
          <w:rFonts w:ascii="Times New Roman" w:hAnsi="Times New Roman" w:cs="Times New Roman"/>
          <w:sz w:val="24"/>
          <w:szCs w:val="24"/>
          <w:lang w:val="en-US"/>
        </w:rPr>
        <w:t>Cool</w:t>
      </w:r>
      <w:r w:rsidRPr="007F40D9">
        <w:rPr>
          <w:rFonts w:ascii="Times New Roman" w:hAnsi="Times New Roman" w:cs="Times New Roman"/>
          <w:sz w:val="24"/>
          <w:szCs w:val="24"/>
        </w:rPr>
        <w:t xml:space="preserve"> – </w:t>
      </w:r>
      <w:r w:rsidRPr="007F40D9">
        <w:rPr>
          <w:rFonts w:ascii="Times New Roman" w:hAnsi="Times New Roman" w:cs="Times New Roman"/>
          <w:sz w:val="24"/>
          <w:szCs w:val="24"/>
          <w:lang w:val="en-US"/>
        </w:rPr>
        <w:t>Test</w:t>
      </w:r>
      <w:r w:rsidRPr="007F40D9">
        <w:rPr>
          <w:rFonts w:ascii="Times New Roman" w:hAnsi="Times New Roman" w:cs="Times New Roman"/>
          <w:sz w:val="24"/>
          <w:szCs w:val="24"/>
        </w:rPr>
        <w:t>. На сайте издательства «Ассоциация ХХ1 век»</w:t>
      </w:r>
    </w:p>
    <w:p w:rsidR="00045272" w:rsidRPr="007F40D9" w:rsidRDefault="00045272" w:rsidP="007F40D9">
      <w:pPr>
        <w:numPr>
          <w:ilvl w:val="0"/>
          <w:numId w:val="8"/>
        </w:numPr>
        <w:spacing w:after="0"/>
        <w:ind w:left="0" w:firstLine="0"/>
        <w:jc w:val="both"/>
        <w:rPr>
          <w:rFonts w:ascii="Times New Roman" w:hAnsi="Times New Roman" w:cs="Times New Roman"/>
          <w:sz w:val="24"/>
          <w:szCs w:val="24"/>
        </w:rPr>
      </w:pPr>
      <w:r w:rsidRPr="007F40D9">
        <w:rPr>
          <w:rFonts w:ascii="Times New Roman" w:hAnsi="Times New Roman" w:cs="Times New Roman"/>
          <w:sz w:val="24"/>
          <w:szCs w:val="24"/>
        </w:rPr>
        <w:t>Истомина Н.Б., Шмырева Г.Г. Контрольные работы по математике. 3 класс (три уровня) Изд-во «Ассоциация ХХ1 век», 2012.</w:t>
      </w:r>
    </w:p>
    <w:p w:rsidR="00045272" w:rsidRPr="007F40D9" w:rsidRDefault="00045272" w:rsidP="007F40D9">
      <w:pPr>
        <w:jc w:val="both"/>
        <w:rPr>
          <w:rFonts w:ascii="Times New Roman" w:hAnsi="Times New Roman" w:cs="Times New Roman"/>
          <w:sz w:val="24"/>
          <w:szCs w:val="24"/>
        </w:rPr>
      </w:pPr>
    </w:p>
    <w:p w:rsidR="00045272" w:rsidRPr="007F40D9" w:rsidRDefault="00045272" w:rsidP="007F40D9">
      <w:pPr>
        <w:spacing w:after="0" w:line="240" w:lineRule="auto"/>
        <w:jc w:val="both"/>
        <w:rPr>
          <w:rFonts w:ascii="Times New Roman" w:hAnsi="Times New Roman" w:cs="Times New Roman"/>
          <w:b/>
          <w:bCs/>
          <w:i/>
          <w:iCs/>
          <w:sz w:val="24"/>
          <w:szCs w:val="24"/>
        </w:rPr>
      </w:pPr>
    </w:p>
    <w:p w:rsidR="00045272" w:rsidRPr="007F40D9" w:rsidRDefault="00045272" w:rsidP="007F40D9">
      <w:pPr>
        <w:spacing w:after="0" w:line="240" w:lineRule="auto"/>
        <w:jc w:val="both"/>
        <w:rPr>
          <w:rFonts w:ascii="Times New Roman" w:hAnsi="Times New Roman" w:cs="Times New Roman"/>
          <w:b/>
          <w:bCs/>
          <w:i/>
          <w:iCs/>
          <w:sz w:val="24"/>
          <w:szCs w:val="24"/>
        </w:rPr>
      </w:pPr>
    </w:p>
    <w:p w:rsidR="00045272" w:rsidRPr="007F40D9" w:rsidRDefault="00045272" w:rsidP="007F40D9">
      <w:pPr>
        <w:jc w:val="both"/>
        <w:rPr>
          <w:rFonts w:ascii="Times New Roman" w:hAnsi="Times New Roman" w:cs="Times New Roman"/>
          <w:sz w:val="24"/>
          <w:szCs w:val="24"/>
        </w:rPr>
      </w:pPr>
    </w:p>
    <w:p w:rsidR="00045272" w:rsidRPr="007F40D9" w:rsidRDefault="00045272" w:rsidP="007F40D9">
      <w:pPr>
        <w:ind w:left="142"/>
        <w:rPr>
          <w:rFonts w:ascii="Times New Roman" w:hAnsi="Times New Roman" w:cs="Times New Roman"/>
          <w:sz w:val="24"/>
          <w:szCs w:val="24"/>
        </w:rPr>
      </w:pPr>
    </w:p>
    <w:sectPr w:rsidR="00045272" w:rsidRPr="007F40D9" w:rsidSect="007F40D9">
      <w:pgSz w:w="11906" w:h="16838"/>
      <w:pgMar w:top="1134" w:right="1286" w:bottom="1276"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261"/>
    <w:multiLevelType w:val="multilevel"/>
    <w:tmpl w:val="08DC421A"/>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3A7B79"/>
    <w:multiLevelType w:val="hybridMultilevel"/>
    <w:tmpl w:val="2A5EDFD0"/>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
    <w:nsid w:val="3B810B20"/>
    <w:multiLevelType w:val="multilevel"/>
    <w:tmpl w:val="3B3AAE90"/>
    <w:lvl w:ilvl="0">
      <w:start w:val="1"/>
      <w:numFmt w:val="decimal"/>
      <w:lvlText w:val="%1."/>
      <w:lvlJc w:val="left"/>
      <w:pPr>
        <w:ind w:left="720" w:hanging="360"/>
      </w:p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3DAA5427"/>
    <w:multiLevelType w:val="hybridMultilevel"/>
    <w:tmpl w:val="402641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A20A05"/>
    <w:multiLevelType w:val="hybridMultilevel"/>
    <w:tmpl w:val="3D78A8A6"/>
    <w:lvl w:ilvl="0" w:tplc="04190001">
      <w:start w:val="1"/>
      <w:numFmt w:val="bullet"/>
      <w:lvlText w:val="-"/>
      <w:lvlJc w:val="left"/>
      <w:pPr>
        <w:ind w:left="720" w:hanging="360"/>
      </w:pPr>
      <w:rPr>
        <w:rFonts w:ascii="Calibri" w:eastAsia="Times New Roman" w:hAnsi="Calibri"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5">
    <w:nsid w:val="6212260A"/>
    <w:multiLevelType w:val="multilevel"/>
    <w:tmpl w:val="B5840626"/>
    <w:lvl w:ilvl="0">
      <w:start w:val="1"/>
      <w:numFmt w:val="decimal"/>
      <w:lvlText w:val="%1."/>
      <w:lvlJc w:val="left"/>
      <w:pPr>
        <w:ind w:left="720" w:hanging="360"/>
      </w:p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7090193E"/>
    <w:multiLevelType w:val="hybridMultilevel"/>
    <w:tmpl w:val="1744D6BE"/>
    <w:lvl w:ilvl="0" w:tplc="FFFFFFFF">
      <w:start w:val="1"/>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7">
    <w:nsid w:val="7C9D772C"/>
    <w:multiLevelType w:val="hybridMultilevel"/>
    <w:tmpl w:val="B066BF88"/>
    <w:lvl w:ilvl="0" w:tplc="C7082DF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EED"/>
    <w:rsid w:val="00045272"/>
    <w:rsid w:val="00165C6F"/>
    <w:rsid w:val="001979A6"/>
    <w:rsid w:val="00335EED"/>
    <w:rsid w:val="003528B1"/>
    <w:rsid w:val="00394A17"/>
    <w:rsid w:val="003E4486"/>
    <w:rsid w:val="004137FC"/>
    <w:rsid w:val="004201DA"/>
    <w:rsid w:val="00544497"/>
    <w:rsid w:val="00655BCA"/>
    <w:rsid w:val="006658F8"/>
    <w:rsid w:val="00716C92"/>
    <w:rsid w:val="0074056C"/>
    <w:rsid w:val="007F40D9"/>
    <w:rsid w:val="00976FC2"/>
    <w:rsid w:val="00982EF1"/>
    <w:rsid w:val="00984309"/>
    <w:rsid w:val="00A37E43"/>
    <w:rsid w:val="00A6587F"/>
    <w:rsid w:val="00B95F5E"/>
    <w:rsid w:val="00C22E13"/>
    <w:rsid w:val="00CC0E60"/>
    <w:rsid w:val="00D66104"/>
    <w:rsid w:val="00DA6AC6"/>
    <w:rsid w:val="00F936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ED"/>
    <w:pPr>
      <w:spacing w:after="200" w:line="276" w:lineRule="auto"/>
    </w:pPr>
    <w:rPr>
      <w:rFonts w:eastAsia="Times New Roman" w:cs="Calibri"/>
    </w:rPr>
  </w:style>
  <w:style w:type="paragraph" w:styleId="Heading1">
    <w:name w:val="heading 1"/>
    <w:basedOn w:val="Normal"/>
    <w:link w:val="Heading1Char"/>
    <w:uiPriority w:val="99"/>
    <w:qFormat/>
    <w:rsid w:val="00C22E13"/>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9"/>
    <w:qFormat/>
    <w:rsid w:val="00C22E13"/>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C22E13"/>
    <w:pPr>
      <w:keepNext/>
      <w:keepLines/>
      <w:spacing w:before="200" w:after="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E13"/>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C22E13"/>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C22E13"/>
    <w:rPr>
      <w:rFonts w:ascii="Cambria" w:hAnsi="Cambria" w:cs="Cambria"/>
      <w:b/>
      <w:bCs/>
      <w:color w:val="4F81BD"/>
    </w:rPr>
  </w:style>
  <w:style w:type="paragraph" w:styleId="NoSpacing">
    <w:name w:val="No Spacing"/>
    <w:uiPriority w:val="99"/>
    <w:qFormat/>
    <w:rsid w:val="00C22E13"/>
    <w:rPr>
      <w:rFonts w:cs="Calibri"/>
      <w:lang w:eastAsia="en-US"/>
    </w:rPr>
  </w:style>
  <w:style w:type="character" w:styleId="Strong">
    <w:name w:val="Strong"/>
    <w:basedOn w:val="DefaultParagraphFont"/>
    <w:uiPriority w:val="99"/>
    <w:qFormat/>
    <w:rsid w:val="00C22E13"/>
    <w:rPr>
      <w:b/>
      <w:bCs/>
    </w:rPr>
  </w:style>
  <w:style w:type="character" w:styleId="Emphasis">
    <w:name w:val="Emphasis"/>
    <w:basedOn w:val="DefaultParagraphFont"/>
    <w:uiPriority w:val="99"/>
    <w:qFormat/>
    <w:rsid w:val="00C22E13"/>
    <w:rPr>
      <w:i/>
      <w:iCs/>
    </w:rPr>
  </w:style>
  <w:style w:type="paragraph" w:styleId="BodyText">
    <w:name w:val="Body Text"/>
    <w:basedOn w:val="Normal"/>
    <w:link w:val="BodyTextChar"/>
    <w:uiPriority w:val="99"/>
    <w:rsid w:val="004137FC"/>
    <w:pPr>
      <w:suppressAutoHyphens/>
      <w:spacing w:after="120" w:line="240" w:lineRule="auto"/>
    </w:pPr>
    <w:rPr>
      <w:rFonts w:ascii="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4137FC"/>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19</Pages>
  <Words>7365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5</cp:revision>
  <dcterms:created xsi:type="dcterms:W3CDTF">2015-02-14T20:35:00Z</dcterms:created>
  <dcterms:modified xsi:type="dcterms:W3CDTF">2015-02-15T18:59:00Z</dcterms:modified>
</cp:coreProperties>
</file>