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rPr>
        <w:id w:val="14823829"/>
        <w:docPartObj>
          <w:docPartGallery w:val="Table of Contents"/>
          <w:docPartUnique/>
        </w:docPartObj>
      </w:sdtPr>
      <w:sdtContent>
        <w:p w:rsidR="002E0CED" w:rsidRPr="00E022AD" w:rsidRDefault="002E0CED" w:rsidP="002E0CED">
          <w:pPr>
            <w:pStyle w:val="a7"/>
            <w:jc w:val="center"/>
            <w:rPr>
              <w:rFonts w:ascii="Times New Roman" w:hAnsi="Times New Roman" w:cs="Times New Roman"/>
              <w:color w:val="000000" w:themeColor="text1"/>
            </w:rPr>
          </w:pPr>
          <w:r w:rsidRPr="00E022AD">
            <w:rPr>
              <w:rFonts w:ascii="Times New Roman" w:hAnsi="Times New Roman" w:cs="Times New Roman"/>
              <w:color w:val="000000" w:themeColor="text1"/>
            </w:rPr>
            <w:t>Содержание</w:t>
          </w:r>
        </w:p>
        <w:p w:rsidR="002E0CED" w:rsidRPr="00E022AD" w:rsidRDefault="002E0CED" w:rsidP="002E0CED">
          <w:pPr>
            <w:pStyle w:val="11"/>
            <w:rPr>
              <w:rFonts w:ascii="Times New Roman" w:hAnsi="Times New Roman" w:cs="Times New Roman"/>
              <w:sz w:val="28"/>
              <w:szCs w:val="28"/>
            </w:rPr>
          </w:pPr>
          <w:r w:rsidRPr="00E022AD">
            <w:rPr>
              <w:rFonts w:ascii="Times New Roman" w:hAnsi="Times New Roman" w:cs="Times New Roman"/>
              <w:b/>
              <w:sz w:val="28"/>
              <w:szCs w:val="28"/>
            </w:rPr>
            <w:t xml:space="preserve">Введение                                                                                                                  </w:t>
          </w:r>
          <w:r w:rsidRPr="00F2136C">
            <w:rPr>
              <w:rFonts w:ascii="Times New Roman" w:hAnsi="Times New Roman" w:cs="Times New Roman"/>
              <w:sz w:val="28"/>
              <w:szCs w:val="28"/>
            </w:rPr>
            <w:t>3</w:t>
          </w:r>
        </w:p>
        <w:p w:rsidR="002E0CED" w:rsidRPr="00E022AD" w:rsidRDefault="002E0CED" w:rsidP="002E0CED">
          <w:pPr>
            <w:pStyle w:val="2"/>
            <w:ind w:left="215"/>
            <w:rPr>
              <w:rFonts w:ascii="Times New Roman" w:hAnsi="Times New Roman" w:cs="Times New Roman"/>
              <w:sz w:val="28"/>
              <w:szCs w:val="28"/>
            </w:rPr>
          </w:pPr>
          <w:r w:rsidRPr="00E022AD">
            <w:rPr>
              <w:rFonts w:ascii="Times New Roman" w:hAnsi="Times New Roman" w:cs="Times New Roman"/>
              <w:sz w:val="28"/>
              <w:szCs w:val="28"/>
            </w:rPr>
            <w:t>Глава 1. История рыцарства                                                                                3</w:t>
          </w:r>
        </w:p>
        <w:p w:rsidR="002E0CED" w:rsidRPr="00E022AD" w:rsidRDefault="002E0CED" w:rsidP="002E0CED">
          <w:pPr>
            <w:pStyle w:val="a3"/>
            <w:numPr>
              <w:ilvl w:val="1"/>
              <w:numId w:val="8"/>
            </w:numPr>
            <w:spacing w:after="0" w:line="360" w:lineRule="auto"/>
            <w:rPr>
              <w:rFonts w:ascii="Times New Roman" w:hAnsi="Times New Roman" w:cs="Times New Roman"/>
              <w:sz w:val="28"/>
              <w:szCs w:val="28"/>
            </w:rPr>
          </w:pPr>
          <w:r w:rsidRPr="00E022AD">
            <w:rPr>
              <w:rFonts w:ascii="Times New Roman" w:hAnsi="Times New Roman" w:cs="Times New Roman"/>
              <w:sz w:val="28"/>
              <w:szCs w:val="28"/>
            </w:rPr>
            <w:t xml:space="preserve"> Значение слова рыцарь                                                                     </w:t>
          </w:r>
          <w:r>
            <w:rPr>
              <w:rFonts w:ascii="Times New Roman" w:hAnsi="Times New Roman" w:cs="Times New Roman"/>
              <w:sz w:val="28"/>
              <w:szCs w:val="28"/>
            </w:rPr>
            <w:t xml:space="preserve">      </w:t>
          </w:r>
          <w:r w:rsidRPr="00E022AD">
            <w:rPr>
              <w:rFonts w:ascii="Times New Roman" w:hAnsi="Times New Roman" w:cs="Times New Roman"/>
              <w:sz w:val="28"/>
              <w:szCs w:val="28"/>
            </w:rPr>
            <w:t>3</w:t>
          </w:r>
        </w:p>
        <w:p w:rsidR="002E0CED" w:rsidRPr="00E022AD" w:rsidRDefault="002E0CED" w:rsidP="002E0CED">
          <w:pPr>
            <w:pStyle w:val="a3"/>
            <w:numPr>
              <w:ilvl w:val="1"/>
              <w:numId w:val="8"/>
            </w:numPr>
            <w:spacing w:before="240" w:after="240" w:line="360" w:lineRule="auto"/>
            <w:ind w:left="1066" w:hanging="357"/>
            <w:rPr>
              <w:rFonts w:ascii="Times New Roman" w:hAnsi="Times New Roman" w:cs="Times New Roman"/>
              <w:sz w:val="28"/>
              <w:szCs w:val="28"/>
            </w:rPr>
          </w:pPr>
          <w:r w:rsidRPr="00E022AD">
            <w:rPr>
              <w:rFonts w:ascii="Times New Roman" w:hAnsi="Times New Roman" w:cs="Times New Roman"/>
              <w:sz w:val="28"/>
              <w:szCs w:val="28"/>
            </w:rPr>
            <w:t xml:space="preserve"> История появления рыцарей                                                      </w:t>
          </w:r>
          <w:r>
            <w:rPr>
              <w:rFonts w:ascii="Times New Roman" w:hAnsi="Times New Roman" w:cs="Times New Roman"/>
              <w:sz w:val="28"/>
              <w:szCs w:val="28"/>
            </w:rPr>
            <w:t xml:space="preserve">            </w:t>
          </w:r>
          <w:r w:rsidRPr="00E022AD">
            <w:rPr>
              <w:rFonts w:ascii="Times New Roman" w:hAnsi="Times New Roman" w:cs="Times New Roman"/>
              <w:sz w:val="28"/>
              <w:szCs w:val="28"/>
            </w:rPr>
            <w:t>3</w:t>
          </w:r>
        </w:p>
        <w:p w:rsidR="002E0CED" w:rsidRPr="00E022AD" w:rsidRDefault="002E0CED" w:rsidP="002E0CED">
          <w:pPr>
            <w:pStyle w:val="a3"/>
            <w:numPr>
              <w:ilvl w:val="1"/>
              <w:numId w:val="8"/>
            </w:numPr>
            <w:spacing w:after="0" w:line="360" w:lineRule="auto"/>
            <w:rPr>
              <w:rFonts w:ascii="Times New Roman" w:hAnsi="Times New Roman" w:cs="Times New Roman"/>
              <w:sz w:val="28"/>
              <w:szCs w:val="28"/>
            </w:rPr>
          </w:pPr>
          <w:r w:rsidRPr="00E022AD">
            <w:rPr>
              <w:rFonts w:ascii="Times New Roman" w:hAnsi="Times New Roman" w:cs="Times New Roman"/>
              <w:sz w:val="28"/>
              <w:szCs w:val="28"/>
            </w:rPr>
            <w:t xml:space="preserve"> Обучение и посвящение в рыцари                                             </w:t>
          </w:r>
          <w:r>
            <w:rPr>
              <w:rFonts w:ascii="Times New Roman" w:hAnsi="Times New Roman" w:cs="Times New Roman"/>
              <w:sz w:val="28"/>
              <w:szCs w:val="28"/>
            </w:rPr>
            <w:t xml:space="preserve">            3</w:t>
          </w:r>
        </w:p>
        <w:p w:rsidR="002E0CED" w:rsidRPr="00E022AD" w:rsidRDefault="002E0CED" w:rsidP="002E0CED">
          <w:pPr>
            <w:pStyle w:val="a3"/>
            <w:numPr>
              <w:ilvl w:val="1"/>
              <w:numId w:val="8"/>
            </w:numPr>
            <w:spacing w:after="0" w:line="360" w:lineRule="auto"/>
            <w:rPr>
              <w:rFonts w:ascii="Times New Roman" w:hAnsi="Times New Roman" w:cs="Times New Roman"/>
              <w:sz w:val="28"/>
              <w:szCs w:val="28"/>
            </w:rPr>
          </w:pPr>
          <w:r w:rsidRPr="00E022AD">
            <w:rPr>
              <w:rFonts w:ascii="Times New Roman" w:eastAsia="Times New Roman" w:hAnsi="Times New Roman" w:cs="Times New Roman"/>
              <w:sz w:val="28"/>
              <w:szCs w:val="28"/>
              <w:lang w:eastAsia="ru-RU"/>
            </w:rPr>
            <w:t xml:space="preserve"> Жильё рыцарей                                                                                    </w:t>
          </w:r>
          <w:r>
            <w:rPr>
              <w:rFonts w:ascii="Times New Roman" w:eastAsia="Times New Roman" w:hAnsi="Times New Roman" w:cs="Times New Roman"/>
              <w:sz w:val="28"/>
              <w:szCs w:val="28"/>
              <w:lang w:eastAsia="ru-RU"/>
            </w:rPr>
            <w:t xml:space="preserve">    </w:t>
          </w:r>
          <w:r w:rsidRPr="00E022AD">
            <w:rPr>
              <w:rFonts w:ascii="Times New Roman" w:eastAsia="Times New Roman" w:hAnsi="Times New Roman" w:cs="Times New Roman"/>
              <w:sz w:val="28"/>
              <w:szCs w:val="28"/>
              <w:lang w:eastAsia="ru-RU"/>
            </w:rPr>
            <w:t>4</w:t>
          </w:r>
        </w:p>
        <w:p w:rsidR="002E0CED" w:rsidRPr="00E022AD" w:rsidRDefault="002E0CED" w:rsidP="002E0CED">
          <w:pPr>
            <w:pStyle w:val="a3"/>
            <w:numPr>
              <w:ilvl w:val="1"/>
              <w:numId w:val="8"/>
            </w:numPr>
            <w:spacing w:after="0" w:line="360" w:lineRule="auto"/>
            <w:rPr>
              <w:rFonts w:ascii="Times New Roman" w:hAnsi="Times New Roman" w:cs="Times New Roman"/>
              <w:sz w:val="28"/>
              <w:szCs w:val="28"/>
            </w:rPr>
          </w:pPr>
          <w:r w:rsidRPr="00E022AD">
            <w:rPr>
              <w:rFonts w:ascii="Times New Roman" w:hAnsi="Times New Roman" w:cs="Times New Roman"/>
              <w:sz w:val="28"/>
              <w:szCs w:val="28"/>
            </w:rPr>
            <w:t xml:space="preserve"> Вооружение рыцаря                                    </w:t>
          </w:r>
          <w:r>
            <w:rPr>
              <w:rFonts w:ascii="Times New Roman" w:hAnsi="Times New Roman" w:cs="Times New Roman"/>
              <w:sz w:val="28"/>
              <w:szCs w:val="28"/>
            </w:rPr>
            <w:t xml:space="preserve">                                            </w:t>
          </w:r>
          <w:r w:rsidRPr="00E022AD">
            <w:rPr>
              <w:rFonts w:ascii="Times New Roman" w:hAnsi="Times New Roman" w:cs="Times New Roman"/>
              <w:sz w:val="28"/>
              <w:szCs w:val="28"/>
            </w:rPr>
            <w:t>4</w:t>
          </w:r>
        </w:p>
        <w:p w:rsidR="002E0CED" w:rsidRPr="00E022AD" w:rsidRDefault="002E0CED" w:rsidP="002E0CED">
          <w:pPr>
            <w:pStyle w:val="a3"/>
            <w:numPr>
              <w:ilvl w:val="1"/>
              <w:numId w:val="8"/>
            </w:numPr>
            <w:spacing w:after="0" w:line="360" w:lineRule="auto"/>
            <w:rPr>
              <w:rFonts w:ascii="Times New Roman" w:hAnsi="Times New Roman" w:cs="Times New Roman"/>
              <w:sz w:val="28"/>
              <w:szCs w:val="28"/>
            </w:rPr>
          </w:pPr>
          <w:r w:rsidRPr="00E022AD">
            <w:rPr>
              <w:rFonts w:ascii="Times New Roman" w:hAnsi="Times New Roman" w:cs="Times New Roman"/>
              <w:sz w:val="28"/>
              <w:szCs w:val="28"/>
            </w:rPr>
            <w:t xml:space="preserve"> Рыцарские турниры                                    </w:t>
          </w:r>
          <w:r>
            <w:rPr>
              <w:rFonts w:ascii="Times New Roman" w:hAnsi="Times New Roman" w:cs="Times New Roman"/>
              <w:sz w:val="28"/>
              <w:szCs w:val="28"/>
            </w:rPr>
            <w:t xml:space="preserve">                                             </w:t>
          </w:r>
          <w:r w:rsidRPr="00E022AD">
            <w:rPr>
              <w:rFonts w:ascii="Times New Roman" w:hAnsi="Times New Roman" w:cs="Times New Roman"/>
              <w:sz w:val="28"/>
              <w:szCs w:val="28"/>
            </w:rPr>
            <w:t>5</w:t>
          </w:r>
        </w:p>
        <w:p w:rsidR="002E0CED" w:rsidRPr="00E022AD" w:rsidRDefault="002E0CED" w:rsidP="002E0CED">
          <w:pPr>
            <w:pStyle w:val="2"/>
            <w:spacing w:before="120"/>
            <w:ind w:left="215"/>
            <w:rPr>
              <w:rFonts w:ascii="Times New Roman" w:hAnsi="Times New Roman" w:cs="Times New Roman"/>
              <w:sz w:val="28"/>
              <w:szCs w:val="28"/>
            </w:rPr>
          </w:pPr>
          <w:r w:rsidRPr="00E022AD">
            <w:rPr>
              <w:rFonts w:ascii="Times New Roman" w:hAnsi="Times New Roman" w:cs="Times New Roman"/>
              <w:sz w:val="28"/>
              <w:szCs w:val="28"/>
            </w:rPr>
            <w:t>Глава 2. Представление учащихся о рыцарях                                                    5</w:t>
          </w:r>
        </w:p>
        <w:p w:rsidR="002E0CED" w:rsidRPr="00E022AD" w:rsidRDefault="002E0CED" w:rsidP="002E0CED">
          <w:pPr>
            <w:rPr>
              <w:rFonts w:ascii="Times New Roman" w:hAnsi="Times New Roman" w:cs="Times New Roman"/>
              <w:b/>
              <w:sz w:val="28"/>
              <w:szCs w:val="28"/>
            </w:rPr>
          </w:pPr>
          <w:r w:rsidRPr="00E022AD">
            <w:rPr>
              <w:rFonts w:ascii="Times New Roman" w:hAnsi="Times New Roman" w:cs="Times New Roman"/>
              <w:b/>
              <w:sz w:val="28"/>
              <w:szCs w:val="28"/>
            </w:rPr>
            <w:t xml:space="preserve">Заключение                                                                                                             </w:t>
          </w:r>
          <w:r w:rsidRPr="00F2136C">
            <w:rPr>
              <w:rFonts w:ascii="Times New Roman" w:hAnsi="Times New Roman" w:cs="Times New Roman"/>
              <w:sz w:val="28"/>
              <w:szCs w:val="28"/>
            </w:rPr>
            <w:t>5</w:t>
          </w:r>
        </w:p>
        <w:p w:rsidR="002E0CED" w:rsidRPr="00E022AD" w:rsidRDefault="002E0CED" w:rsidP="002E0CED">
          <w:pPr>
            <w:pStyle w:val="3"/>
            <w:ind w:left="448"/>
            <w:rPr>
              <w:rFonts w:ascii="Times New Roman" w:hAnsi="Times New Roman" w:cs="Times New Roman"/>
              <w:sz w:val="28"/>
              <w:szCs w:val="28"/>
            </w:rPr>
          </w:pPr>
          <w:r w:rsidRPr="00E022AD">
            <w:rPr>
              <w:rFonts w:ascii="Times New Roman" w:hAnsi="Times New Roman" w:cs="Times New Roman"/>
              <w:sz w:val="28"/>
              <w:szCs w:val="28"/>
            </w:rPr>
            <w:t>Список используемых источников                                                                  6</w:t>
          </w:r>
        </w:p>
        <w:p w:rsidR="002E0CED" w:rsidRPr="005B3993" w:rsidRDefault="002E0CED" w:rsidP="002E0CED">
          <w:pPr>
            <w:ind w:left="448"/>
          </w:pPr>
          <w:r w:rsidRPr="00E022AD">
            <w:rPr>
              <w:rFonts w:ascii="Times New Roman" w:hAnsi="Times New Roman" w:cs="Times New Roman"/>
              <w:sz w:val="28"/>
              <w:szCs w:val="28"/>
            </w:rPr>
            <w:t>Приложения                                                                                                       7</w:t>
          </w:r>
        </w:p>
      </w:sdtContent>
    </w:sdt>
    <w:p w:rsidR="002E0CED" w:rsidRPr="00793BEF" w:rsidRDefault="002E0CED" w:rsidP="002E0CED">
      <w:pPr>
        <w:spacing w:after="0" w:line="240" w:lineRule="auto"/>
        <w:jc w:val="center"/>
        <w:rPr>
          <w:rFonts w:ascii="Times New Roman" w:hAnsi="Times New Roman" w:cs="Times New Roman"/>
          <w:b/>
          <w:sz w:val="24"/>
          <w:szCs w:val="24"/>
        </w:rPr>
      </w:pPr>
      <w:r w:rsidRPr="00793BEF">
        <w:rPr>
          <w:rFonts w:ascii="Times New Roman" w:hAnsi="Times New Roman" w:cs="Times New Roman"/>
          <w:b/>
          <w:sz w:val="24"/>
          <w:szCs w:val="24"/>
        </w:rPr>
        <w:br w:type="page"/>
      </w:r>
    </w:p>
    <w:p w:rsidR="002E0CED" w:rsidRPr="00CA6C0F" w:rsidRDefault="002E0CED" w:rsidP="002E0CED">
      <w:pPr>
        <w:pStyle w:val="1"/>
        <w:jc w:val="center"/>
        <w:rPr>
          <w:rFonts w:ascii="Times New Roman" w:hAnsi="Times New Roman" w:cs="Times New Roman"/>
          <w:color w:val="000000" w:themeColor="text1"/>
          <w:sz w:val="24"/>
          <w:szCs w:val="24"/>
        </w:rPr>
      </w:pPr>
      <w:r w:rsidRPr="00CA6C0F">
        <w:rPr>
          <w:rFonts w:ascii="Times New Roman" w:hAnsi="Times New Roman" w:cs="Times New Roman"/>
          <w:color w:val="000000" w:themeColor="text1"/>
          <w:sz w:val="24"/>
          <w:szCs w:val="24"/>
        </w:rPr>
        <w:lastRenderedPageBreak/>
        <w:t>Введение</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В нашей школе на перемене произошёл такой случай: ученик из 4 класса толкнул и обидел ученика 1 класса. Учительница, которая оказалась рядом, сказала ему: «Да. Рыцарем тебя не назовёшь. Как жаль, что время рыцарей прошло». Мы стали свидетелями этой ситуации, которая нам очень не понравилась. Но нас заинтересовало слово – рыцарь. Что оно означает? Что это были за рыцарские времена? Так и появилась тема</w:t>
      </w:r>
      <w:r>
        <w:rPr>
          <w:rFonts w:ascii="Times New Roman" w:hAnsi="Times New Roman" w:cs="Times New Roman"/>
          <w:sz w:val="24"/>
          <w:szCs w:val="24"/>
        </w:rPr>
        <w:t xml:space="preserve"> нашего исследования: «Есть ли рыцари</w:t>
      </w:r>
      <w:r w:rsidRPr="00CA6C0F">
        <w:rPr>
          <w:rFonts w:ascii="Times New Roman" w:hAnsi="Times New Roman" w:cs="Times New Roman"/>
          <w:sz w:val="24"/>
          <w:szCs w:val="24"/>
        </w:rPr>
        <w:t xml:space="preserve"> в современном мире?»</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Цель:</w:t>
      </w:r>
    </w:p>
    <w:p w:rsidR="002E0CED" w:rsidRPr="00CA6C0F" w:rsidRDefault="002E0CED" w:rsidP="002E0CED">
      <w:pPr>
        <w:pStyle w:val="a3"/>
        <w:numPr>
          <w:ilvl w:val="0"/>
          <w:numId w:val="1"/>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изучить и понять, какими качествами мы должны обладать, чтобы о нас говорили: «Ты поступаешь по-рыцарски».</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Задачи:</w:t>
      </w:r>
    </w:p>
    <w:p w:rsidR="002E0CED" w:rsidRPr="00CA6C0F" w:rsidRDefault="002E0CED" w:rsidP="002E0CED">
      <w:pPr>
        <w:pStyle w:val="a3"/>
        <w:numPr>
          <w:ilvl w:val="0"/>
          <w:numId w:val="1"/>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изучить историю рыцарства;</w:t>
      </w:r>
    </w:p>
    <w:p w:rsidR="002E0CED" w:rsidRPr="00CA6C0F" w:rsidRDefault="002E0CED" w:rsidP="002E0CED">
      <w:pPr>
        <w:pStyle w:val="a3"/>
        <w:numPr>
          <w:ilvl w:val="0"/>
          <w:numId w:val="1"/>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выяснить, какими качествами  обладал рыцарь;</w:t>
      </w:r>
    </w:p>
    <w:p w:rsidR="002E0CED" w:rsidRPr="00CA6C0F" w:rsidRDefault="002E0CED" w:rsidP="002E0CED">
      <w:pPr>
        <w:pStyle w:val="a3"/>
        <w:numPr>
          <w:ilvl w:val="0"/>
          <w:numId w:val="1"/>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узнать, что знают о временах рыцарства  учащиеся нашей школы;</w:t>
      </w:r>
    </w:p>
    <w:p w:rsidR="002E0CED" w:rsidRPr="00CA6C0F" w:rsidRDefault="002E0CED" w:rsidP="002E0CED">
      <w:pPr>
        <w:pStyle w:val="a3"/>
        <w:numPr>
          <w:ilvl w:val="0"/>
          <w:numId w:val="1"/>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составить свой кодекс чести для учащихся класса.</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Раньше наши понятия о рыцарстве были очень примитивны. Мы считали, что рыцарь - это просто какой-то всадник на коне с оружием. Понятия о его поступках мы не имели. Только предположение, что рыцари - это особенные люди, которые обладают редкими качествами. А какими именно? Может быть, эти качества нужны нам, чтобы жить в современном мире.</w:t>
      </w:r>
    </w:p>
    <w:p w:rsidR="002E0CED" w:rsidRPr="00CA6C0F" w:rsidRDefault="002E0CED" w:rsidP="002E0CE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Глава 1. История рыцарства</w:t>
      </w:r>
    </w:p>
    <w:p w:rsidR="002E0CED" w:rsidRPr="00CA6C0F" w:rsidRDefault="002E0CED" w:rsidP="002E0CED">
      <w:pPr>
        <w:spacing w:after="0" w:line="240" w:lineRule="auto"/>
        <w:ind w:firstLine="709"/>
        <w:jc w:val="center"/>
        <w:rPr>
          <w:rFonts w:ascii="Times New Roman" w:hAnsi="Times New Roman" w:cs="Times New Roman"/>
          <w:b/>
          <w:sz w:val="24"/>
          <w:szCs w:val="24"/>
        </w:rPr>
      </w:pPr>
      <w:r w:rsidRPr="00CA6C0F">
        <w:rPr>
          <w:rFonts w:ascii="Times New Roman" w:hAnsi="Times New Roman" w:cs="Times New Roman"/>
          <w:b/>
          <w:sz w:val="24"/>
          <w:szCs w:val="24"/>
        </w:rPr>
        <w:t>1.1 Значение слова рыцарь</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Свою исследовательскую работу мы решили начать со сбора информации из научных источников. Мы обратились в школьную библиотеку за литературой, чтобы дать определение слову – рыцарь.</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Рыцарь – это всадник. В Средние века рыцарь был солдатом на лошади, сражавшимся за своего правителя. В мирное время он служил своему господину при его дворе. Считалось, что рыцарь - это самоотверженный, благородный человек. Чем больше мы рассматривали информации, тем мы понимали, что существует множество определений рыцарству. На основании этого мы решили вовлечь в это исследование больше ребят (уч-ся нашего класса). Мы попросили ребят подготовить сообщения о рыцарях. (Приложение 1). Так у нас появилось больше возможности сравнить информацию из разных источников литературы (книги, энциклопедии, интернет).</w:t>
      </w:r>
    </w:p>
    <w:p w:rsidR="002E0CED" w:rsidRPr="00CA6C0F" w:rsidRDefault="002E0CED" w:rsidP="002E0CED">
      <w:pPr>
        <w:spacing w:after="0" w:line="240" w:lineRule="auto"/>
        <w:ind w:firstLine="709"/>
        <w:jc w:val="center"/>
        <w:rPr>
          <w:rFonts w:ascii="Times New Roman" w:hAnsi="Times New Roman" w:cs="Times New Roman"/>
          <w:b/>
          <w:sz w:val="24"/>
          <w:szCs w:val="24"/>
        </w:rPr>
      </w:pPr>
      <w:r w:rsidRPr="00CA6C0F">
        <w:rPr>
          <w:rFonts w:ascii="Times New Roman" w:hAnsi="Times New Roman" w:cs="Times New Roman"/>
          <w:b/>
          <w:sz w:val="24"/>
          <w:szCs w:val="24"/>
        </w:rPr>
        <w:t xml:space="preserve">1.2. История появления </w:t>
      </w:r>
      <w:r>
        <w:rPr>
          <w:rFonts w:ascii="Times New Roman" w:hAnsi="Times New Roman" w:cs="Times New Roman"/>
          <w:b/>
          <w:sz w:val="24"/>
          <w:szCs w:val="24"/>
        </w:rPr>
        <w:t>рыцарей</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color w:val="000000" w:themeColor="text1"/>
          <w:sz w:val="24"/>
          <w:szCs w:val="24"/>
          <w:shd w:val="clear" w:color="auto" w:fill="FFFFFF"/>
        </w:rPr>
        <w:t>Рыцарство как военное и землевладельческое</w:t>
      </w:r>
      <w:r w:rsidRPr="00CA6C0F">
        <w:rPr>
          <w:rStyle w:val="apple-converted-space"/>
          <w:rFonts w:ascii="Times New Roman" w:hAnsi="Times New Roman" w:cs="Times New Roman"/>
          <w:color w:val="000000" w:themeColor="text1"/>
          <w:sz w:val="24"/>
          <w:szCs w:val="24"/>
          <w:shd w:val="clear" w:color="auto" w:fill="FFFFFF"/>
        </w:rPr>
        <w:t> </w:t>
      </w:r>
      <w:hyperlink r:id="rId7" w:tooltip="Сословие (страница не существует)" w:history="1">
        <w:r w:rsidRPr="00CA6C0F">
          <w:rPr>
            <w:rStyle w:val="a4"/>
            <w:rFonts w:ascii="Times New Roman" w:hAnsi="Times New Roman" w:cs="Times New Roman"/>
            <w:color w:val="000000" w:themeColor="text1"/>
            <w:sz w:val="24"/>
            <w:szCs w:val="24"/>
            <w:shd w:val="clear" w:color="auto" w:fill="FFFFFF"/>
          </w:rPr>
          <w:t>сословие</w:t>
        </w:r>
      </w:hyperlink>
      <w:r w:rsidRPr="00CA6C0F">
        <w:rPr>
          <w:rStyle w:val="apple-converted-space"/>
          <w:rFonts w:ascii="Times New Roman" w:hAnsi="Times New Roman" w:cs="Times New Roman"/>
          <w:color w:val="000000" w:themeColor="text1"/>
          <w:sz w:val="24"/>
          <w:szCs w:val="24"/>
          <w:shd w:val="clear" w:color="auto" w:fill="FFFFFF"/>
        </w:rPr>
        <w:t> </w:t>
      </w:r>
      <w:r w:rsidRPr="00CA6C0F">
        <w:rPr>
          <w:rFonts w:ascii="Times New Roman" w:hAnsi="Times New Roman" w:cs="Times New Roman"/>
          <w:color w:val="000000" w:themeColor="text1"/>
          <w:sz w:val="24"/>
          <w:szCs w:val="24"/>
          <w:shd w:val="clear" w:color="auto" w:fill="FFFFFF"/>
        </w:rPr>
        <w:t>возникло</w:t>
      </w:r>
      <w:r w:rsidRPr="00CA6C0F">
        <w:rPr>
          <w:rStyle w:val="apple-converted-space"/>
          <w:rFonts w:ascii="Times New Roman" w:hAnsi="Times New Roman" w:cs="Times New Roman"/>
          <w:color w:val="000000" w:themeColor="text1"/>
          <w:sz w:val="24"/>
          <w:szCs w:val="24"/>
          <w:shd w:val="clear" w:color="auto" w:fill="FFFFFF"/>
        </w:rPr>
        <w:t> </w:t>
      </w:r>
      <w:r w:rsidRPr="00CA6C0F">
        <w:rPr>
          <w:rFonts w:ascii="Times New Roman" w:hAnsi="Times New Roman" w:cs="Times New Roman"/>
          <w:color w:val="000000" w:themeColor="text1"/>
          <w:sz w:val="24"/>
          <w:szCs w:val="24"/>
          <w:shd w:val="clear" w:color="auto" w:fill="FFFFFF"/>
        </w:rPr>
        <w:t>в связи с переходом в</w:t>
      </w:r>
      <w:r w:rsidRPr="00CA6C0F">
        <w:rPr>
          <w:rStyle w:val="apple-converted-space"/>
          <w:rFonts w:ascii="Times New Roman" w:hAnsi="Times New Roman" w:cs="Times New Roman"/>
          <w:color w:val="000000" w:themeColor="text1"/>
          <w:sz w:val="24"/>
          <w:szCs w:val="24"/>
          <w:shd w:val="clear" w:color="auto" w:fill="FFFFFF"/>
        </w:rPr>
        <w:t> </w:t>
      </w:r>
      <w:hyperlink r:id="rId8" w:tooltip="VIII век" w:history="1">
        <w:r w:rsidRPr="00CA6C0F">
          <w:rPr>
            <w:rStyle w:val="a4"/>
            <w:rFonts w:ascii="Times New Roman" w:hAnsi="Times New Roman" w:cs="Times New Roman"/>
            <w:color w:val="000000" w:themeColor="text1"/>
            <w:sz w:val="24"/>
            <w:szCs w:val="24"/>
            <w:shd w:val="clear" w:color="auto" w:fill="FFFFFF"/>
          </w:rPr>
          <w:t>VIII веке</w:t>
        </w:r>
      </w:hyperlink>
      <w:r w:rsidRPr="00CA6C0F">
        <w:rPr>
          <w:rStyle w:val="apple-converted-space"/>
          <w:rFonts w:ascii="Times New Roman" w:hAnsi="Times New Roman" w:cs="Times New Roman"/>
          <w:color w:val="000000" w:themeColor="text1"/>
          <w:sz w:val="24"/>
          <w:szCs w:val="24"/>
          <w:shd w:val="clear" w:color="auto" w:fill="FFFFFF"/>
        </w:rPr>
        <w:t> </w:t>
      </w:r>
      <w:r w:rsidRPr="00CA6C0F">
        <w:rPr>
          <w:rFonts w:ascii="Times New Roman" w:hAnsi="Times New Roman" w:cs="Times New Roman"/>
          <w:color w:val="000000" w:themeColor="text1"/>
          <w:sz w:val="24"/>
          <w:szCs w:val="24"/>
          <w:shd w:val="clear" w:color="auto" w:fill="FFFFFF"/>
        </w:rPr>
        <w:t>от народного пешего войска к конному войску</w:t>
      </w:r>
      <w:r w:rsidRPr="00CA6C0F">
        <w:rPr>
          <w:rStyle w:val="apple-converted-space"/>
          <w:rFonts w:ascii="Times New Roman" w:hAnsi="Times New Roman" w:cs="Times New Roman"/>
          <w:color w:val="000000" w:themeColor="text1"/>
          <w:sz w:val="24"/>
          <w:szCs w:val="24"/>
          <w:shd w:val="clear" w:color="auto" w:fill="FFFFFF"/>
        </w:rPr>
        <w:t>.</w:t>
      </w:r>
      <w:r w:rsidRPr="00CA6C0F">
        <w:rPr>
          <w:rFonts w:ascii="Times New Roman" w:hAnsi="Times New Roman" w:cs="Times New Roman"/>
          <w:color w:val="000000" w:themeColor="text1"/>
          <w:sz w:val="24"/>
          <w:szCs w:val="24"/>
        </w:rPr>
        <w:t xml:space="preserve"> </w:t>
      </w:r>
      <w:r w:rsidRPr="00CA6C0F">
        <w:rPr>
          <w:rFonts w:ascii="Times New Roman" w:hAnsi="Times New Roman" w:cs="Times New Roman"/>
          <w:color w:val="000000" w:themeColor="text1"/>
          <w:sz w:val="24"/>
          <w:szCs w:val="24"/>
          <w:shd w:val="clear" w:color="auto" w:fill="FFFFFF"/>
        </w:rPr>
        <w:t>Прообразом средневекового рыцарства в какой-то мере можно считать сословие</w:t>
      </w:r>
      <w:r w:rsidRPr="00CA6C0F">
        <w:rPr>
          <w:rStyle w:val="apple-converted-space"/>
          <w:rFonts w:ascii="Times New Roman" w:hAnsi="Times New Roman" w:cs="Times New Roman"/>
          <w:color w:val="000000" w:themeColor="text1"/>
          <w:sz w:val="24"/>
          <w:szCs w:val="24"/>
          <w:shd w:val="clear" w:color="auto" w:fill="FFFFFF"/>
        </w:rPr>
        <w:t> </w:t>
      </w:r>
      <w:proofErr w:type="spellStart"/>
      <w:r w:rsidR="00541D78" w:rsidRPr="00CA6C0F">
        <w:rPr>
          <w:rFonts w:ascii="Times New Roman" w:hAnsi="Times New Roman" w:cs="Times New Roman"/>
          <w:sz w:val="24"/>
          <w:szCs w:val="24"/>
        </w:rPr>
        <w:fldChar w:fldCharType="begin"/>
      </w:r>
      <w:r w:rsidRPr="00CA6C0F">
        <w:rPr>
          <w:rFonts w:ascii="Times New Roman" w:hAnsi="Times New Roman" w:cs="Times New Roman"/>
          <w:sz w:val="24"/>
          <w:szCs w:val="24"/>
        </w:rPr>
        <w:instrText>HYPERLINK "http://traditio-ru.org/w/index.php?title=%D0%AD%D0%BA%D0%B2%D0%B8%D1%82&amp;action=edit&amp;redlink=1" \o "Эквит (страница не существует)"</w:instrText>
      </w:r>
      <w:r w:rsidR="00541D78" w:rsidRPr="00CA6C0F">
        <w:rPr>
          <w:rFonts w:ascii="Times New Roman" w:hAnsi="Times New Roman" w:cs="Times New Roman"/>
          <w:sz w:val="24"/>
          <w:szCs w:val="24"/>
        </w:rPr>
        <w:fldChar w:fldCharType="separate"/>
      </w:r>
      <w:r w:rsidRPr="00CA6C0F">
        <w:rPr>
          <w:rStyle w:val="a4"/>
          <w:rFonts w:ascii="Times New Roman" w:hAnsi="Times New Roman" w:cs="Times New Roman"/>
          <w:color w:val="000000" w:themeColor="text1"/>
          <w:sz w:val="24"/>
          <w:szCs w:val="24"/>
          <w:shd w:val="clear" w:color="auto" w:fill="FFFFFF"/>
        </w:rPr>
        <w:t>эквитов</w:t>
      </w:r>
      <w:proofErr w:type="spellEnd"/>
      <w:r w:rsidR="00541D78" w:rsidRPr="00CA6C0F">
        <w:rPr>
          <w:rFonts w:ascii="Times New Roman" w:hAnsi="Times New Roman" w:cs="Times New Roman"/>
          <w:sz w:val="24"/>
          <w:szCs w:val="24"/>
        </w:rPr>
        <w:fldChar w:fldCharType="end"/>
      </w:r>
      <w:r w:rsidRPr="00CA6C0F">
        <w:rPr>
          <w:rStyle w:val="apple-converted-space"/>
          <w:rFonts w:ascii="Times New Roman" w:hAnsi="Times New Roman" w:cs="Times New Roman"/>
          <w:color w:val="000000" w:themeColor="text1"/>
          <w:sz w:val="24"/>
          <w:szCs w:val="24"/>
          <w:shd w:val="clear" w:color="auto" w:fill="FFFFFF"/>
        </w:rPr>
        <w:t> </w:t>
      </w:r>
      <w:r w:rsidRPr="00CA6C0F">
        <w:rPr>
          <w:rFonts w:ascii="Times New Roman" w:hAnsi="Times New Roman" w:cs="Times New Roman"/>
          <w:color w:val="000000" w:themeColor="text1"/>
          <w:sz w:val="24"/>
          <w:szCs w:val="24"/>
          <w:shd w:val="clear" w:color="auto" w:fill="FFFFFF"/>
        </w:rPr>
        <w:t>(всадников) в</w:t>
      </w:r>
      <w:r w:rsidRPr="00CA6C0F">
        <w:rPr>
          <w:rStyle w:val="apple-converted-space"/>
          <w:rFonts w:ascii="Times New Roman" w:hAnsi="Times New Roman" w:cs="Times New Roman"/>
          <w:color w:val="000000" w:themeColor="text1"/>
          <w:sz w:val="24"/>
          <w:szCs w:val="24"/>
          <w:shd w:val="clear" w:color="auto" w:fill="FFFFFF"/>
        </w:rPr>
        <w:t> </w:t>
      </w:r>
      <w:hyperlink r:id="rId9" w:tooltip="Древний Рим" w:history="1">
        <w:r w:rsidRPr="00CA6C0F">
          <w:rPr>
            <w:rStyle w:val="a4"/>
            <w:rFonts w:ascii="Times New Roman" w:hAnsi="Times New Roman" w:cs="Times New Roman"/>
            <w:color w:val="000000" w:themeColor="text1"/>
            <w:sz w:val="24"/>
            <w:szCs w:val="24"/>
            <w:shd w:val="clear" w:color="auto" w:fill="FFFFFF"/>
          </w:rPr>
          <w:t>Древнем Риме</w:t>
        </w:r>
      </w:hyperlink>
      <w:r w:rsidRPr="00CA6C0F">
        <w:rPr>
          <w:rFonts w:ascii="Times New Roman" w:hAnsi="Times New Roman" w:cs="Times New Roman"/>
          <w:color w:val="000000" w:themeColor="text1"/>
          <w:sz w:val="24"/>
          <w:szCs w:val="24"/>
        </w:rPr>
        <w:t>.</w:t>
      </w:r>
      <w:r w:rsidRPr="00CA6C0F">
        <w:rPr>
          <w:rFonts w:ascii="Times New Roman" w:hAnsi="Times New Roman" w:cs="Times New Roman"/>
          <w:sz w:val="24"/>
          <w:szCs w:val="24"/>
        </w:rPr>
        <w:t xml:space="preserve"> За клятву верности королю рыцарь получал землю с крестьянами, право судить и обязанность защищать их. [5] Значит рыцарь – это защитник, преданный своему делу.</w:t>
      </w:r>
    </w:p>
    <w:p w:rsidR="002E0CED" w:rsidRPr="00CA6C0F" w:rsidRDefault="002E0CED" w:rsidP="002E0CED">
      <w:pPr>
        <w:spacing w:after="0" w:line="240" w:lineRule="auto"/>
        <w:ind w:firstLine="709"/>
        <w:jc w:val="center"/>
        <w:rPr>
          <w:rFonts w:ascii="Times New Roman" w:hAnsi="Times New Roman" w:cs="Times New Roman"/>
          <w:b/>
          <w:sz w:val="24"/>
          <w:szCs w:val="24"/>
        </w:rPr>
      </w:pPr>
      <w:r w:rsidRPr="00CA6C0F">
        <w:rPr>
          <w:rFonts w:ascii="Times New Roman" w:hAnsi="Times New Roman" w:cs="Times New Roman"/>
          <w:b/>
          <w:sz w:val="24"/>
          <w:szCs w:val="24"/>
        </w:rPr>
        <w:t xml:space="preserve">1.3. </w:t>
      </w:r>
      <w:r>
        <w:rPr>
          <w:rFonts w:ascii="Times New Roman" w:hAnsi="Times New Roman" w:cs="Times New Roman"/>
          <w:b/>
          <w:sz w:val="24"/>
          <w:szCs w:val="24"/>
        </w:rPr>
        <w:t>Обучение и посвящение в рыцари</w:t>
      </w:r>
    </w:p>
    <w:p w:rsidR="002E0CED" w:rsidRPr="00CA6C0F" w:rsidRDefault="002E0CED" w:rsidP="002E0CED">
      <w:pPr>
        <w:spacing w:after="0" w:line="240" w:lineRule="auto"/>
        <w:ind w:firstLine="709"/>
        <w:jc w:val="both"/>
        <w:rPr>
          <w:rFonts w:ascii="Times New Roman" w:eastAsia="Times New Roman" w:hAnsi="Times New Roman" w:cs="Times New Roman"/>
          <w:sz w:val="24"/>
          <w:szCs w:val="24"/>
          <w:lang w:eastAsia="ru-RU"/>
        </w:rPr>
      </w:pPr>
      <w:r w:rsidRPr="00CA6C0F">
        <w:rPr>
          <w:rFonts w:ascii="Times New Roman" w:hAnsi="Times New Roman" w:cs="Times New Roman"/>
          <w:sz w:val="24"/>
          <w:szCs w:val="24"/>
        </w:rPr>
        <w:t xml:space="preserve">Обучение рыцаря начиналось с 6-7 лет так же, как и в наши дни. Отличием было то, что будущего рыцаря называли пажом и по средневековому обычаю его отправляли на обучение к наиболее известному рыцарю на несколько лет. Это делали для того, чтобы родительская нежность не мешала пройти суровый путь от мальчика до рыцаря. И никаких каникул и переменок! В обязанности пажа входило выполнять различные поручения, прислуживать за столом, помогать убирать комнату, содержать в порядке доспехи, вооружение и коня, обучаться приличным манерам. Паж упражнялся бегать в тяжелых латах, учился владеть копьем и мечом, играть в шахматы и петь песни, а так же читать, писать и считать. За сотни лет почти ничего не изменилось. Обычный школьник всё так же выполняет поручения старших, накрывает и убирает со стола, поддерживает чистоту в квартире, содержит в порядке свои вещи и учиться, но только не у рыцарей, а в </w:t>
      </w:r>
      <w:r w:rsidRPr="00CA6C0F">
        <w:rPr>
          <w:rFonts w:ascii="Times New Roman" w:hAnsi="Times New Roman" w:cs="Times New Roman"/>
          <w:sz w:val="24"/>
          <w:szCs w:val="24"/>
        </w:rPr>
        <w:lastRenderedPageBreak/>
        <w:t xml:space="preserve">школе. В 14 лет пажа переводили в старшеклассники – оруженосцы. Подражая рыцарю, оруженосец стремился приобрести грацию движений, приветливость, вежливость, скромность, благоразумие и сдержанность в разговорах. Оруженосец сопровождал рыцаря на охоте и в путешествиях, содержал оружие своих господ в порядке и чистоте, помогал рыцарю облачаться в доспехи, носил за рыцарем его копье и щит. Различные домашние обязанности сочетались с военной службой. На войне во время боя оруженосец оставался позади своего рыцаря, следил за его действиями, подавал новое оружие взамен сломанного, помогал раненому рыцарю покинуть поле боя. К 18-20 годам такой юноша становился сильным и умелым воином. [1] В 21 год  наступал самый знаменательный день в их жизни - посвящение в рыцари. Это было великим событием, которое запоминалось на всю жизнь, как и выпускной вечер в школе, ведь простой оруженосец становился рыцарем. </w:t>
      </w:r>
      <w:r w:rsidRPr="00CA6C0F">
        <w:rPr>
          <w:rFonts w:ascii="Times New Roman" w:eastAsia="Times New Roman" w:hAnsi="Times New Roman" w:cs="Times New Roman"/>
          <w:sz w:val="24"/>
          <w:szCs w:val="24"/>
          <w:lang w:eastAsia="ru-RU"/>
        </w:rPr>
        <w:t>Решение о присвоении этого титула принимал король, он же проводил церемонию.</w:t>
      </w:r>
      <w:r w:rsidRPr="00CA6C0F">
        <w:rPr>
          <w:rFonts w:ascii="Times New Roman" w:hAnsi="Times New Roman" w:cs="Times New Roman"/>
          <w:b/>
          <w:sz w:val="24"/>
          <w:szCs w:val="24"/>
        </w:rPr>
        <w:t xml:space="preserve"> </w:t>
      </w:r>
      <w:r w:rsidRPr="00CA6C0F">
        <w:rPr>
          <w:rFonts w:ascii="Times New Roman" w:eastAsia="Times New Roman" w:hAnsi="Times New Roman" w:cs="Times New Roman"/>
          <w:sz w:val="24"/>
          <w:szCs w:val="24"/>
          <w:lang w:eastAsia="ru-RU"/>
        </w:rPr>
        <w:t>Во время церемонии будущий рыцарь становился на колени перед королем, который произносил следующие слова: "Жалую тебе звание рыцаря. Будь верен Богу, государю и подруге; будь медлителен в мести и наказании и быстр в пощаде и помощи; подавай милостыню; чти женщин и не терпи злословия на них ". Это наставление содержало основной смысл рыцарского кодекса чести.</w:t>
      </w:r>
      <w:r w:rsidRPr="00CA6C0F">
        <w:rPr>
          <w:rFonts w:ascii="Times New Roman" w:hAnsi="Times New Roman" w:cs="Times New Roman"/>
          <w:sz w:val="24"/>
          <w:szCs w:val="24"/>
        </w:rPr>
        <w:t xml:space="preserve"> [2]</w:t>
      </w:r>
      <w:r w:rsidRPr="00CA6C0F">
        <w:rPr>
          <w:rFonts w:ascii="Times New Roman" w:eastAsia="Times New Roman" w:hAnsi="Times New Roman" w:cs="Times New Roman"/>
          <w:sz w:val="24"/>
          <w:szCs w:val="24"/>
          <w:lang w:eastAsia="ru-RU"/>
        </w:rPr>
        <w:t xml:space="preserve"> После наставления король три раза ударял плашмя мечом по плечу новоизбранного рыцаря и, вместо аттестата об образовании, опоясывал его мечом. В этот день устраивались пиры и турниры, где рыцарь мог продемонстрировать свою ловкость и умение. </w:t>
      </w:r>
    </w:p>
    <w:p w:rsidR="002E0CED" w:rsidRPr="00CA6C0F" w:rsidRDefault="002E0CED" w:rsidP="002E0CED">
      <w:pPr>
        <w:spacing w:after="0" w:line="240" w:lineRule="auto"/>
        <w:ind w:firstLine="709"/>
        <w:jc w:val="both"/>
        <w:rPr>
          <w:rFonts w:ascii="Times New Roman" w:eastAsia="Times New Roman" w:hAnsi="Times New Roman" w:cs="Times New Roman"/>
          <w:sz w:val="24"/>
          <w:szCs w:val="24"/>
          <w:lang w:eastAsia="ru-RU"/>
        </w:rPr>
      </w:pPr>
      <w:r w:rsidRPr="00CA6C0F">
        <w:rPr>
          <w:rFonts w:ascii="Times New Roman" w:eastAsia="Times New Roman" w:hAnsi="Times New Roman" w:cs="Times New Roman"/>
          <w:sz w:val="24"/>
          <w:szCs w:val="24"/>
          <w:lang w:eastAsia="ru-RU"/>
        </w:rPr>
        <w:t>Анализируя всю историю становления в рыцари, мы понимаем, как это важно стремиться сейчас в наши дни становиться людьми, которые соблюдают кодекс чести. Особенно надо помнить мальчикам, что уважать и не обижать девочек – это достойное качество характера.</w:t>
      </w:r>
    </w:p>
    <w:p w:rsidR="002E0CED" w:rsidRPr="00CA6C0F" w:rsidRDefault="002E0CED" w:rsidP="002E0CED">
      <w:pPr>
        <w:spacing w:after="0" w:line="240" w:lineRule="auto"/>
        <w:ind w:firstLine="709"/>
        <w:jc w:val="center"/>
        <w:rPr>
          <w:rFonts w:ascii="Times New Roman" w:eastAsia="Times New Roman" w:hAnsi="Times New Roman" w:cs="Times New Roman"/>
          <w:b/>
          <w:sz w:val="24"/>
          <w:szCs w:val="24"/>
          <w:lang w:eastAsia="ru-RU"/>
        </w:rPr>
      </w:pPr>
      <w:r w:rsidRPr="00CA6C0F">
        <w:rPr>
          <w:rFonts w:ascii="Times New Roman" w:eastAsia="Times New Roman" w:hAnsi="Times New Roman" w:cs="Times New Roman"/>
          <w:b/>
          <w:sz w:val="24"/>
          <w:szCs w:val="24"/>
          <w:lang w:eastAsia="ru-RU"/>
        </w:rPr>
        <w:t>1.4.</w:t>
      </w:r>
      <w:r>
        <w:rPr>
          <w:rFonts w:ascii="Times New Roman" w:eastAsia="Times New Roman" w:hAnsi="Times New Roman" w:cs="Times New Roman"/>
          <w:b/>
          <w:sz w:val="24"/>
          <w:szCs w:val="24"/>
          <w:lang w:eastAsia="ru-RU"/>
        </w:rPr>
        <w:t xml:space="preserve"> Жильё рыцарей</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Рыцари жили в каменных замках. Замок строился на холме или неприступной скале и был окружен стенами и башнями с бойницами для стрельбы из луков и арбалетов. В замке были подвалы, подземные ходы, ров с водой и подъемный мост. Правильно построенный замок с хорошо организованной обороной мог выдержать многомесячную осаду. Взять приступом такие мощные укрепления было очень не просто. Замок рыцаря был не только крепостью, но и домом. [3]</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В наши дни тоже очень важно мужчине уметь построить свой уютный дом. Для этого надо иметь определённые знания. Значит надо всё время учиться и осваивать разные профессии.</w:t>
      </w:r>
    </w:p>
    <w:p w:rsidR="002E0CED" w:rsidRPr="00CA6C0F" w:rsidRDefault="002E0CED" w:rsidP="002E0CED">
      <w:pPr>
        <w:spacing w:after="0" w:line="240" w:lineRule="auto"/>
        <w:ind w:firstLine="709"/>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1.5. Вооружение рыцаря</w:t>
      </w:r>
    </w:p>
    <w:p w:rsidR="002E0CED" w:rsidRPr="00CA6C0F" w:rsidRDefault="002E0CED" w:rsidP="002E0CED">
      <w:pPr>
        <w:spacing w:after="0" w:line="240" w:lineRule="auto"/>
        <w:ind w:firstLine="709"/>
        <w:jc w:val="both"/>
        <w:rPr>
          <w:rFonts w:ascii="Times New Roman" w:hAnsi="Times New Roman" w:cs="Times New Roman"/>
          <w:color w:val="000000" w:themeColor="text1"/>
          <w:sz w:val="24"/>
          <w:szCs w:val="24"/>
        </w:rPr>
      </w:pPr>
      <w:r w:rsidRPr="00CA6C0F">
        <w:rPr>
          <w:rFonts w:ascii="Times New Roman" w:hAnsi="Times New Roman" w:cs="Times New Roman"/>
          <w:color w:val="000000" w:themeColor="text1"/>
          <w:sz w:val="24"/>
          <w:szCs w:val="24"/>
        </w:rPr>
        <w:t>Каждый месяц мы с классом отправляемся на тематические экскурсии в Эрмитаж. Помня тему нашей исследовательской работы, мы обратились за помощью к нашему экскурсоводу. На экскурсии мы посетили Рыцарский зал Эрмитажа, где своими глазами увидели металлические блестящие доспехи, старинные шлемы и чудесные щиты, большие двуручные мечи и изящные шпаги, кинжалы, изысканно украшенные ружья и пистолеты. Всё это делали и украшали талантливые мастера-оружейники, которые изготавливали оружие для защиты, турниров и поединков, стрелковых состязаний и охоты. От экскурсовода узнали много новой информации и вспомнили то, что мы знали  об эпохе рыцарей.</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color w:val="000000" w:themeColor="text1"/>
          <w:sz w:val="24"/>
          <w:szCs w:val="24"/>
        </w:rPr>
        <w:t xml:space="preserve">Мы поняли, какой физической силой, уменьями и военной подготовкой должен обладать рыцарь. Как можно носить на себе от 18 до 25 кг доспехов. Даже конский доспех весил - 60 кг. Такой наглядный опыт очень нас впечатлил. Как хорошо, что эту коллекцию сохранили в наши времена. (Приложение 2). Но нам захотелось хоть немного почувствовать себя рыцарями. Мы узнали, что на экскурсии в </w:t>
      </w:r>
      <w:proofErr w:type="gramStart"/>
      <w:r w:rsidRPr="00CA6C0F">
        <w:rPr>
          <w:rFonts w:ascii="Times New Roman" w:hAnsi="Times New Roman" w:cs="Times New Roman"/>
          <w:color w:val="000000" w:themeColor="text1"/>
          <w:sz w:val="24"/>
          <w:szCs w:val="24"/>
        </w:rPr>
        <w:t>Военно-историческом</w:t>
      </w:r>
      <w:proofErr w:type="gramEnd"/>
      <w:r w:rsidRPr="00CA6C0F">
        <w:rPr>
          <w:rFonts w:ascii="Times New Roman" w:hAnsi="Times New Roman" w:cs="Times New Roman"/>
          <w:color w:val="000000" w:themeColor="text1"/>
          <w:sz w:val="24"/>
          <w:szCs w:val="24"/>
        </w:rPr>
        <w:t xml:space="preserve"> музеи артиллерии есть выставка рыцарского вооружения. Там на экскурсии мы смогли на себя примерить  шлем и подержать тяжёлый меч рыцаря. (Приложение 3). Эти ощущения окончательно приблизили нас к той эпохе. Ещё  решили нарисовать свои щиты с </w:t>
      </w:r>
      <w:r w:rsidRPr="00CA6C0F">
        <w:rPr>
          <w:rFonts w:ascii="Times New Roman" w:hAnsi="Times New Roman" w:cs="Times New Roman"/>
          <w:color w:val="000000" w:themeColor="text1"/>
          <w:sz w:val="24"/>
          <w:szCs w:val="24"/>
        </w:rPr>
        <w:lastRenderedPageBreak/>
        <w:t xml:space="preserve">определённой символикой. (Приложение 4). Учитывая, что </w:t>
      </w:r>
      <w:r w:rsidRPr="00CA6C0F">
        <w:rPr>
          <w:rFonts w:ascii="Times New Roman" w:hAnsi="Times New Roman" w:cs="Times New Roman"/>
          <w:sz w:val="24"/>
          <w:szCs w:val="24"/>
        </w:rPr>
        <w:t>каждый новообращенный рыцарь получал свой герб. Он изображался на одежде и щите. Гербы служили отличительными знаками на поле боя, а так же показателем происхождения, знатности рода и совершенных подвигов рыцаря.</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Такой наглядный и творческий опыт помог нам полностью погрузиться во времена рыцарей. Занятия физкультурой в школе, утренняя зарядка, тренировки в спортивной секции, здоровый образ жизни помогут нам для развития физической силы как у рыцарей.</w:t>
      </w:r>
    </w:p>
    <w:p w:rsidR="002E0CED" w:rsidRPr="00CA6C0F" w:rsidRDefault="002E0CED" w:rsidP="002E0CE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1.6. Рыцарские турниры</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 xml:space="preserve">Такую физическую силу и мастерство рыцарей нужно было показывать людям. За помощью по этому вопросу мы обратились к учителю истории в нашей школе. На этом занятии мы узнали, что рыцарский турнир – это красочное состязание в силе, ловкости и умении владеть оружием, искусстве верховой езды, красоте доспехов. Турниры обычно устраивали по поводу какого-либо события – посвящения в рыцари, свадьбы сеньора, приезда посла другой страны, какого-нибудь праздника. С раннего утра площадь, где проводили турнир, заполнялась народом, места на трибунах занимали почётные зрители.  Герольды – это люди, которые объявляли и вели рыцарские турниры. По сигналу трубачей противники устремлялись навстречу друг другу, стараясь выбить из седла соперника. В правой руке рыцари держали тяжёлые копья с тупым наконечником. После индивидуального поединка, рыцари демонстрировали умение владеть оружием и искусство верховой езды. Так же были и групповые турниры. Победители турниров награждались призами: конь, доспехи противника или другая ценная награда. Свои победы рыцари посвящали дамам сердца.  </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Чтобы лучше прочувствовать дух соперничества, мы решили организовать в классе свой рыцарский турнир. Оказывается, это оказалось довольно не просто. Много времени ушло на подготовку такого турнира. Нужно было сделать доспехи из какого-то материала, оклеить  щит своей символикой, физически и морально подготовиться. Девочки должны были подготовить нам испытания. Пройдя такой трудный путь  подготовки к турниру, мы получили очень интересный опыт. Лучше узнали своих товарищей, кто и как себя ощущает  в случаи победы или проигрыша. Просто нам было очень интересно. Такой турнир показал нашу выносливость, ум, смекалку, уважение к противнику.</w:t>
      </w:r>
    </w:p>
    <w:p w:rsidR="002E0CED" w:rsidRPr="00CA6C0F" w:rsidRDefault="002E0CED" w:rsidP="002E0CED">
      <w:pPr>
        <w:spacing w:after="0" w:line="240" w:lineRule="auto"/>
        <w:jc w:val="both"/>
        <w:rPr>
          <w:rFonts w:ascii="Times New Roman" w:hAnsi="Times New Roman" w:cs="Times New Roman"/>
          <w:sz w:val="24"/>
          <w:szCs w:val="24"/>
        </w:rPr>
      </w:pPr>
      <w:r w:rsidRPr="00CA6C0F">
        <w:rPr>
          <w:rFonts w:ascii="Times New Roman" w:hAnsi="Times New Roman" w:cs="Times New Roman"/>
          <w:color w:val="000000" w:themeColor="text1"/>
          <w:sz w:val="24"/>
          <w:szCs w:val="24"/>
        </w:rPr>
        <w:t>(Приложение 5).</w:t>
      </w:r>
    </w:p>
    <w:p w:rsidR="002E0CED" w:rsidRPr="00CA6C0F" w:rsidRDefault="002E0CED" w:rsidP="002E0CED">
      <w:pPr>
        <w:spacing w:after="0" w:line="240" w:lineRule="auto"/>
        <w:ind w:firstLine="709"/>
        <w:jc w:val="center"/>
        <w:rPr>
          <w:rFonts w:ascii="Times New Roman" w:hAnsi="Times New Roman" w:cs="Times New Roman"/>
          <w:b/>
          <w:sz w:val="24"/>
          <w:szCs w:val="24"/>
        </w:rPr>
      </w:pPr>
      <w:r w:rsidRPr="00CA6C0F">
        <w:rPr>
          <w:rFonts w:ascii="Times New Roman" w:hAnsi="Times New Roman" w:cs="Times New Roman"/>
          <w:b/>
          <w:sz w:val="24"/>
          <w:szCs w:val="24"/>
        </w:rPr>
        <w:t>Глава 2. П</w:t>
      </w:r>
      <w:r>
        <w:rPr>
          <w:rFonts w:ascii="Times New Roman" w:hAnsi="Times New Roman" w:cs="Times New Roman"/>
          <w:b/>
          <w:sz w:val="24"/>
          <w:szCs w:val="24"/>
        </w:rPr>
        <w:t>редставление учащихся о рыцарях</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Изучая материал о рыцарях, нам стало интересно узнать, а что знают о рыцарях учащиеся других классов. По нашему материалу мы с помощью взрослых смогли составить анкету с вопросами. (Приложение 6). Для анкетирования мы выбрали учащихся 4 класса и 8 класса. Такую разницу в возрасте мы взяли не случайно. Мы хотим узнать, как меняется мнения о рыцарстве по мере взросления детей.</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Получили такие результаты:</w:t>
      </w:r>
      <w:r w:rsidRPr="00CA6C0F">
        <w:rPr>
          <w:rFonts w:ascii="Times New Roman" w:hAnsi="Times New Roman" w:cs="Times New Roman"/>
          <w:color w:val="000000" w:themeColor="text1"/>
          <w:sz w:val="24"/>
          <w:szCs w:val="24"/>
        </w:rPr>
        <w:t xml:space="preserve"> (Приложение 7). Проанализировав результаты, мы пришли к выводу: учащиеся 4 классов ещё недостаточно знают всё об истории рыцарей, но по мере взросления (уч-ся 8 класса) практически все дали правильные ответы. На вопрос: «Существуют ли рыцари в наши дни?» 14 человек из 20 ответили «да». </w:t>
      </w:r>
      <w:r>
        <w:rPr>
          <w:rFonts w:ascii="Times New Roman" w:hAnsi="Times New Roman" w:cs="Times New Roman"/>
          <w:color w:val="000000" w:themeColor="text1"/>
          <w:sz w:val="24"/>
          <w:szCs w:val="24"/>
        </w:rPr>
        <w:t>Значит, рыцари существуют в наши времена.</w:t>
      </w:r>
    </w:p>
    <w:p w:rsidR="002E0CED" w:rsidRPr="00CA6C0F" w:rsidRDefault="002E0CED" w:rsidP="002E0CED">
      <w:pPr>
        <w:spacing w:after="0" w:line="240" w:lineRule="auto"/>
        <w:jc w:val="center"/>
        <w:rPr>
          <w:rFonts w:ascii="Times New Roman" w:hAnsi="Times New Roman" w:cs="Times New Roman"/>
          <w:b/>
          <w:sz w:val="24"/>
          <w:szCs w:val="24"/>
        </w:rPr>
      </w:pPr>
      <w:r w:rsidRPr="00CA6C0F">
        <w:rPr>
          <w:rFonts w:ascii="Times New Roman" w:hAnsi="Times New Roman" w:cs="Times New Roman"/>
          <w:b/>
          <w:sz w:val="24"/>
          <w:szCs w:val="24"/>
        </w:rPr>
        <w:t>Заключение</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 xml:space="preserve">Когда мы начинали наше исследование, нам казалось, что рыцарские времена  очень далеки от нас. Но выяснилось, что многие рыцарские обычаи до сих пор используют в современной жизни. Мужчина всегда сопровождает даму справа от себя – так поступали рыцари, чтобы не задевать спутницу висящим слева мячом или шпагой. </w:t>
      </w:r>
      <w:proofErr w:type="gramStart"/>
      <w:r w:rsidRPr="00CA6C0F">
        <w:rPr>
          <w:rFonts w:ascii="Times New Roman" w:hAnsi="Times New Roman" w:cs="Times New Roman"/>
          <w:sz w:val="24"/>
          <w:szCs w:val="24"/>
        </w:rPr>
        <w:t>При</w:t>
      </w:r>
      <w:proofErr w:type="gramEnd"/>
      <w:r w:rsidRPr="00CA6C0F">
        <w:rPr>
          <w:rFonts w:ascii="Times New Roman" w:hAnsi="Times New Roman" w:cs="Times New Roman"/>
          <w:sz w:val="24"/>
          <w:szCs w:val="24"/>
        </w:rPr>
        <w:t xml:space="preserve"> встречи мужчины пожимают руку друг другу, сняв перчатку, - так рыцари демонстрировали, что в правой руке нет оружия. Военные отдают честь, оказывается это не что иное, как повторение жеста рыцаря, поднимавшего забрало на шлеме.  Мы доказали, что все рыцарские заповеди используются в наши дни — быть верующим христианином,  защищать слабых, любить родину, быть мужественным,  быть верным </w:t>
      </w:r>
      <w:r w:rsidRPr="00CA6C0F">
        <w:rPr>
          <w:rFonts w:ascii="Times New Roman" w:hAnsi="Times New Roman" w:cs="Times New Roman"/>
          <w:sz w:val="24"/>
          <w:szCs w:val="24"/>
        </w:rPr>
        <w:lastRenderedPageBreak/>
        <w:t>другом, уважать и любить женщину, говорить правду и держать своё слово, соблюдать чистоту нравов, быть щедрым, бороться против зла и защищать добро. Вот что значит поступать и жить по рыцарским законам. Хотелось бы, чтобы все люди придерживались этих правил. Для себя мы решили создать свой кодекс чести учащихся класса, который включает следующие правила. (Приложение 8) Своим примером мы хотим показать другим учащимся истинную дорогу к рыцарству. Чтобы о нас говорили: «Вы поступаете  по-рыцарски!»</w:t>
      </w:r>
      <w:r>
        <w:rPr>
          <w:rFonts w:ascii="Times New Roman" w:hAnsi="Times New Roman" w:cs="Times New Roman"/>
          <w:sz w:val="24"/>
          <w:szCs w:val="24"/>
        </w:rPr>
        <w:t>, а значит – рыцари есть в современном мире.</w:t>
      </w:r>
    </w:p>
    <w:p w:rsidR="002E0CED" w:rsidRPr="00CA6C0F" w:rsidRDefault="002E0CED" w:rsidP="002E0CED">
      <w:pPr>
        <w:spacing w:after="0" w:line="240" w:lineRule="auto"/>
        <w:ind w:firstLine="709"/>
        <w:jc w:val="center"/>
        <w:rPr>
          <w:rFonts w:ascii="Times New Roman" w:hAnsi="Times New Roman" w:cs="Times New Roman"/>
          <w:b/>
          <w:sz w:val="24"/>
          <w:szCs w:val="24"/>
        </w:rPr>
      </w:pPr>
      <w:r w:rsidRPr="00CA6C0F">
        <w:rPr>
          <w:rFonts w:ascii="Times New Roman" w:hAnsi="Times New Roman" w:cs="Times New Roman"/>
          <w:b/>
          <w:sz w:val="24"/>
          <w:szCs w:val="24"/>
        </w:rPr>
        <w:t>Список используемых источников</w:t>
      </w:r>
    </w:p>
    <w:p w:rsidR="002E0CED" w:rsidRPr="00CA6C0F" w:rsidRDefault="002E0CED" w:rsidP="002E0CED">
      <w:pPr>
        <w:pStyle w:val="a3"/>
        <w:numPr>
          <w:ilvl w:val="0"/>
          <w:numId w:val="3"/>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 xml:space="preserve">Брукс Ф. Занимательная книга знаний в вопросах и ответах. - М.: Махаон, 2014.-160 </w:t>
      </w:r>
      <w:proofErr w:type="gramStart"/>
      <w:r w:rsidRPr="00CA6C0F">
        <w:rPr>
          <w:rFonts w:ascii="Times New Roman" w:hAnsi="Times New Roman" w:cs="Times New Roman"/>
          <w:sz w:val="24"/>
          <w:szCs w:val="24"/>
        </w:rPr>
        <w:t>с</w:t>
      </w:r>
      <w:proofErr w:type="gramEnd"/>
      <w:r w:rsidRPr="00CA6C0F">
        <w:rPr>
          <w:rFonts w:ascii="Times New Roman" w:hAnsi="Times New Roman" w:cs="Times New Roman"/>
          <w:sz w:val="24"/>
          <w:szCs w:val="24"/>
        </w:rPr>
        <w:t>.</w:t>
      </w:r>
    </w:p>
    <w:p w:rsidR="002E0CED" w:rsidRPr="00CA6C0F" w:rsidRDefault="002E0CED" w:rsidP="002E0CED">
      <w:pPr>
        <w:pStyle w:val="a3"/>
        <w:numPr>
          <w:ilvl w:val="0"/>
          <w:numId w:val="3"/>
        </w:numPr>
        <w:spacing w:after="0" w:line="240" w:lineRule="auto"/>
        <w:jc w:val="both"/>
        <w:rPr>
          <w:rFonts w:ascii="Times New Roman" w:hAnsi="Times New Roman" w:cs="Times New Roman"/>
          <w:sz w:val="24"/>
          <w:szCs w:val="24"/>
        </w:rPr>
      </w:pPr>
      <w:proofErr w:type="spellStart"/>
      <w:r w:rsidRPr="00CA6C0F">
        <w:rPr>
          <w:rFonts w:ascii="Times New Roman" w:hAnsi="Times New Roman" w:cs="Times New Roman"/>
          <w:sz w:val="24"/>
          <w:szCs w:val="24"/>
        </w:rPr>
        <w:t>Руа</w:t>
      </w:r>
      <w:proofErr w:type="spellEnd"/>
      <w:r w:rsidRPr="00CA6C0F">
        <w:rPr>
          <w:rFonts w:ascii="Times New Roman" w:hAnsi="Times New Roman" w:cs="Times New Roman"/>
          <w:sz w:val="24"/>
          <w:szCs w:val="24"/>
        </w:rPr>
        <w:t xml:space="preserve"> Ж. Ж.,  </w:t>
      </w:r>
      <w:proofErr w:type="spellStart"/>
      <w:r w:rsidRPr="00CA6C0F">
        <w:rPr>
          <w:rFonts w:ascii="Times New Roman" w:hAnsi="Times New Roman" w:cs="Times New Roman"/>
          <w:sz w:val="24"/>
          <w:szCs w:val="24"/>
        </w:rPr>
        <w:t>Мишо</w:t>
      </w:r>
      <w:proofErr w:type="spellEnd"/>
      <w:r w:rsidRPr="00CA6C0F">
        <w:rPr>
          <w:rFonts w:ascii="Times New Roman" w:hAnsi="Times New Roman" w:cs="Times New Roman"/>
          <w:sz w:val="24"/>
          <w:szCs w:val="24"/>
        </w:rPr>
        <w:t xml:space="preserve"> Ж. Ф. История рыцарства. – М.: </w:t>
      </w:r>
      <w:proofErr w:type="spellStart"/>
      <w:r w:rsidRPr="00CA6C0F">
        <w:rPr>
          <w:rFonts w:ascii="Times New Roman" w:hAnsi="Times New Roman" w:cs="Times New Roman"/>
          <w:sz w:val="24"/>
          <w:szCs w:val="24"/>
        </w:rPr>
        <w:t>Эксмо</w:t>
      </w:r>
      <w:proofErr w:type="spellEnd"/>
      <w:r w:rsidRPr="00CA6C0F">
        <w:rPr>
          <w:rFonts w:ascii="Times New Roman" w:hAnsi="Times New Roman" w:cs="Times New Roman"/>
          <w:sz w:val="24"/>
          <w:szCs w:val="24"/>
        </w:rPr>
        <w:t>, 2007. - 448 с.</w:t>
      </w:r>
    </w:p>
    <w:p w:rsidR="002E0CED" w:rsidRPr="00CA6C0F" w:rsidRDefault="002E0CED" w:rsidP="002E0CED">
      <w:pPr>
        <w:pStyle w:val="a3"/>
        <w:numPr>
          <w:ilvl w:val="0"/>
          <w:numId w:val="3"/>
        </w:numPr>
        <w:spacing w:after="0" w:line="240" w:lineRule="auto"/>
        <w:jc w:val="both"/>
        <w:rPr>
          <w:rFonts w:ascii="Times New Roman" w:hAnsi="Times New Roman" w:cs="Times New Roman"/>
          <w:sz w:val="24"/>
          <w:szCs w:val="24"/>
        </w:rPr>
      </w:pPr>
      <w:proofErr w:type="spellStart"/>
      <w:proofErr w:type="gramStart"/>
      <w:r w:rsidRPr="00CA6C0F">
        <w:rPr>
          <w:rFonts w:ascii="Times New Roman" w:hAnsi="Times New Roman" w:cs="Times New Roman"/>
          <w:sz w:val="24"/>
          <w:szCs w:val="24"/>
        </w:rPr>
        <w:t>Стил</w:t>
      </w:r>
      <w:proofErr w:type="spellEnd"/>
      <w:proofErr w:type="gramEnd"/>
      <w:r w:rsidRPr="00CA6C0F">
        <w:rPr>
          <w:rFonts w:ascii="Times New Roman" w:hAnsi="Times New Roman" w:cs="Times New Roman"/>
          <w:sz w:val="24"/>
          <w:szCs w:val="24"/>
        </w:rPr>
        <w:t xml:space="preserve"> Ф. Рыцари и замки. Детская энциклопедия. – М.: </w:t>
      </w:r>
      <w:proofErr w:type="spellStart"/>
      <w:r w:rsidRPr="00CA6C0F">
        <w:rPr>
          <w:rFonts w:ascii="Times New Roman" w:hAnsi="Times New Roman" w:cs="Times New Roman"/>
          <w:sz w:val="24"/>
          <w:szCs w:val="24"/>
        </w:rPr>
        <w:t>Росмэн-Пресс</w:t>
      </w:r>
      <w:proofErr w:type="spellEnd"/>
      <w:r w:rsidRPr="00CA6C0F">
        <w:rPr>
          <w:rFonts w:ascii="Times New Roman" w:hAnsi="Times New Roman" w:cs="Times New Roman"/>
          <w:sz w:val="24"/>
          <w:szCs w:val="24"/>
        </w:rPr>
        <w:t>, 2012. – 48 с.</w:t>
      </w:r>
    </w:p>
    <w:p w:rsidR="002E0CED" w:rsidRPr="00CA6C0F" w:rsidRDefault="002E0CED" w:rsidP="002E0CED">
      <w:pPr>
        <w:pStyle w:val="a3"/>
        <w:numPr>
          <w:ilvl w:val="0"/>
          <w:numId w:val="3"/>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 xml:space="preserve">Ефимов Ю.Г. Рыцарский зал.- </w:t>
      </w:r>
      <w:proofErr w:type="spellStart"/>
      <w:proofErr w:type="gramStart"/>
      <w:r w:rsidRPr="00CA6C0F">
        <w:rPr>
          <w:rFonts w:ascii="Times New Roman" w:hAnsi="Times New Roman" w:cs="Times New Roman"/>
          <w:sz w:val="24"/>
          <w:szCs w:val="24"/>
        </w:rPr>
        <w:t>С-Пб</w:t>
      </w:r>
      <w:proofErr w:type="spellEnd"/>
      <w:proofErr w:type="gramEnd"/>
      <w:r w:rsidRPr="00CA6C0F">
        <w:rPr>
          <w:rFonts w:ascii="Times New Roman" w:hAnsi="Times New Roman" w:cs="Times New Roman"/>
          <w:sz w:val="24"/>
          <w:szCs w:val="24"/>
        </w:rPr>
        <w:t>.: АРС, 2013. – 50 с.</w:t>
      </w:r>
    </w:p>
    <w:p w:rsidR="002E0CED" w:rsidRPr="00CA6C0F" w:rsidRDefault="002E0CED" w:rsidP="002E0CED">
      <w:pPr>
        <w:pStyle w:val="a3"/>
        <w:numPr>
          <w:ilvl w:val="0"/>
          <w:numId w:val="3"/>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http://ru.wikipedia.org/wiki/</w:t>
      </w:r>
    </w:p>
    <w:p w:rsidR="002E0CED" w:rsidRPr="00CA6C0F" w:rsidRDefault="002E0CED" w:rsidP="002E0CED">
      <w:pPr>
        <w:jc w:val="both"/>
        <w:rPr>
          <w:rFonts w:ascii="Times New Roman" w:hAnsi="Times New Roman" w:cs="Times New Roman"/>
          <w:sz w:val="24"/>
          <w:szCs w:val="24"/>
        </w:rPr>
      </w:pPr>
      <w:r w:rsidRPr="00CA6C0F">
        <w:rPr>
          <w:rFonts w:ascii="Times New Roman" w:hAnsi="Times New Roman" w:cs="Times New Roman"/>
          <w:sz w:val="24"/>
          <w:szCs w:val="24"/>
        </w:rPr>
        <w:br w:type="page"/>
      </w:r>
    </w:p>
    <w:p w:rsidR="002E0CED" w:rsidRPr="00CA6C0F" w:rsidRDefault="002E0CED" w:rsidP="002E0CED">
      <w:pPr>
        <w:spacing w:after="0" w:line="240" w:lineRule="auto"/>
        <w:ind w:firstLine="709"/>
        <w:jc w:val="right"/>
        <w:rPr>
          <w:rFonts w:ascii="Times New Roman" w:hAnsi="Times New Roman" w:cs="Times New Roman"/>
          <w:b/>
          <w:sz w:val="24"/>
          <w:szCs w:val="24"/>
        </w:rPr>
      </w:pPr>
      <w:r w:rsidRPr="00CA6C0F">
        <w:rPr>
          <w:rFonts w:ascii="Times New Roman" w:hAnsi="Times New Roman" w:cs="Times New Roman"/>
          <w:b/>
          <w:sz w:val="24"/>
          <w:szCs w:val="24"/>
        </w:rPr>
        <w:lastRenderedPageBreak/>
        <w:t>Приложение 1</w:t>
      </w: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jc w:val="center"/>
        <w:rPr>
          <w:rFonts w:ascii="Times New Roman" w:hAnsi="Times New Roman" w:cs="Times New Roman"/>
          <w:sz w:val="24"/>
          <w:szCs w:val="24"/>
        </w:rPr>
      </w:pPr>
      <w:r w:rsidRPr="00CA6C0F">
        <w:rPr>
          <w:rFonts w:ascii="Times New Roman" w:hAnsi="Times New Roman" w:cs="Times New Roman"/>
          <w:sz w:val="24"/>
          <w:szCs w:val="24"/>
        </w:rPr>
        <w:t>Сообщения учащихся класса по данной теме.</w:t>
      </w:r>
    </w:p>
    <w:p w:rsidR="002E0CED" w:rsidRPr="00CA6C0F" w:rsidRDefault="002E0CED" w:rsidP="002E0CED">
      <w:pPr>
        <w:spacing w:after="0" w:line="240" w:lineRule="auto"/>
        <w:jc w:val="right"/>
        <w:rPr>
          <w:rFonts w:ascii="Times New Roman" w:hAnsi="Times New Roman" w:cs="Times New Roman"/>
          <w:b/>
          <w:sz w:val="24"/>
          <w:szCs w:val="24"/>
        </w:rPr>
      </w:pPr>
      <w:r w:rsidRPr="00CA6C0F">
        <w:rPr>
          <w:rFonts w:ascii="Times New Roman" w:hAnsi="Times New Roman" w:cs="Times New Roman"/>
          <w:b/>
          <w:sz w:val="24"/>
          <w:szCs w:val="24"/>
        </w:rPr>
        <w:t>Приложение 2</w:t>
      </w:r>
    </w:p>
    <w:p w:rsidR="002E0CED" w:rsidRPr="00CA6C0F" w:rsidRDefault="002E0CED" w:rsidP="002E0CED">
      <w:pPr>
        <w:jc w:val="center"/>
        <w:rPr>
          <w:rFonts w:ascii="Times New Roman" w:hAnsi="Times New Roman" w:cs="Times New Roman"/>
          <w:sz w:val="24"/>
          <w:szCs w:val="24"/>
        </w:rPr>
      </w:pPr>
      <w:r w:rsidRPr="00CA6C0F">
        <w:rPr>
          <w:rFonts w:ascii="Times New Roman" w:hAnsi="Times New Roman" w:cs="Times New Roman"/>
          <w:noProof/>
          <w:sz w:val="24"/>
          <w:szCs w:val="24"/>
          <w:lang w:eastAsia="ru-RU"/>
        </w:rPr>
        <w:drawing>
          <wp:inline distT="0" distB="0" distL="0" distR="0">
            <wp:extent cx="2503902" cy="1877859"/>
            <wp:effectExtent l="19050" t="19050" r="10698" b="27141"/>
            <wp:docPr id="3" name="Рисунок 2" descr="IMG_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1.JPG"/>
                    <pic:cNvPicPr/>
                  </pic:nvPicPr>
                  <pic:blipFill>
                    <a:blip r:embed="rId10" cstate="print"/>
                    <a:stretch>
                      <a:fillRect/>
                    </a:stretch>
                  </pic:blipFill>
                  <pic:spPr>
                    <a:xfrm>
                      <a:off x="0" y="0"/>
                      <a:ext cx="2513630" cy="1885154"/>
                    </a:xfrm>
                    <a:prstGeom prst="rect">
                      <a:avLst/>
                    </a:prstGeom>
                    <a:ln w="19050">
                      <a:solidFill>
                        <a:schemeClr val="accent4">
                          <a:lumMod val="50000"/>
                        </a:schemeClr>
                      </a:solidFill>
                    </a:ln>
                  </pic:spPr>
                </pic:pic>
              </a:graphicData>
            </a:graphic>
          </wp:inline>
        </w:drawing>
      </w:r>
    </w:p>
    <w:p w:rsidR="002E0CED" w:rsidRPr="00CA6C0F" w:rsidRDefault="002E0CED" w:rsidP="002E0CED">
      <w:pPr>
        <w:jc w:val="center"/>
        <w:rPr>
          <w:rFonts w:ascii="Times New Roman" w:hAnsi="Times New Roman" w:cs="Times New Roman"/>
          <w:sz w:val="24"/>
          <w:szCs w:val="24"/>
        </w:rPr>
      </w:pPr>
      <w:r w:rsidRPr="00CA6C0F">
        <w:rPr>
          <w:rFonts w:ascii="Times New Roman" w:hAnsi="Times New Roman" w:cs="Times New Roman"/>
          <w:sz w:val="24"/>
          <w:szCs w:val="24"/>
        </w:rPr>
        <w:t>Экскурсия в Эрмитаже. Рыцарский зал.</w:t>
      </w:r>
    </w:p>
    <w:p w:rsidR="002E0CED" w:rsidRPr="00CA6C0F" w:rsidRDefault="002E0CED" w:rsidP="002E0CED">
      <w:pPr>
        <w:jc w:val="right"/>
        <w:rPr>
          <w:rFonts w:ascii="Times New Roman" w:hAnsi="Times New Roman" w:cs="Times New Roman"/>
          <w:b/>
          <w:sz w:val="24"/>
          <w:szCs w:val="24"/>
        </w:rPr>
      </w:pPr>
      <w:r w:rsidRPr="00CA6C0F">
        <w:rPr>
          <w:rFonts w:ascii="Times New Roman" w:hAnsi="Times New Roman" w:cs="Times New Roman"/>
          <w:b/>
          <w:sz w:val="24"/>
          <w:szCs w:val="24"/>
        </w:rPr>
        <w:t>Приложение 3</w:t>
      </w:r>
    </w:p>
    <w:p w:rsidR="002E0CED" w:rsidRPr="00CA6C0F" w:rsidRDefault="002E0CED" w:rsidP="002E0CED">
      <w:pPr>
        <w:jc w:val="center"/>
        <w:rPr>
          <w:rFonts w:ascii="Times New Roman" w:hAnsi="Times New Roman" w:cs="Times New Roman"/>
          <w:sz w:val="24"/>
          <w:szCs w:val="24"/>
        </w:rPr>
      </w:pP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right"/>
        <w:rPr>
          <w:rFonts w:ascii="Times New Roman" w:hAnsi="Times New Roman" w:cs="Times New Roman"/>
          <w:b/>
          <w:sz w:val="24"/>
          <w:szCs w:val="24"/>
        </w:rPr>
      </w:pPr>
      <w:r w:rsidRPr="00CA6C0F">
        <w:rPr>
          <w:rFonts w:ascii="Times New Roman" w:hAnsi="Times New Roman" w:cs="Times New Roman"/>
          <w:b/>
          <w:sz w:val="24"/>
          <w:szCs w:val="24"/>
        </w:rPr>
        <w:t>Приложение 4</w:t>
      </w:r>
    </w:p>
    <w:p w:rsidR="002E0CED" w:rsidRPr="00CA6C0F" w:rsidRDefault="002E0CED" w:rsidP="002E0CED">
      <w:pPr>
        <w:jc w:val="center"/>
        <w:rPr>
          <w:rFonts w:ascii="Times New Roman" w:hAnsi="Times New Roman" w:cs="Times New Roman"/>
          <w:sz w:val="24"/>
          <w:szCs w:val="24"/>
        </w:rPr>
      </w:pPr>
      <w:r w:rsidRPr="00CA6C0F">
        <w:rPr>
          <w:rFonts w:ascii="Times New Roman" w:hAnsi="Times New Roman" w:cs="Times New Roman"/>
          <w:noProof/>
          <w:sz w:val="24"/>
          <w:szCs w:val="24"/>
          <w:lang w:eastAsia="ru-RU"/>
        </w:rPr>
        <w:lastRenderedPageBreak/>
        <w:drawing>
          <wp:inline distT="0" distB="0" distL="0" distR="0">
            <wp:extent cx="3438096" cy="2498584"/>
            <wp:effectExtent l="57150" t="38100" r="29004" b="16016"/>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1355" b="1780"/>
                    <a:stretch>
                      <a:fillRect/>
                    </a:stretch>
                  </pic:blipFill>
                  <pic:spPr bwMode="auto">
                    <a:xfrm>
                      <a:off x="0" y="0"/>
                      <a:ext cx="3438096" cy="2498584"/>
                    </a:xfrm>
                    <a:prstGeom prst="rect">
                      <a:avLst/>
                    </a:prstGeom>
                    <a:noFill/>
                    <a:ln w="28575">
                      <a:solidFill>
                        <a:schemeClr val="accent4">
                          <a:lumMod val="50000"/>
                        </a:schemeClr>
                      </a:solidFill>
                      <a:miter lim="800000"/>
                      <a:headEnd/>
                      <a:tailEnd/>
                    </a:ln>
                  </pic:spPr>
                </pic:pic>
              </a:graphicData>
            </a:graphic>
          </wp:inline>
        </w:drawing>
      </w:r>
    </w:p>
    <w:p w:rsidR="002E0CED" w:rsidRPr="00CA6C0F" w:rsidRDefault="002E0CED" w:rsidP="002E0CED">
      <w:pPr>
        <w:jc w:val="center"/>
        <w:rPr>
          <w:rFonts w:ascii="Times New Roman" w:hAnsi="Times New Roman" w:cs="Times New Roman"/>
          <w:sz w:val="24"/>
          <w:szCs w:val="24"/>
        </w:rPr>
      </w:pPr>
      <w:r w:rsidRPr="00CA6C0F">
        <w:rPr>
          <w:rFonts w:ascii="Times New Roman" w:hAnsi="Times New Roman" w:cs="Times New Roman"/>
          <w:sz w:val="24"/>
          <w:szCs w:val="24"/>
        </w:rPr>
        <w:t>Творческая работа. Макеты щитов рыцарей.</w:t>
      </w:r>
    </w:p>
    <w:p w:rsidR="002E0CED" w:rsidRPr="00CA6C0F" w:rsidRDefault="002E0CED" w:rsidP="002E0CED">
      <w:pPr>
        <w:jc w:val="right"/>
        <w:rPr>
          <w:rFonts w:ascii="Times New Roman" w:hAnsi="Times New Roman" w:cs="Times New Roman"/>
          <w:b/>
          <w:sz w:val="24"/>
          <w:szCs w:val="24"/>
        </w:rPr>
      </w:pPr>
      <w:r w:rsidRPr="00CA6C0F">
        <w:rPr>
          <w:rFonts w:ascii="Times New Roman" w:hAnsi="Times New Roman" w:cs="Times New Roman"/>
          <w:b/>
          <w:sz w:val="24"/>
          <w:szCs w:val="24"/>
        </w:rPr>
        <w:t>Приложение 5</w:t>
      </w:r>
    </w:p>
    <w:p w:rsidR="002E0CED" w:rsidRPr="00CA6C0F" w:rsidRDefault="002E0CED" w:rsidP="002E0CED">
      <w:pPr>
        <w:jc w:val="both"/>
        <w:rPr>
          <w:rFonts w:ascii="Times New Roman" w:hAnsi="Times New Roman" w:cs="Times New Roman"/>
          <w:sz w:val="24"/>
          <w:szCs w:val="24"/>
        </w:rPr>
      </w:pPr>
      <w:r w:rsidRPr="00CA6C0F">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posOffset>1146175</wp:posOffset>
            </wp:positionH>
            <wp:positionV relativeFrom="margin">
              <wp:posOffset>3596640</wp:posOffset>
            </wp:positionV>
            <wp:extent cx="3670300" cy="2753995"/>
            <wp:effectExtent l="19050" t="19050" r="25400" b="273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70300" cy="2753995"/>
                    </a:xfrm>
                    <a:prstGeom prst="rect">
                      <a:avLst/>
                    </a:prstGeom>
                    <a:noFill/>
                    <a:ln w="19050">
                      <a:solidFill>
                        <a:schemeClr val="accent4">
                          <a:lumMod val="50000"/>
                        </a:schemeClr>
                      </a:solidFill>
                      <a:miter lim="800000"/>
                      <a:headEnd/>
                      <a:tailEnd/>
                    </a:ln>
                  </pic:spPr>
                </pic:pic>
              </a:graphicData>
            </a:graphic>
          </wp:anchor>
        </w:drawing>
      </w: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both"/>
        <w:rPr>
          <w:rFonts w:ascii="Times New Roman" w:hAnsi="Times New Roman" w:cs="Times New Roman"/>
          <w:sz w:val="24"/>
          <w:szCs w:val="24"/>
        </w:rPr>
      </w:pPr>
    </w:p>
    <w:p w:rsidR="002E0CED" w:rsidRPr="00CA6C0F" w:rsidRDefault="002E0CED" w:rsidP="002E0CED">
      <w:pPr>
        <w:jc w:val="center"/>
        <w:rPr>
          <w:rFonts w:ascii="Times New Roman" w:hAnsi="Times New Roman" w:cs="Times New Roman"/>
          <w:sz w:val="24"/>
          <w:szCs w:val="24"/>
        </w:rPr>
      </w:pPr>
      <w:r w:rsidRPr="00CA6C0F">
        <w:rPr>
          <w:rFonts w:ascii="Times New Roman" w:hAnsi="Times New Roman" w:cs="Times New Roman"/>
          <w:sz w:val="24"/>
          <w:szCs w:val="24"/>
        </w:rPr>
        <w:t>Рыцарский турнир.</w:t>
      </w:r>
    </w:p>
    <w:p w:rsidR="002E0CED" w:rsidRPr="00CA6C0F" w:rsidRDefault="002E0CED" w:rsidP="002E0CED">
      <w:pPr>
        <w:jc w:val="right"/>
        <w:rPr>
          <w:rFonts w:ascii="Times New Roman" w:hAnsi="Times New Roman" w:cs="Times New Roman"/>
          <w:b/>
          <w:sz w:val="24"/>
          <w:szCs w:val="24"/>
        </w:rPr>
      </w:pPr>
      <w:r w:rsidRPr="00CA6C0F">
        <w:rPr>
          <w:rFonts w:ascii="Times New Roman" w:hAnsi="Times New Roman" w:cs="Times New Roman"/>
          <w:b/>
          <w:sz w:val="24"/>
          <w:szCs w:val="24"/>
        </w:rPr>
        <w:t>Приложение 6</w:t>
      </w:r>
    </w:p>
    <w:p w:rsidR="002E0CED" w:rsidRPr="00CA6C0F" w:rsidRDefault="002E0CED" w:rsidP="002E0CED">
      <w:pPr>
        <w:spacing w:after="0" w:line="240" w:lineRule="auto"/>
        <w:contextualSpacing/>
        <w:jc w:val="both"/>
        <w:rPr>
          <w:rFonts w:ascii="Times New Roman" w:hAnsi="Times New Roman" w:cs="Times New Roman"/>
          <w:sz w:val="24"/>
          <w:szCs w:val="24"/>
        </w:rPr>
      </w:pPr>
      <w:r w:rsidRPr="00CA6C0F">
        <w:rPr>
          <w:rFonts w:ascii="Times New Roman" w:hAnsi="Times New Roman" w:cs="Times New Roman"/>
          <w:sz w:val="24"/>
          <w:szCs w:val="24"/>
        </w:rPr>
        <w:t>1. Рыцарь – это:</w:t>
      </w:r>
    </w:p>
    <w:p w:rsidR="002E0CED" w:rsidRPr="00CA6C0F" w:rsidRDefault="002E0CED" w:rsidP="002E0CED">
      <w:pPr>
        <w:pStyle w:val="a3"/>
        <w:numPr>
          <w:ilvl w:val="0"/>
          <w:numId w:val="4"/>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Всадник в доспехах.</w:t>
      </w:r>
    </w:p>
    <w:p w:rsidR="002E0CED" w:rsidRPr="00CA6C0F" w:rsidRDefault="002E0CED" w:rsidP="002E0CED">
      <w:pPr>
        <w:pStyle w:val="a3"/>
        <w:numPr>
          <w:ilvl w:val="0"/>
          <w:numId w:val="4"/>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Пеший воин с копьём.</w:t>
      </w:r>
    </w:p>
    <w:p w:rsidR="002E0CED" w:rsidRPr="00CA6C0F" w:rsidRDefault="002E0CED" w:rsidP="002E0CED">
      <w:pPr>
        <w:pStyle w:val="a3"/>
        <w:numPr>
          <w:ilvl w:val="0"/>
          <w:numId w:val="4"/>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Командир отряда.</w:t>
      </w:r>
    </w:p>
    <w:p w:rsidR="002E0CED" w:rsidRPr="00CA6C0F" w:rsidRDefault="002E0CED" w:rsidP="002E0CED">
      <w:p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2.В каком возрасте юноша посвящался в рыцари:</w:t>
      </w:r>
    </w:p>
    <w:p w:rsidR="002E0CED" w:rsidRPr="00CA6C0F" w:rsidRDefault="002E0CED" w:rsidP="002E0CED">
      <w:pPr>
        <w:pStyle w:val="a3"/>
        <w:numPr>
          <w:ilvl w:val="0"/>
          <w:numId w:val="5"/>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25 лет</w:t>
      </w:r>
    </w:p>
    <w:p w:rsidR="002E0CED" w:rsidRPr="00CA6C0F" w:rsidRDefault="002E0CED" w:rsidP="002E0CED">
      <w:pPr>
        <w:pStyle w:val="a3"/>
        <w:numPr>
          <w:ilvl w:val="0"/>
          <w:numId w:val="5"/>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18 лет</w:t>
      </w:r>
    </w:p>
    <w:p w:rsidR="002E0CED" w:rsidRPr="00CA6C0F" w:rsidRDefault="002E0CED" w:rsidP="002E0CED">
      <w:pPr>
        <w:pStyle w:val="a3"/>
        <w:numPr>
          <w:ilvl w:val="0"/>
          <w:numId w:val="5"/>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21 год</w:t>
      </w:r>
    </w:p>
    <w:p w:rsidR="002E0CED" w:rsidRPr="00CA6C0F" w:rsidRDefault="002E0CED" w:rsidP="002E0CED">
      <w:pPr>
        <w:spacing w:after="0" w:line="240" w:lineRule="auto"/>
        <w:ind w:left="360" w:hanging="360"/>
        <w:contextualSpacing/>
        <w:jc w:val="both"/>
        <w:rPr>
          <w:rFonts w:ascii="Times New Roman" w:hAnsi="Times New Roman" w:cs="Times New Roman"/>
          <w:sz w:val="24"/>
          <w:szCs w:val="24"/>
        </w:rPr>
      </w:pPr>
      <w:r w:rsidRPr="00CA6C0F">
        <w:rPr>
          <w:rFonts w:ascii="Times New Roman" w:hAnsi="Times New Roman" w:cs="Times New Roman"/>
          <w:sz w:val="24"/>
          <w:szCs w:val="24"/>
        </w:rPr>
        <w:t>3.Какими качествами должен  обладать рыцарь:</w:t>
      </w:r>
    </w:p>
    <w:p w:rsidR="002E0CED" w:rsidRPr="00CA6C0F" w:rsidRDefault="002E0CED" w:rsidP="002E0CED">
      <w:pPr>
        <w:pStyle w:val="a3"/>
        <w:numPr>
          <w:ilvl w:val="0"/>
          <w:numId w:val="6"/>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Храбростью.</w:t>
      </w:r>
    </w:p>
    <w:p w:rsidR="002E0CED" w:rsidRPr="00CA6C0F" w:rsidRDefault="002E0CED" w:rsidP="002E0CED">
      <w:pPr>
        <w:pStyle w:val="a3"/>
        <w:numPr>
          <w:ilvl w:val="0"/>
          <w:numId w:val="6"/>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Верностью.</w:t>
      </w:r>
    </w:p>
    <w:p w:rsidR="002E0CED" w:rsidRPr="00CA6C0F" w:rsidRDefault="002E0CED" w:rsidP="002E0CED">
      <w:pPr>
        <w:pStyle w:val="a3"/>
        <w:numPr>
          <w:ilvl w:val="0"/>
          <w:numId w:val="6"/>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Жестокостью.</w:t>
      </w:r>
    </w:p>
    <w:p w:rsidR="002E0CED" w:rsidRPr="00CA6C0F" w:rsidRDefault="002E0CED" w:rsidP="002E0CED">
      <w:pPr>
        <w:pStyle w:val="a3"/>
        <w:numPr>
          <w:ilvl w:val="0"/>
          <w:numId w:val="6"/>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Благородство.</w:t>
      </w:r>
    </w:p>
    <w:p w:rsidR="002E0CED" w:rsidRPr="00CA6C0F" w:rsidRDefault="002E0CED" w:rsidP="002E0CED">
      <w:p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lastRenderedPageBreak/>
        <w:t>4.Существуют ли рыцари в наши дни:</w:t>
      </w:r>
    </w:p>
    <w:p w:rsidR="002E0CED" w:rsidRPr="00CA6C0F" w:rsidRDefault="002E0CED" w:rsidP="002E0CED">
      <w:pPr>
        <w:pStyle w:val="a3"/>
        <w:numPr>
          <w:ilvl w:val="0"/>
          <w:numId w:val="7"/>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Да.</w:t>
      </w:r>
    </w:p>
    <w:p w:rsidR="002E0CED" w:rsidRPr="00CA6C0F" w:rsidRDefault="002E0CED" w:rsidP="002E0CED">
      <w:pPr>
        <w:pStyle w:val="a3"/>
        <w:numPr>
          <w:ilvl w:val="0"/>
          <w:numId w:val="7"/>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Нет.</w:t>
      </w:r>
    </w:p>
    <w:p w:rsidR="002E0CED" w:rsidRPr="00CA6C0F" w:rsidRDefault="002E0CED" w:rsidP="002E0CED">
      <w:pPr>
        <w:pStyle w:val="a3"/>
        <w:numPr>
          <w:ilvl w:val="0"/>
          <w:numId w:val="7"/>
        </w:numPr>
        <w:spacing w:after="0" w:line="240" w:lineRule="auto"/>
        <w:jc w:val="both"/>
        <w:rPr>
          <w:rFonts w:ascii="Times New Roman" w:hAnsi="Times New Roman" w:cs="Times New Roman"/>
          <w:b/>
          <w:sz w:val="24"/>
          <w:szCs w:val="24"/>
        </w:rPr>
      </w:pPr>
      <w:r w:rsidRPr="00CA6C0F">
        <w:rPr>
          <w:rFonts w:ascii="Times New Roman" w:hAnsi="Times New Roman" w:cs="Times New Roman"/>
          <w:sz w:val="24"/>
          <w:szCs w:val="24"/>
        </w:rPr>
        <w:t>Не знаю.</w:t>
      </w:r>
    </w:p>
    <w:p w:rsidR="002E0CED" w:rsidRPr="00CA6C0F" w:rsidRDefault="002E0CED" w:rsidP="002E0CED">
      <w:pPr>
        <w:pStyle w:val="a3"/>
        <w:spacing w:after="0" w:line="240" w:lineRule="auto"/>
        <w:jc w:val="right"/>
        <w:rPr>
          <w:rFonts w:ascii="Times New Roman" w:hAnsi="Times New Roman" w:cs="Times New Roman"/>
          <w:sz w:val="24"/>
          <w:szCs w:val="24"/>
        </w:rPr>
      </w:pPr>
      <w:r w:rsidRPr="00CA6C0F">
        <w:rPr>
          <w:rFonts w:ascii="Times New Roman" w:hAnsi="Times New Roman" w:cs="Times New Roman"/>
          <w:b/>
          <w:sz w:val="24"/>
          <w:szCs w:val="24"/>
        </w:rPr>
        <w:t>Приложение 7</w:t>
      </w:r>
      <w:r w:rsidRPr="00CA6C0F">
        <w:rPr>
          <w:rFonts w:ascii="Times New Roman" w:hAnsi="Times New Roman" w:cs="Times New Roman"/>
          <w:sz w:val="24"/>
          <w:szCs w:val="24"/>
        </w:rPr>
        <w:br/>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noProof/>
          <w:sz w:val="24"/>
          <w:szCs w:val="24"/>
          <w:lang w:eastAsia="ru-RU"/>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0CED" w:rsidRPr="00CA6C0F" w:rsidRDefault="002E0CED" w:rsidP="002E0CED">
      <w:pPr>
        <w:spacing w:after="0" w:line="240" w:lineRule="auto"/>
        <w:ind w:firstLine="709"/>
        <w:jc w:val="both"/>
        <w:rPr>
          <w:rFonts w:ascii="Times New Roman" w:hAnsi="Times New Roman" w:cs="Times New Roman"/>
          <w:sz w:val="24"/>
          <w:szCs w:val="24"/>
        </w:rPr>
      </w:pPr>
    </w:p>
    <w:p w:rsidR="002E0CED" w:rsidRPr="00CA6C0F" w:rsidRDefault="002E0CED" w:rsidP="002E0CED">
      <w:pPr>
        <w:spacing w:after="0" w:line="240" w:lineRule="auto"/>
        <w:ind w:firstLine="709"/>
        <w:jc w:val="right"/>
        <w:rPr>
          <w:rFonts w:ascii="Times New Roman" w:hAnsi="Times New Roman" w:cs="Times New Roman"/>
          <w:b/>
          <w:sz w:val="24"/>
          <w:szCs w:val="24"/>
        </w:rPr>
      </w:pPr>
      <w:r w:rsidRPr="00CA6C0F">
        <w:rPr>
          <w:rFonts w:ascii="Times New Roman" w:hAnsi="Times New Roman" w:cs="Times New Roman"/>
          <w:b/>
          <w:sz w:val="24"/>
          <w:szCs w:val="24"/>
        </w:rPr>
        <w:t>Приложение 8</w:t>
      </w:r>
    </w:p>
    <w:p w:rsidR="002E0CED" w:rsidRPr="00CA6C0F" w:rsidRDefault="002E0CED" w:rsidP="002E0CED">
      <w:pPr>
        <w:spacing w:after="0" w:line="240" w:lineRule="auto"/>
        <w:ind w:firstLine="709"/>
        <w:jc w:val="both"/>
        <w:rPr>
          <w:rFonts w:ascii="Times New Roman" w:hAnsi="Times New Roman" w:cs="Times New Roman"/>
          <w:sz w:val="24"/>
          <w:szCs w:val="24"/>
        </w:rPr>
      </w:pPr>
      <w:r w:rsidRPr="00CA6C0F">
        <w:rPr>
          <w:rFonts w:ascii="Times New Roman" w:hAnsi="Times New Roman" w:cs="Times New Roman"/>
          <w:sz w:val="24"/>
          <w:szCs w:val="24"/>
        </w:rPr>
        <w:t>Кодекс чести учащихся класса:</w:t>
      </w:r>
    </w:p>
    <w:p w:rsidR="002E0CED" w:rsidRPr="00CA6C0F" w:rsidRDefault="002E0CED" w:rsidP="002E0CED">
      <w:pPr>
        <w:pStyle w:val="a3"/>
        <w:numPr>
          <w:ilvl w:val="0"/>
          <w:numId w:val="2"/>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уважение к учителям и друг другу;</w:t>
      </w:r>
    </w:p>
    <w:p w:rsidR="002E0CED" w:rsidRPr="00CA6C0F" w:rsidRDefault="002E0CED" w:rsidP="002E0CED">
      <w:pPr>
        <w:pStyle w:val="a3"/>
        <w:numPr>
          <w:ilvl w:val="0"/>
          <w:numId w:val="2"/>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никого не обижать ни словом, ни делом;</w:t>
      </w:r>
    </w:p>
    <w:p w:rsidR="002E0CED" w:rsidRPr="00CA6C0F" w:rsidRDefault="002E0CED" w:rsidP="002E0CED">
      <w:pPr>
        <w:pStyle w:val="a3"/>
        <w:numPr>
          <w:ilvl w:val="0"/>
          <w:numId w:val="2"/>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защищать младших;</w:t>
      </w:r>
    </w:p>
    <w:p w:rsidR="002E0CED" w:rsidRPr="00CA6C0F" w:rsidRDefault="002E0CED" w:rsidP="002E0CED">
      <w:pPr>
        <w:pStyle w:val="a3"/>
        <w:numPr>
          <w:ilvl w:val="0"/>
          <w:numId w:val="2"/>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не обижать девочек;</w:t>
      </w:r>
    </w:p>
    <w:p w:rsidR="002E0CED" w:rsidRPr="00CA6C0F" w:rsidRDefault="002E0CED" w:rsidP="002E0CED">
      <w:pPr>
        <w:pStyle w:val="a3"/>
        <w:numPr>
          <w:ilvl w:val="0"/>
          <w:numId w:val="2"/>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оказывать помощь при трудностях в учёбе, делах;</w:t>
      </w:r>
    </w:p>
    <w:p w:rsidR="002E0CED" w:rsidRPr="00CA6C0F" w:rsidRDefault="002E0CED" w:rsidP="002E0CED">
      <w:pPr>
        <w:pStyle w:val="a3"/>
        <w:numPr>
          <w:ilvl w:val="0"/>
          <w:numId w:val="2"/>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стремиться учиться лучше, чтобы больше знать;</w:t>
      </w:r>
    </w:p>
    <w:p w:rsidR="002E0CED" w:rsidRPr="00CA6C0F" w:rsidRDefault="002E0CED" w:rsidP="002E0CED">
      <w:pPr>
        <w:pStyle w:val="a3"/>
        <w:numPr>
          <w:ilvl w:val="0"/>
          <w:numId w:val="2"/>
        </w:numPr>
        <w:spacing w:after="0" w:line="240" w:lineRule="auto"/>
        <w:jc w:val="both"/>
        <w:rPr>
          <w:rFonts w:ascii="Times New Roman" w:hAnsi="Times New Roman" w:cs="Times New Roman"/>
          <w:sz w:val="24"/>
          <w:szCs w:val="24"/>
        </w:rPr>
      </w:pPr>
      <w:r w:rsidRPr="00CA6C0F">
        <w:rPr>
          <w:rFonts w:ascii="Times New Roman" w:hAnsi="Times New Roman" w:cs="Times New Roman"/>
          <w:sz w:val="24"/>
          <w:szCs w:val="24"/>
        </w:rPr>
        <w:t>заниматься спортом.</w:t>
      </w:r>
    </w:p>
    <w:p w:rsidR="003B104C" w:rsidRDefault="003B104C"/>
    <w:sectPr w:rsidR="003B104C" w:rsidSect="00C76F80">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275" w:rsidRDefault="005A7275" w:rsidP="006F1797">
      <w:pPr>
        <w:spacing w:after="0" w:line="240" w:lineRule="auto"/>
      </w:pPr>
      <w:r>
        <w:separator/>
      </w:r>
    </w:p>
  </w:endnote>
  <w:endnote w:type="continuationSeparator" w:id="0">
    <w:p w:rsidR="005A7275" w:rsidRDefault="005A7275" w:rsidP="006F17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23824"/>
      <w:docPartObj>
        <w:docPartGallery w:val="Page Numbers (Bottom of Page)"/>
        <w:docPartUnique/>
      </w:docPartObj>
    </w:sdtPr>
    <w:sdtContent>
      <w:p w:rsidR="005D063A" w:rsidRDefault="00541D78">
        <w:pPr>
          <w:pStyle w:val="a5"/>
          <w:jc w:val="right"/>
        </w:pPr>
        <w:r>
          <w:fldChar w:fldCharType="begin"/>
        </w:r>
        <w:r w:rsidR="002E0CED">
          <w:instrText xml:space="preserve"> PAGE   \* MERGEFORMAT </w:instrText>
        </w:r>
        <w:r>
          <w:fldChar w:fldCharType="separate"/>
        </w:r>
        <w:r w:rsidR="004245C0">
          <w:rPr>
            <w:noProof/>
          </w:rPr>
          <w:t>7</w:t>
        </w:r>
        <w:r>
          <w:fldChar w:fldCharType="end"/>
        </w:r>
      </w:p>
    </w:sdtContent>
  </w:sdt>
  <w:p w:rsidR="005D063A" w:rsidRDefault="005A727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275" w:rsidRDefault="005A7275" w:rsidP="006F1797">
      <w:pPr>
        <w:spacing w:after="0" w:line="240" w:lineRule="auto"/>
      </w:pPr>
      <w:r>
        <w:separator/>
      </w:r>
    </w:p>
  </w:footnote>
  <w:footnote w:type="continuationSeparator" w:id="0">
    <w:p w:rsidR="005A7275" w:rsidRDefault="005A7275" w:rsidP="006F17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F685A"/>
    <w:multiLevelType w:val="hybridMultilevel"/>
    <w:tmpl w:val="27E60B7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EDF0FA2"/>
    <w:multiLevelType w:val="multilevel"/>
    <w:tmpl w:val="FFAADA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22611C51"/>
    <w:multiLevelType w:val="hybridMultilevel"/>
    <w:tmpl w:val="94F4E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92F605E"/>
    <w:multiLevelType w:val="hybridMultilevel"/>
    <w:tmpl w:val="A392A5FA"/>
    <w:lvl w:ilvl="0" w:tplc="04190019">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955E94"/>
    <w:multiLevelType w:val="hybridMultilevel"/>
    <w:tmpl w:val="3F8A1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4E5034"/>
    <w:multiLevelType w:val="hybridMultilevel"/>
    <w:tmpl w:val="DE644AEE"/>
    <w:lvl w:ilvl="0" w:tplc="04190019">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75B39D4"/>
    <w:multiLevelType w:val="hybridMultilevel"/>
    <w:tmpl w:val="AF304658"/>
    <w:lvl w:ilvl="0" w:tplc="04190019">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53033C"/>
    <w:multiLevelType w:val="hybridMultilevel"/>
    <w:tmpl w:val="6A00FF70"/>
    <w:lvl w:ilvl="0" w:tplc="04190019">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6"/>
  </w:num>
  <w:num w:numId="6">
    <w:abstractNumId w:val="7"/>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footnotePr>
    <w:footnote w:id="-1"/>
    <w:footnote w:id="0"/>
  </w:footnotePr>
  <w:endnotePr>
    <w:endnote w:id="-1"/>
    <w:endnote w:id="0"/>
  </w:endnotePr>
  <w:compat/>
  <w:rsids>
    <w:rsidRoot w:val="002E0CED"/>
    <w:rsid w:val="002934C4"/>
    <w:rsid w:val="002E0CED"/>
    <w:rsid w:val="0032097B"/>
    <w:rsid w:val="003B104C"/>
    <w:rsid w:val="003F2F26"/>
    <w:rsid w:val="004245C0"/>
    <w:rsid w:val="00541D78"/>
    <w:rsid w:val="005A7275"/>
    <w:rsid w:val="006F1797"/>
    <w:rsid w:val="00857A61"/>
    <w:rsid w:val="00965380"/>
    <w:rsid w:val="00F902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themeColor="text1"/>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ED"/>
    <w:rPr>
      <w:rFonts w:asciiTheme="minorHAnsi" w:hAnsiTheme="minorHAnsi" w:cstheme="minorBidi"/>
      <w:color w:val="auto"/>
      <w:sz w:val="22"/>
      <w:szCs w:val="22"/>
    </w:rPr>
  </w:style>
  <w:style w:type="paragraph" w:styleId="1">
    <w:name w:val="heading 1"/>
    <w:basedOn w:val="a"/>
    <w:next w:val="a"/>
    <w:link w:val="10"/>
    <w:uiPriority w:val="9"/>
    <w:qFormat/>
    <w:rsid w:val="002E0CE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0CED"/>
    <w:rPr>
      <w:rFonts w:asciiTheme="majorHAnsi" w:eastAsiaTheme="majorEastAsia" w:hAnsiTheme="majorHAnsi" w:cstheme="majorBidi"/>
      <w:b/>
      <w:bCs/>
      <w:color w:val="2E74B5" w:themeColor="accent1" w:themeShade="BF"/>
    </w:rPr>
  </w:style>
  <w:style w:type="paragraph" w:styleId="a3">
    <w:name w:val="List Paragraph"/>
    <w:basedOn w:val="a"/>
    <w:uiPriority w:val="34"/>
    <w:qFormat/>
    <w:rsid w:val="002E0CED"/>
    <w:pPr>
      <w:ind w:left="720"/>
      <w:contextualSpacing/>
    </w:pPr>
  </w:style>
  <w:style w:type="character" w:customStyle="1" w:styleId="apple-converted-space">
    <w:name w:val="apple-converted-space"/>
    <w:basedOn w:val="a0"/>
    <w:rsid w:val="002E0CED"/>
  </w:style>
  <w:style w:type="character" w:styleId="a4">
    <w:name w:val="Hyperlink"/>
    <w:basedOn w:val="a0"/>
    <w:uiPriority w:val="99"/>
    <w:unhideWhenUsed/>
    <w:rsid w:val="002E0CED"/>
    <w:rPr>
      <w:color w:val="0000FF"/>
      <w:u w:val="single"/>
    </w:rPr>
  </w:style>
  <w:style w:type="paragraph" w:styleId="a5">
    <w:name w:val="footer"/>
    <w:basedOn w:val="a"/>
    <w:link w:val="a6"/>
    <w:uiPriority w:val="99"/>
    <w:unhideWhenUsed/>
    <w:rsid w:val="002E0C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E0CED"/>
    <w:rPr>
      <w:rFonts w:asciiTheme="minorHAnsi" w:hAnsiTheme="minorHAnsi" w:cstheme="minorBidi"/>
      <w:color w:val="auto"/>
      <w:sz w:val="22"/>
      <w:szCs w:val="22"/>
    </w:rPr>
  </w:style>
  <w:style w:type="paragraph" w:styleId="a7">
    <w:name w:val="TOC Heading"/>
    <w:basedOn w:val="1"/>
    <w:next w:val="a"/>
    <w:uiPriority w:val="39"/>
    <w:semiHidden/>
    <w:unhideWhenUsed/>
    <w:qFormat/>
    <w:rsid w:val="002E0CED"/>
    <w:pPr>
      <w:spacing w:line="276" w:lineRule="auto"/>
      <w:outlineLvl w:val="9"/>
    </w:pPr>
  </w:style>
  <w:style w:type="paragraph" w:styleId="2">
    <w:name w:val="toc 2"/>
    <w:basedOn w:val="a"/>
    <w:next w:val="a"/>
    <w:autoRedefine/>
    <w:uiPriority w:val="39"/>
    <w:semiHidden/>
    <w:unhideWhenUsed/>
    <w:qFormat/>
    <w:rsid w:val="002E0CED"/>
    <w:pPr>
      <w:spacing w:after="100" w:line="276" w:lineRule="auto"/>
      <w:ind w:left="220"/>
    </w:pPr>
    <w:rPr>
      <w:rFonts w:eastAsiaTheme="minorEastAsia"/>
    </w:rPr>
  </w:style>
  <w:style w:type="paragraph" w:styleId="11">
    <w:name w:val="toc 1"/>
    <w:basedOn w:val="a"/>
    <w:next w:val="a"/>
    <w:autoRedefine/>
    <w:uiPriority w:val="39"/>
    <w:semiHidden/>
    <w:unhideWhenUsed/>
    <w:qFormat/>
    <w:rsid w:val="002E0CED"/>
    <w:pPr>
      <w:spacing w:after="100" w:line="276" w:lineRule="auto"/>
    </w:pPr>
    <w:rPr>
      <w:rFonts w:eastAsiaTheme="minorEastAsia"/>
    </w:rPr>
  </w:style>
  <w:style w:type="paragraph" w:styleId="3">
    <w:name w:val="toc 3"/>
    <w:basedOn w:val="a"/>
    <w:next w:val="a"/>
    <w:autoRedefine/>
    <w:uiPriority w:val="39"/>
    <w:semiHidden/>
    <w:unhideWhenUsed/>
    <w:qFormat/>
    <w:rsid w:val="002E0CED"/>
    <w:pPr>
      <w:spacing w:after="100" w:line="276" w:lineRule="auto"/>
      <w:ind w:left="440"/>
    </w:pPr>
    <w:rPr>
      <w:rFonts w:eastAsiaTheme="minorEastAsia"/>
    </w:rPr>
  </w:style>
  <w:style w:type="paragraph" w:styleId="a8">
    <w:name w:val="Balloon Text"/>
    <w:basedOn w:val="a"/>
    <w:link w:val="a9"/>
    <w:uiPriority w:val="99"/>
    <w:semiHidden/>
    <w:unhideWhenUsed/>
    <w:rsid w:val="002E0CE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E0CED"/>
    <w:rPr>
      <w:rFonts w:ascii="Tahoma" w:hAnsi="Tahoma" w:cs="Tahoma"/>
      <w:color w:val="auto"/>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raditio-ru.org/wiki/VIII_%D0%B2%D0%B5%D0%BA" TargetMode="External"/><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hyperlink" Target="http://traditio-ru.org/w/index.php?title=%D0%A1%D0%BE%D1%81%D0%BB%D0%BE%D0%B2%D0%B8%D0%B5&amp;action=edit&amp;redlink=1"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traditio-ru.org/wiki/%D0%94%D1%80%D0%B5%D0%B2%D0%BD%D0%B8%D0%B9_%D0%A0%D0%B8%D0%BC"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Результаты</a:t>
            </a:r>
            <a:r>
              <a:rPr lang="ru-RU" baseline="0"/>
              <a:t> анкетирования учащихся</a:t>
            </a:r>
          </a:p>
        </c:rich>
      </c:tx>
    </c:title>
    <c:plotArea>
      <c:layout/>
      <c:barChart>
        <c:barDir val="col"/>
        <c:grouping val="clustered"/>
        <c:ser>
          <c:idx val="0"/>
          <c:order val="0"/>
          <c:tx>
            <c:strRef>
              <c:f>Лист1!$B$1</c:f>
              <c:strCache>
                <c:ptCount val="1"/>
                <c:pt idx="0">
                  <c:v>правильно ответили на 1 вопрос</c:v>
                </c:pt>
              </c:strCache>
            </c:strRef>
          </c:tx>
          <c:cat>
            <c:strRef>
              <c:f>Лист1!$A$2:$A$3</c:f>
              <c:strCache>
                <c:ptCount val="2"/>
                <c:pt idx="0">
                  <c:v>4 класс из 10 человек</c:v>
                </c:pt>
                <c:pt idx="1">
                  <c:v>8 класс из 10 человек</c:v>
                </c:pt>
              </c:strCache>
            </c:strRef>
          </c:cat>
          <c:val>
            <c:numRef>
              <c:f>Лист1!$B$2:$B$3</c:f>
              <c:numCache>
                <c:formatCode>General</c:formatCode>
                <c:ptCount val="2"/>
                <c:pt idx="0">
                  <c:v>5</c:v>
                </c:pt>
                <c:pt idx="1">
                  <c:v>10</c:v>
                </c:pt>
              </c:numCache>
            </c:numRef>
          </c:val>
        </c:ser>
        <c:ser>
          <c:idx val="1"/>
          <c:order val="1"/>
          <c:tx>
            <c:strRef>
              <c:f>Лист1!$C$1</c:f>
              <c:strCache>
                <c:ptCount val="1"/>
                <c:pt idx="0">
                  <c:v>правильно ответили на 2 вопрос</c:v>
                </c:pt>
              </c:strCache>
            </c:strRef>
          </c:tx>
          <c:cat>
            <c:strRef>
              <c:f>Лист1!$A$2:$A$3</c:f>
              <c:strCache>
                <c:ptCount val="2"/>
                <c:pt idx="0">
                  <c:v>4 класс из 10 человек</c:v>
                </c:pt>
                <c:pt idx="1">
                  <c:v>8 класс из 10 человек</c:v>
                </c:pt>
              </c:strCache>
            </c:strRef>
          </c:cat>
          <c:val>
            <c:numRef>
              <c:f>Лист1!$C$2:$C$3</c:f>
              <c:numCache>
                <c:formatCode>General</c:formatCode>
                <c:ptCount val="2"/>
                <c:pt idx="0">
                  <c:v>4</c:v>
                </c:pt>
                <c:pt idx="1">
                  <c:v>8</c:v>
                </c:pt>
              </c:numCache>
            </c:numRef>
          </c:val>
        </c:ser>
        <c:ser>
          <c:idx val="2"/>
          <c:order val="2"/>
          <c:tx>
            <c:strRef>
              <c:f>Лист1!$D$1</c:f>
              <c:strCache>
                <c:ptCount val="1"/>
                <c:pt idx="0">
                  <c:v>правильно ответили на 3 вопрос</c:v>
                </c:pt>
              </c:strCache>
            </c:strRef>
          </c:tx>
          <c:cat>
            <c:strRef>
              <c:f>Лист1!$A$2:$A$3</c:f>
              <c:strCache>
                <c:ptCount val="2"/>
                <c:pt idx="0">
                  <c:v>4 класс из 10 человек</c:v>
                </c:pt>
                <c:pt idx="1">
                  <c:v>8 класс из 10 человек</c:v>
                </c:pt>
              </c:strCache>
            </c:strRef>
          </c:cat>
          <c:val>
            <c:numRef>
              <c:f>Лист1!$D$2:$D$3</c:f>
              <c:numCache>
                <c:formatCode>General</c:formatCode>
                <c:ptCount val="2"/>
                <c:pt idx="0">
                  <c:v>7</c:v>
                </c:pt>
                <c:pt idx="1">
                  <c:v>9</c:v>
                </c:pt>
              </c:numCache>
            </c:numRef>
          </c:val>
        </c:ser>
        <c:ser>
          <c:idx val="3"/>
          <c:order val="3"/>
          <c:tx>
            <c:strRef>
              <c:f>Лист1!$E$1</c:f>
              <c:strCache>
                <c:ptCount val="1"/>
                <c:pt idx="0">
                  <c:v>ответили "да" на 4 вопрос</c:v>
                </c:pt>
              </c:strCache>
            </c:strRef>
          </c:tx>
          <c:cat>
            <c:strRef>
              <c:f>Лист1!$A$2:$A$3</c:f>
              <c:strCache>
                <c:ptCount val="2"/>
                <c:pt idx="0">
                  <c:v>4 класс из 10 человек</c:v>
                </c:pt>
                <c:pt idx="1">
                  <c:v>8 класс из 10 человек</c:v>
                </c:pt>
              </c:strCache>
            </c:strRef>
          </c:cat>
          <c:val>
            <c:numRef>
              <c:f>Лист1!$E$2:$E$3</c:f>
              <c:numCache>
                <c:formatCode>General</c:formatCode>
                <c:ptCount val="2"/>
                <c:pt idx="0">
                  <c:v>6</c:v>
                </c:pt>
                <c:pt idx="1">
                  <c:v>8</c:v>
                </c:pt>
              </c:numCache>
            </c:numRef>
          </c:val>
        </c:ser>
        <c:axId val="93769088"/>
        <c:axId val="99636352"/>
      </c:barChart>
      <c:catAx>
        <c:axId val="93769088"/>
        <c:scaling>
          <c:orientation val="minMax"/>
        </c:scaling>
        <c:axPos val="b"/>
        <c:tickLblPos val="nextTo"/>
        <c:crossAx val="99636352"/>
        <c:crosses val="autoZero"/>
        <c:auto val="1"/>
        <c:lblAlgn val="ctr"/>
        <c:lblOffset val="100"/>
      </c:catAx>
      <c:valAx>
        <c:axId val="99636352"/>
        <c:scaling>
          <c:orientation val="minMax"/>
          <c:max val="10"/>
          <c:min val="0"/>
        </c:scaling>
        <c:axPos val="l"/>
        <c:majorGridlines/>
        <c:title>
          <c:tx>
            <c:rich>
              <a:bodyPr rot="-5400000" vert="horz"/>
              <a:lstStyle/>
              <a:p>
                <a:pPr>
                  <a:defRPr/>
                </a:pPr>
                <a:r>
                  <a:rPr lang="ru-RU"/>
                  <a:t>Количество</a:t>
                </a:r>
                <a:r>
                  <a:rPr lang="ru-RU" baseline="0"/>
                  <a:t> учащихся</a:t>
                </a:r>
                <a:endParaRPr lang="ru-RU"/>
              </a:p>
            </c:rich>
          </c:tx>
        </c:title>
        <c:numFmt formatCode="General" sourceLinked="1"/>
        <c:tickLblPos val="nextTo"/>
        <c:crossAx val="93769088"/>
        <c:crosses val="autoZero"/>
        <c:crossBetween val="between"/>
        <c:majorUnit val="1"/>
        <c:minorUnit val="0.4"/>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2145</Words>
  <Characters>12230</Characters>
  <Application>Microsoft Office Word</Application>
  <DocSecurity>0</DocSecurity>
  <Lines>101</Lines>
  <Paragraphs>28</Paragraphs>
  <ScaleCrop>false</ScaleCrop>
  <Company>SPecialiST RePack</Company>
  <LinksUpToDate>false</LinksUpToDate>
  <CharactersWithSpaces>14347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2015-09-13T18:41:00Z</dcterms:created>
  <dcterms:modified xsi:type="dcterms:W3CDTF">2015-09-13T18:59:00Z</dcterms:modified>
</cp:coreProperties>
</file>