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08" w:rsidRPr="00CF6708" w:rsidRDefault="004F66D5" w:rsidP="00CF6708">
      <w:pPr>
        <w:pStyle w:val="a3"/>
        <w:spacing w:before="0" w:beforeAutospacing="0" w:after="150" w:afterAutospacing="0" w:line="360" w:lineRule="auto"/>
        <w:jc w:val="center"/>
        <w:rPr>
          <w:b/>
          <w:shd w:val="clear" w:color="auto" w:fill="FFFFFF"/>
        </w:rPr>
      </w:pPr>
      <w:r w:rsidRPr="00CF6708">
        <w:rPr>
          <w:b/>
          <w:shd w:val="clear" w:color="auto" w:fill="FFFFFF"/>
        </w:rPr>
        <w:t>Отзыв на УМК «</w:t>
      </w:r>
      <w:proofErr w:type="spellStart"/>
      <w:r w:rsidRPr="00CF6708">
        <w:rPr>
          <w:b/>
          <w:shd w:val="clear" w:color="auto" w:fill="FFFFFF"/>
        </w:rPr>
        <w:t>Алтаргана</w:t>
      </w:r>
      <w:proofErr w:type="spellEnd"/>
      <w:r w:rsidRPr="00CF6708">
        <w:rPr>
          <w:b/>
          <w:shd w:val="clear" w:color="auto" w:fill="FFFFFF"/>
        </w:rPr>
        <w:t>»,</w:t>
      </w:r>
    </w:p>
    <w:p w:rsidR="004F66D5" w:rsidRPr="00CF6708" w:rsidRDefault="004F66D5" w:rsidP="00CF6708">
      <w:pPr>
        <w:pStyle w:val="a3"/>
        <w:spacing w:before="0" w:beforeAutospacing="0" w:after="150" w:afterAutospacing="0" w:line="360" w:lineRule="auto"/>
        <w:jc w:val="center"/>
        <w:rPr>
          <w:b/>
          <w:shd w:val="clear" w:color="auto" w:fill="FFFFFF"/>
        </w:rPr>
      </w:pPr>
      <w:r w:rsidRPr="00CF6708">
        <w:rPr>
          <w:b/>
          <w:shd w:val="clear" w:color="auto" w:fill="FFFFFF"/>
        </w:rPr>
        <w:t>для учащихся 7 классов общеобразовательных школ.</w:t>
      </w:r>
    </w:p>
    <w:p w:rsidR="0044542B" w:rsidRPr="00CF6708" w:rsidRDefault="004F66D5" w:rsidP="00CF6708">
      <w:pPr>
        <w:pStyle w:val="a3"/>
        <w:spacing w:before="0" w:beforeAutospacing="0" w:after="150" w:afterAutospacing="0" w:line="360" w:lineRule="auto"/>
        <w:jc w:val="both"/>
        <w:rPr>
          <w:shd w:val="clear" w:color="auto" w:fill="FFFFFF"/>
        </w:rPr>
      </w:pPr>
      <w:r w:rsidRPr="00CF6708">
        <w:rPr>
          <w:shd w:val="clear" w:color="auto" w:fill="FFFFFF"/>
        </w:rPr>
        <w:t xml:space="preserve">   </w:t>
      </w:r>
      <w:r w:rsidR="00326230" w:rsidRPr="00CF6708">
        <w:rPr>
          <w:shd w:val="clear" w:color="auto" w:fill="FFFFFF"/>
        </w:rPr>
        <w:t>В 20</w:t>
      </w:r>
      <w:r w:rsidRPr="00CF6708">
        <w:rPr>
          <w:shd w:val="clear" w:color="auto" w:fill="FFFFFF"/>
        </w:rPr>
        <w:t xml:space="preserve">12 </w:t>
      </w:r>
      <w:r w:rsidR="00326230" w:rsidRPr="00CF6708">
        <w:rPr>
          <w:shd w:val="clear" w:color="auto" w:fill="FFFFFF"/>
        </w:rPr>
        <w:t xml:space="preserve">году </w:t>
      </w:r>
      <w:r w:rsidR="0044542B" w:rsidRPr="00CF6708">
        <w:rPr>
          <w:shd w:val="clear" w:color="auto" w:fill="FFFFFF"/>
        </w:rPr>
        <w:t xml:space="preserve">Министерством образования и науки Республики Бурятии был допущен к изданию </w:t>
      </w:r>
      <w:r w:rsidR="0044542B" w:rsidRPr="00CF6708">
        <w:rPr>
          <w:shd w:val="clear" w:color="auto" w:fill="FFFFFF"/>
        </w:rPr>
        <w:t>учебно- методический комплект «</w:t>
      </w:r>
      <w:proofErr w:type="spellStart"/>
      <w:r w:rsidR="0044542B" w:rsidRPr="00CF6708">
        <w:rPr>
          <w:shd w:val="clear" w:color="auto" w:fill="FFFFFF"/>
        </w:rPr>
        <w:t>Алтаргана</w:t>
      </w:r>
      <w:proofErr w:type="spellEnd"/>
      <w:r w:rsidR="0044542B" w:rsidRPr="00CF6708">
        <w:rPr>
          <w:shd w:val="clear" w:color="auto" w:fill="FFFFFF"/>
        </w:rPr>
        <w:t xml:space="preserve">», </w:t>
      </w:r>
      <w:r w:rsidR="0044542B" w:rsidRPr="00CF6708">
        <w:rPr>
          <w:shd w:val="clear" w:color="auto" w:fill="FFFFFF"/>
        </w:rPr>
        <w:t xml:space="preserve">для учащихся 7 классов в соавторстве с учителем нашей школы </w:t>
      </w:r>
      <w:proofErr w:type="spellStart"/>
      <w:r w:rsidR="0044542B" w:rsidRPr="00CF6708">
        <w:rPr>
          <w:shd w:val="clear" w:color="auto" w:fill="FFFFFF"/>
        </w:rPr>
        <w:t>Найдановой</w:t>
      </w:r>
      <w:proofErr w:type="spellEnd"/>
      <w:r w:rsidR="0044542B" w:rsidRPr="00CF6708">
        <w:rPr>
          <w:shd w:val="clear" w:color="auto" w:fill="FFFFFF"/>
        </w:rPr>
        <w:t xml:space="preserve"> В.А</w:t>
      </w:r>
      <w:r w:rsidR="0044542B" w:rsidRPr="00CF6708">
        <w:rPr>
          <w:shd w:val="clear" w:color="auto" w:fill="FFFFFF"/>
        </w:rPr>
        <w:t xml:space="preserve">, выпуск которого осуществлён       </w:t>
      </w:r>
      <w:r w:rsidR="00326230" w:rsidRPr="00CF6708">
        <w:rPr>
          <w:shd w:val="clear" w:color="auto" w:fill="FFFFFF"/>
        </w:rPr>
        <w:t>издательством «</w:t>
      </w:r>
      <w:proofErr w:type="spellStart"/>
      <w:r w:rsidR="00326230" w:rsidRPr="00CF6708">
        <w:rPr>
          <w:shd w:val="clear" w:color="auto" w:fill="FFFFFF"/>
        </w:rPr>
        <w:t>Бэлиг</w:t>
      </w:r>
      <w:proofErr w:type="spellEnd"/>
      <w:r w:rsidR="00326230" w:rsidRPr="00CF6708">
        <w:rPr>
          <w:shd w:val="clear" w:color="auto" w:fill="FFFFFF"/>
        </w:rPr>
        <w:t xml:space="preserve">» </w:t>
      </w:r>
      <w:proofErr w:type="spellStart"/>
      <w:r w:rsidR="00326230" w:rsidRPr="00CF6708">
        <w:rPr>
          <w:shd w:val="clear" w:color="auto" w:fill="FFFFFF"/>
        </w:rPr>
        <w:t>г</w:t>
      </w:r>
      <w:proofErr w:type="gramStart"/>
      <w:r w:rsidR="00326230" w:rsidRPr="00CF6708">
        <w:rPr>
          <w:shd w:val="clear" w:color="auto" w:fill="FFFFFF"/>
        </w:rPr>
        <w:t>.У</w:t>
      </w:r>
      <w:proofErr w:type="gramEnd"/>
      <w:r w:rsidR="00326230" w:rsidRPr="00CF6708">
        <w:rPr>
          <w:shd w:val="clear" w:color="auto" w:fill="FFFFFF"/>
        </w:rPr>
        <w:t>лан</w:t>
      </w:r>
      <w:proofErr w:type="spellEnd"/>
      <w:r w:rsidR="004A5498" w:rsidRPr="00CF6708">
        <w:rPr>
          <w:shd w:val="clear" w:color="auto" w:fill="FFFFFF"/>
        </w:rPr>
        <w:t>-</w:t>
      </w:r>
      <w:r w:rsidR="00326230" w:rsidRPr="00CF6708">
        <w:rPr>
          <w:shd w:val="clear" w:color="auto" w:fill="FFFFFF"/>
        </w:rPr>
        <w:t xml:space="preserve"> Удэ</w:t>
      </w:r>
      <w:r w:rsidR="0044542B" w:rsidRPr="00CF6708">
        <w:rPr>
          <w:shd w:val="clear" w:color="auto" w:fill="FFFFFF"/>
        </w:rPr>
        <w:t xml:space="preserve">.  </w:t>
      </w:r>
      <w:r w:rsidR="0044542B" w:rsidRPr="00CF6708">
        <w:rPr>
          <w:shd w:val="clear" w:color="auto" w:fill="FFFFFF"/>
        </w:rPr>
        <w:t>Компле</w:t>
      </w:r>
      <w:proofErr w:type="gramStart"/>
      <w:r w:rsidR="0044542B" w:rsidRPr="00CF6708">
        <w:rPr>
          <w:shd w:val="clear" w:color="auto" w:fill="FFFFFF"/>
        </w:rPr>
        <w:t>кт</w:t>
      </w:r>
      <w:r w:rsidR="00CF6708">
        <w:rPr>
          <w:shd w:val="clear" w:color="auto" w:fill="FFFFFF"/>
        </w:rPr>
        <w:t xml:space="preserve"> </w:t>
      </w:r>
      <w:r w:rsidR="0044542B" w:rsidRPr="00CF6708">
        <w:rPr>
          <w:shd w:val="clear" w:color="auto" w:fill="FFFFFF"/>
        </w:rPr>
        <w:t>вкл</w:t>
      </w:r>
      <w:proofErr w:type="gramEnd"/>
      <w:r w:rsidR="0044542B" w:rsidRPr="00CF6708">
        <w:rPr>
          <w:shd w:val="clear" w:color="auto" w:fill="FFFFFF"/>
        </w:rPr>
        <w:t>ючает в себя учебник</w:t>
      </w:r>
      <w:r w:rsidR="004A5498" w:rsidRPr="00CF6708">
        <w:rPr>
          <w:shd w:val="clear" w:color="auto" w:fill="FFFFFF"/>
        </w:rPr>
        <w:t>,</w:t>
      </w:r>
      <w:r w:rsidR="0044542B" w:rsidRPr="00CF6708">
        <w:rPr>
          <w:shd w:val="clear" w:color="auto" w:fill="FFFFFF"/>
        </w:rPr>
        <w:t xml:space="preserve"> рабочую тетрадь по изучению родного бурятского языка</w:t>
      </w:r>
      <w:r w:rsidR="004A5498" w:rsidRPr="00CF6708">
        <w:rPr>
          <w:shd w:val="clear" w:color="auto" w:fill="FFFFFF"/>
        </w:rPr>
        <w:t xml:space="preserve"> и методические рекомендации для учителей</w:t>
      </w:r>
      <w:r w:rsidR="00D97C5C" w:rsidRPr="00CF6708">
        <w:rPr>
          <w:shd w:val="clear" w:color="auto" w:fill="FFFFFF"/>
        </w:rPr>
        <w:t>.</w:t>
      </w:r>
      <w:r w:rsidR="0044542B" w:rsidRPr="00CF6708">
        <w:rPr>
          <w:shd w:val="clear" w:color="auto" w:fill="FFFFFF"/>
        </w:rPr>
        <w:t xml:space="preserve"> Изучив данный </w:t>
      </w:r>
      <w:r w:rsidR="00AB2615" w:rsidRPr="00CF6708">
        <w:rPr>
          <w:shd w:val="clear" w:color="auto" w:fill="FFFFFF"/>
        </w:rPr>
        <w:t>учебн</w:t>
      </w:r>
      <w:proofErr w:type="gramStart"/>
      <w:r w:rsidR="00AB2615" w:rsidRPr="00CF6708">
        <w:rPr>
          <w:shd w:val="clear" w:color="auto" w:fill="FFFFFF"/>
        </w:rPr>
        <w:t>о-</w:t>
      </w:r>
      <w:proofErr w:type="gramEnd"/>
      <w:r w:rsidR="00AB2615" w:rsidRPr="00CF6708">
        <w:rPr>
          <w:shd w:val="clear" w:color="auto" w:fill="FFFFFF"/>
        </w:rPr>
        <w:t xml:space="preserve"> методический комплект</w:t>
      </w:r>
      <w:r w:rsidR="0044542B" w:rsidRPr="00CF6708">
        <w:rPr>
          <w:shd w:val="clear" w:color="auto" w:fill="FFFFFF"/>
        </w:rPr>
        <w:t xml:space="preserve">, видно, что авторы ориентированы на личностно-развивающее образование, что конечно же, соответствует требованиям, предъявляемых ФГОС </w:t>
      </w:r>
      <w:r w:rsidR="0044542B" w:rsidRPr="00CF6708">
        <w:rPr>
          <w:shd w:val="clear" w:color="auto" w:fill="FFFFFF"/>
          <w:lang w:val="en-US"/>
        </w:rPr>
        <w:t>II</w:t>
      </w:r>
      <w:r w:rsidR="0044542B" w:rsidRPr="00CF6708">
        <w:rPr>
          <w:shd w:val="clear" w:color="auto" w:fill="FFFFFF"/>
        </w:rPr>
        <w:t xml:space="preserve"> поколения общего образования</w:t>
      </w:r>
      <w:r w:rsidR="0044542B" w:rsidRPr="00CF6708">
        <w:rPr>
          <w:shd w:val="clear" w:color="auto" w:fill="FFFFFF"/>
        </w:rPr>
        <w:t>.</w:t>
      </w:r>
    </w:p>
    <w:p w:rsidR="0044542B" w:rsidRPr="00CF6708" w:rsidRDefault="0044542B" w:rsidP="00CF6708">
      <w:pPr>
        <w:pStyle w:val="a3"/>
        <w:spacing w:before="0" w:beforeAutospacing="0" w:after="150" w:afterAutospacing="0" w:line="360" w:lineRule="auto"/>
        <w:jc w:val="both"/>
        <w:rPr>
          <w:shd w:val="clear" w:color="auto" w:fill="FFFFFF"/>
        </w:rPr>
      </w:pPr>
      <w:r w:rsidRPr="00CF6708">
        <w:rPr>
          <w:shd w:val="clear" w:color="auto" w:fill="FFFFFF"/>
        </w:rPr>
        <w:t xml:space="preserve">   В учебнике «</w:t>
      </w:r>
      <w:proofErr w:type="spellStart"/>
      <w:r w:rsidRPr="00CF6708">
        <w:rPr>
          <w:shd w:val="clear" w:color="auto" w:fill="FFFFFF"/>
        </w:rPr>
        <w:t>Алтаргана</w:t>
      </w:r>
      <w:proofErr w:type="spellEnd"/>
      <w:r w:rsidRPr="00CF6708">
        <w:rPr>
          <w:shd w:val="clear" w:color="auto" w:fill="FFFFFF"/>
        </w:rPr>
        <w:t>» интересна подборка материала, прекрасные иллюстрации. Задания, тексты упражнений тесно переплетены с жизненным опытом, отражающи</w:t>
      </w:r>
      <w:r w:rsidRPr="00CF6708">
        <w:rPr>
          <w:shd w:val="clear" w:color="auto" w:fill="FFFFFF"/>
        </w:rPr>
        <w:t>е</w:t>
      </w:r>
      <w:r w:rsidRPr="00CF6708">
        <w:rPr>
          <w:shd w:val="clear" w:color="auto" w:fill="FFFFFF"/>
        </w:rPr>
        <w:t xml:space="preserve"> быт, культуру, духовные ценности и традиции бурятского народа.  Дети с удовольствием работают в тетрадях на печатной основе, в которой задания дифференцированы и представлены доступным и понятным языком. Учащиеся, для которых бурятский язык не является родным, без затруднений  выполняют задания и упражнения. Работа </w:t>
      </w:r>
      <w:proofErr w:type="gramStart"/>
      <w:r w:rsidRPr="00CF6708">
        <w:rPr>
          <w:shd w:val="clear" w:color="auto" w:fill="FFFFFF"/>
        </w:rPr>
        <w:t>с</w:t>
      </w:r>
      <w:proofErr w:type="gramEnd"/>
      <w:r w:rsidRPr="00CF6708">
        <w:rPr>
          <w:shd w:val="clear" w:color="auto" w:fill="FFFFFF"/>
        </w:rPr>
        <w:t xml:space="preserve"> </w:t>
      </w:r>
      <w:proofErr w:type="gramStart"/>
      <w:r w:rsidRPr="00CF6708">
        <w:rPr>
          <w:shd w:val="clear" w:color="auto" w:fill="FFFFFF"/>
        </w:rPr>
        <w:t>данным</w:t>
      </w:r>
      <w:proofErr w:type="gramEnd"/>
      <w:r w:rsidRPr="00CF6708">
        <w:rPr>
          <w:shd w:val="clear" w:color="auto" w:fill="FFFFFF"/>
        </w:rPr>
        <w:t xml:space="preserve"> УМК ненавязчиво нацеливает учащихся  на работу с дополнительной справочной литературой и поиск необходимой информации.         </w:t>
      </w:r>
    </w:p>
    <w:p w:rsidR="001047E0" w:rsidRPr="00CF6708" w:rsidRDefault="001047E0" w:rsidP="00CF6708">
      <w:pPr>
        <w:pStyle w:val="a3"/>
        <w:spacing w:before="0" w:beforeAutospacing="0" w:after="150" w:afterAutospacing="0" w:line="360" w:lineRule="auto"/>
        <w:jc w:val="both"/>
        <w:rPr>
          <w:shd w:val="clear" w:color="auto" w:fill="FFFFFF"/>
        </w:rPr>
      </w:pPr>
      <w:r w:rsidRPr="00CF6708">
        <w:rPr>
          <w:shd w:val="clear" w:color="auto" w:fill="FFFFFF"/>
        </w:rPr>
        <w:t xml:space="preserve">   Основополагающими принципами, заложенными в данный методический комплект являются </w:t>
      </w:r>
      <w:proofErr w:type="gramStart"/>
      <w:r w:rsidRPr="00CF6708">
        <w:rPr>
          <w:shd w:val="clear" w:color="auto" w:fill="FFFFFF"/>
        </w:rPr>
        <w:t>следующие</w:t>
      </w:r>
      <w:proofErr w:type="gramEnd"/>
      <w:r w:rsidRPr="00CF6708">
        <w:rPr>
          <w:shd w:val="clear" w:color="auto" w:fill="FFFFFF"/>
        </w:rPr>
        <w:t>:</w:t>
      </w:r>
    </w:p>
    <w:p w:rsidR="004D58BF" w:rsidRPr="00CF6708" w:rsidRDefault="001047E0" w:rsidP="00CF6708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 воспитания гражданина России, </w:t>
      </w:r>
      <w:r w:rsidR="004D58BF"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Бурятии</w:t>
      </w:r>
      <w:r w:rsidR="00AB2615"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4D58BF"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-с</w:t>
      </w:r>
      <w:proofErr w:type="gramEnd"/>
      <w:r w:rsidR="004D58BF"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воей малой Родины</w:t>
      </w:r>
      <w:r w:rsidR="004D58BF" w:rsidRPr="00CF67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D58BF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идеологической основы ФГОС — Концепции духовно-нравственного развития и воспитания личности гражданина России. Это высоконравственный, творческий, компетентный гражданин, принимающий судьбу Отечества как свою личную, осознающий ответственность за настоящее и будущее своей страны, свято чтящий и следующий уставу традиций и обычаев своего народа. </w:t>
      </w:r>
    </w:p>
    <w:p w:rsidR="004D58BF" w:rsidRPr="00CF6708" w:rsidRDefault="004D58BF" w:rsidP="00CF6708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Принцип ценностных ориентиров</w:t>
      </w:r>
      <w:r w:rsidR="00D97C5C"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F67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отбор учебного содержания и видов деятельности школьников, направленный на формирование в процессе обучения и воспитания системы базовых национальных ценностей личности. Эти ценности конкретизируются в соответствии с особенностями содержания, развивающим и воспитательным потенциалом предлагаемого учебного предмета.</w:t>
      </w:r>
    </w:p>
    <w:p w:rsidR="00962F9B" w:rsidRPr="00CF6708" w:rsidRDefault="00BE282E" w:rsidP="00CF6708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jc w:val="both"/>
        <w:rPr>
          <w:b/>
          <w:i/>
          <w:shd w:val="clear" w:color="auto" w:fill="FFFFFF"/>
        </w:rPr>
      </w:pPr>
      <w:r w:rsidRPr="00CF6708">
        <w:rPr>
          <w:b/>
          <w:shd w:val="clear" w:color="auto" w:fill="FFFFFF"/>
        </w:rPr>
        <w:lastRenderedPageBreak/>
        <w:t>Принцип синтеза традиций и инноваций</w:t>
      </w:r>
      <w:r w:rsidR="0044542B" w:rsidRPr="00CF6708">
        <w:rPr>
          <w:shd w:val="clear" w:color="auto" w:fill="FFFFFF"/>
        </w:rPr>
        <w:t xml:space="preserve">. </w:t>
      </w:r>
      <w:r w:rsidR="00962F9B" w:rsidRPr="00CF6708">
        <w:rPr>
          <w:shd w:val="clear" w:color="auto" w:fill="FFFFFF"/>
        </w:rPr>
        <w:t>Опорой данного УМК являются основные, установленные  веками традиции и обычаи бурятского народа и людей, населяющ</w:t>
      </w:r>
      <w:r w:rsidR="00D97C5C" w:rsidRPr="00CF6708">
        <w:rPr>
          <w:shd w:val="clear" w:color="auto" w:fill="FFFFFF"/>
        </w:rPr>
        <w:t>их</w:t>
      </w:r>
      <w:r w:rsidR="00962F9B" w:rsidRPr="00CF6708">
        <w:rPr>
          <w:shd w:val="clear" w:color="auto" w:fill="FFFFFF"/>
        </w:rPr>
        <w:t xml:space="preserve"> нашу республику,  </w:t>
      </w:r>
      <w:r w:rsidR="0044542B" w:rsidRPr="00CF6708">
        <w:t>в сочетании с проверенными практикой образовательного процесса инновационными подходами</w:t>
      </w:r>
      <w:r w:rsidR="00962F9B" w:rsidRPr="00CF6708">
        <w:t xml:space="preserve">. Курс предусматривает </w:t>
      </w:r>
      <w:r w:rsidR="00962F9B" w:rsidRPr="00CF6708">
        <w:t>примен</w:t>
      </w:r>
      <w:r w:rsidR="00962F9B" w:rsidRPr="00CF6708">
        <w:t>ение</w:t>
      </w:r>
      <w:r w:rsidR="00962F9B" w:rsidRPr="00CF6708">
        <w:t xml:space="preserve"> таки</w:t>
      </w:r>
      <w:r w:rsidR="00962F9B" w:rsidRPr="00CF6708">
        <w:t xml:space="preserve">х </w:t>
      </w:r>
      <w:r w:rsidR="00962F9B" w:rsidRPr="00CF6708">
        <w:t xml:space="preserve"> инноваци</w:t>
      </w:r>
      <w:r w:rsidR="00962F9B" w:rsidRPr="00CF6708">
        <w:t>й</w:t>
      </w:r>
      <w:r w:rsidR="00962F9B" w:rsidRPr="00CF6708">
        <w:t>, как формирование универсальных учебных действий, организация проектной деятельности, работа с р</w:t>
      </w:r>
      <w:r w:rsidR="00962F9B" w:rsidRPr="00CF6708">
        <w:t xml:space="preserve">азличными носителями информации. </w:t>
      </w:r>
    </w:p>
    <w:p w:rsidR="004F66D5" w:rsidRPr="00CF6708" w:rsidRDefault="004F66D5" w:rsidP="00CF6708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jc w:val="both"/>
        <w:rPr>
          <w:shd w:val="clear" w:color="auto" w:fill="FFFFFF"/>
        </w:rPr>
      </w:pPr>
      <w:r w:rsidRPr="00CF6708">
        <w:rPr>
          <w:b/>
          <w:shd w:val="clear" w:color="auto" w:fill="FFFFFF"/>
        </w:rPr>
        <w:t>Принцип толерантности</w:t>
      </w:r>
      <w:r w:rsidRPr="00CF6708">
        <w:rPr>
          <w:shd w:val="clear" w:color="auto" w:fill="FFFFFF"/>
        </w:rPr>
        <w:t>.  В нашей многонациональной республике и стране</w:t>
      </w:r>
      <w:r w:rsidR="00CF6708">
        <w:rPr>
          <w:shd w:val="clear" w:color="auto" w:fill="FFFFFF"/>
        </w:rPr>
        <w:t>,</w:t>
      </w:r>
      <w:r w:rsidRPr="00CF6708">
        <w:rPr>
          <w:shd w:val="clear" w:color="auto" w:fill="FFFFFF"/>
        </w:rPr>
        <w:t xml:space="preserve"> толерантное и терпимое отношение людей различных конфессий красной нитью проходит через весь образовательный стандарт нового поколения. Данное УМК прекрасно отвечает данному требованию, в текстах и упражнениях отражены традиции и обычаи народа, населяющего Бурятию, </w:t>
      </w:r>
      <w:proofErr w:type="gramStart"/>
      <w:r w:rsidRPr="00CF6708">
        <w:rPr>
          <w:shd w:val="clear" w:color="auto" w:fill="FFFFFF"/>
        </w:rPr>
        <w:t>что</w:t>
      </w:r>
      <w:proofErr w:type="gramEnd"/>
      <w:r w:rsidRPr="00CF6708">
        <w:rPr>
          <w:shd w:val="clear" w:color="auto" w:fill="FFFFFF"/>
        </w:rPr>
        <w:t xml:space="preserve"> несомненно несёт не только познавательный, но и колоссальный воспитательный  эффект</w:t>
      </w:r>
      <w:r w:rsidRPr="00CF6708">
        <w:rPr>
          <w:shd w:val="clear" w:color="auto" w:fill="FFFFFF"/>
        </w:rPr>
        <w:t xml:space="preserve">. </w:t>
      </w:r>
    </w:p>
    <w:p w:rsidR="004F66D5" w:rsidRPr="00CF6708" w:rsidRDefault="004F66D5" w:rsidP="00CF6708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Принцип обучения в деятельности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предполагает, что достижение целевых установок и основополагающих принципов обеспечивается, прежде </w:t>
      </w:r>
      <w:proofErr w:type="gramStart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унив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ерсальных учебных действий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реализации системно-</w:t>
      </w:r>
      <w:proofErr w:type="spellStart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методическое обеспечение УМК предусматривает формирование всех видов универсальных учебных действий: личностных, регулятивных, познавательных, к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оммуникативных. Д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предметная линия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специфики его содержания и выстроенной систем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заданий, упражнений, вопросов, полностью  нацелена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системному включению детей в различные виды деятельности.</w:t>
      </w:r>
    </w:p>
    <w:p w:rsidR="004A5498" w:rsidRPr="00CF6708" w:rsidRDefault="004A5498" w:rsidP="00CF6708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F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Принцип работы на результат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это 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для достижения личностных, </w:t>
      </w:r>
      <w:proofErr w:type="spellStart"/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</w:t>
      </w:r>
      <w:r w:rsidR="00D97C5C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 структуру и содержание учебник</w:t>
      </w:r>
      <w:r w:rsidR="00D97C5C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рабочей тетради </w:t>
      </w:r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заложена система заданий, направленных на включение школьников в </w:t>
      </w:r>
      <w:proofErr w:type="spellStart"/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="00AB2615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учебного материала</w:t>
      </w:r>
      <w:r w:rsidR="00D97C5C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C5C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ведущую образовательную компетенцию — </w:t>
      </w:r>
      <w:r w:rsidR="00D97C5C" w:rsidRPr="00CF6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учиться</w:t>
      </w:r>
      <w:r w:rsidR="00D97C5C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7C5C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A6E95" w:rsidRPr="00CF6708" w:rsidRDefault="006A6E95" w:rsidP="00CF6708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FC4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секрет, что рейтинг предмета «Бурятский язык»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</w:t>
      </w:r>
      <w:r w:rsidR="00350FC4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катастрофически падать, учащиеся считают данные уроки монотонными, однообразными и утомительными. 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особенно о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традно, что авторы позаботились об учителях, написав методически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рекомендации по работе со своим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proofErr w:type="gramStart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комплект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="00350FC4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своему умению тонко чувствовать детей, Виктория </w:t>
      </w:r>
      <w:proofErr w:type="spellStart"/>
      <w:r w:rsidR="00350FC4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Аюшеевна</w:t>
      </w:r>
      <w:proofErr w:type="spellEnd"/>
      <w:r w:rsidR="00350FC4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продумывает различные варианты урока,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</w:t>
      </w:r>
      <w:r w:rsidR="00350FC4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подходить к проведению урока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708" w:rsidRPr="00CF6708" w:rsidRDefault="006A6E95" w:rsidP="00CF6708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Четвёртый год успешно идёт апробация данного УМК по Республике Бурятия, проведены открытые уроки, методические семинары для учителей бурятского языка нашей республики.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 родителям учебник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рабочая тетрадь 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познавательными 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текстами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заданиями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135B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подкупают своей 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понятностью и доступностью.</w:t>
      </w:r>
      <w:r w:rsidR="00CF6708"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6708" w:rsidRPr="00CF6708" w:rsidRDefault="00CF6708" w:rsidP="00CF6708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написан, одобрен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</w:t>
      </w: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Виктория </w:t>
      </w:r>
      <w:proofErr w:type="spellStart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Аюшеевна</w:t>
      </w:r>
      <w:proofErr w:type="spellEnd"/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работать над их улучшением, ведь истинно творческая личность никогда не останавливается на </w:t>
      </w:r>
      <w:proofErr w:type="gramStart"/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350F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F6708" w:rsidRDefault="00CF6708" w:rsidP="00911AB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 Вам, Виктория </w:t>
      </w:r>
      <w:proofErr w:type="spellStart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Аюшеевна</w:t>
      </w:r>
      <w:proofErr w:type="spellEnd"/>
      <w:r w:rsidRPr="00CF6708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911AB3" w:rsidRDefault="00911AB3" w:rsidP="00911AB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1AB3" w:rsidRPr="00CF6708" w:rsidRDefault="00911AB3" w:rsidP="00911AB3">
      <w:pPr>
        <w:spacing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Жамсаранова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учитель</w:t>
      </w:r>
    </w:p>
    <w:p w:rsidR="00CF6708" w:rsidRPr="00CF6708" w:rsidRDefault="00CF6708" w:rsidP="00CF6708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708" w:rsidRPr="00CF6708" w:rsidSect="00CF670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53A3"/>
    <w:multiLevelType w:val="multilevel"/>
    <w:tmpl w:val="AFC4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A24E7"/>
    <w:multiLevelType w:val="multilevel"/>
    <w:tmpl w:val="C95A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6C2"/>
    <w:multiLevelType w:val="multilevel"/>
    <w:tmpl w:val="3028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92BF8"/>
    <w:multiLevelType w:val="multilevel"/>
    <w:tmpl w:val="042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30"/>
    <w:rsid w:val="001047E0"/>
    <w:rsid w:val="00326230"/>
    <w:rsid w:val="00350FC4"/>
    <w:rsid w:val="00361F67"/>
    <w:rsid w:val="0044542B"/>
    <w:rsid w:val="004A5498"/>
    <w:rsid w:val="004D58BF"/>
    <w:rsid w:val="004F48C7"/>
    <w:rsid w:val="004F66D5"/>
    <w:rsid w:val="006A6E95"/>
    <w:rsid w:val="0076135B"/>
    <w:rsid w:val="007649C8"/>
    <w:rsid w:val="007A379F"/>
    <w:rsid w:val="00911AB3"/>
    <w:rsid w:val="00962F9B"/>
    <w:rsid w:val="00AB2615"/>
    <w:rsid w:val="00BE282E"/>
    <w:rsid w:val="00CF6708"/>
    <w:rsid w:val="00D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230"/>
  </w:style>
  <w:style w:type="paragraph" w:styleId="a3">
    <w:name w:val="Normal (Web)"/>
    <w:basedOn w:val="a"/>
    <w:uiPriority w:val="99"/>
    <w:semiHidden/>
    <w:unhideWhenUsed/>
    <w:rsid w:val="0032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230"/>
    <w:rPr>
      <w:b/>
      <w:bCs/>
    </w:rPr>
  </w:style>
  <w:style w:type="character" w:styleId="a5">
    <w:name w:val="Emphasis"/>
    <w:basedOn w:val="a0"/>
    <w:uiPriority w:val="20"/>
    <w:qFormat/>
    <w:rsid w:val="003262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26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3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2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D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230"/>
  </w:style>
  <w:style w:type="paragraph" w:styleId="a3">
    <w:name w:val="Normal (Web)"/>
    <w:basedOn w:val="a"/>
    <w:uiPriority w:val="99"/>
    <w:semiHidden/>
    <w:unhideWhenUsed/>
    <w:rsid w:val="0032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230"/>
    <w:rPr>
      <w:b/>
      <w:bCs/>
    </w:rPr>
  </w:style>
  <w:style w:type="character" w:styleId="a5">
    <w:name w:val="Emphasis"/>
    <w:basedOn w:val="a0"/>
    <w:uiPriority w:val="20"/>
    <w:qFormat/>
    <w:rsid w:val="003262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26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3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2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D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2015-06-17T15:45:00Z</dcterms:created>
  <dcterms:modified xsi:type="dcterms:W3CDTF">2015-06-18T04:17:00Z</dcterms:modified>
</cp:coreProperties>
</file>