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F2" w:rsidRPr="00137946" w:rsidRDefault="00137946" w:rsidP="001379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2F5EF2" w:rsidRPr="001379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универсальных учебных действий в образовательном процессе как средство реализации ФГОС</w:t>
      </w:r>
      <w:r w:rsidRPr="001379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главной задачей образования является воспитание </w:t>
      </w:r>
      <w:bookmarkStart w:id="0" w:name="_GoBack"/>
      <w:bookmarkEnd w:id="0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который может учиться самостоятельно. Это важно благодаря высоким темпам обновления научных знаний, технологий, когда человеку постоянно приходится учиться и переучиваться. Стандарты второго поколения в качестве цели и основного результата образования выдвигают “развитие обучающихся на основе освоения ими унив</w:t>
      </w:r>
      <w:r w:rsidR="0068227F"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ерсальных учебных действий”</w:t>
      </w:r>
      <w:proofErr w:type="gramStart"/>
      <w:r w:rsidR="0068227F"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значении термин “универсальные учебные действия” и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Универсальный характер учебный действий проявляется в том, что они носят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т.е. каждый учебный предмет в зависимости от его содержания и способов организации учебной деятельности обучающихся имеет </w:t>
      </w:r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возможности для формирования универсальных учебных действий.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Иными словами, универсальные учебные действия (далее – УУД) должны обеспечить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успешное усвоение знаний, формирование умений, навыков, компетентностей в любой предметной области, но и возможности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в основной образовательной программе представлены четыре вида УУД: личностные, коммуникативные, регулятивные и познавательные.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отражают систему ценностных ориентаций младшего школьника, его отношение к различным сторонам окружающего мира.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действия обеспечивают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организовывать свою учебно-познавательную деятельность.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учетом конкретной ситуации.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в образовательном процессе определяется тремя взаимодополняющими положениями:</w:t>
      </w:r>
    </w:p>
    <w:p w:rsidR="002F5EF2" w:rsidRPr="00137946" w:rsidRDefault="002F5EF2" w:rsidP="002F5EF2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как цель определяет содержание и организацию образовательного процесса;</w:t>
      </w:r>
    </w:p>
    <w:p w:rsidR="002F5EF2" w:rsidRPr="00137946" w:rsidRDefault="002F5EF2" w:rsidP="002F5EF2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УУД происходит в контексте усвоения разных предметных дисциплин и внеурочной деятельности;</w:t>
      </w:r>
    </w:p>
    <w:p w:rsidR="002F5EF2" w:rsidRPr="00137946" w:rsidRDefault="002F5EF2" w:rsidP="002F5EF2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 могут быть сформированы на основании использования технологий, методов и приемов организации учебной деятельности, адекватных возрасту обучающихся.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Задача учителя состоит в том, чтобы научиться организовывать учебный процесс таким образом, чтобы освоение обучающимися основных понятий происходило одновременно с накоплением опытов действий, обеспечивающих развитие умения самостоятельно искать, находить и усваивать знания, т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“научить учиться”. Отбор содержания учебных предметов, определение форм и методов обучения – все это должно учитывать цели формирования конкретных видов УУД.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Каждый учебный предмет в зависимости от предметного содержания имеет определенные возможности для формирования УУД. Рассмотрим </w:t>
      </w: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предметного содержания в формировании УУД.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789"/>
        <w:gridCol w:w="1566"/>
        <w:gridCol w:w="1350"/>
        <w:gridCol w:w="1704"/>
        <w:gridCol w:w="1352"/>
        <w:gridCol w:w="107"/>
        <w:gridCol w:w="1757"/>
      </w:tblGrid>
      <w:tr w:rsidR="002F5EF2" w:rsidRPr="00137946" w:rsidTr="002F5EF2"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2F5EF2" w:rsidRPr="00137946" w:rsidTr="002F5EF2"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Личностные.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жизненное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самоопределение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самореализация</w:t>
            </w:r>
          </w:p>
        </w:tc>
      </w:tr>
      <w:tr w:rsidR="002F5EF2" w:rsidRPr="00137946" w:rsidTr="002F5EF2"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Регулятивные.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целеполагание, планирование, прогнозирование, контроль, коррекция, оценка, алгоритмизация действий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(математика, русский язык, окружающий мир, технология</w:t>
            </w:r>
            <w:proofErr w:type="gramStart"/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 и др.)</w:t>
            </w:r>
          </w:p>
        </w:tc>
      </w:tr>
      <w:tr w:rsidR="002F5EF2" w:rsidRPr="00137946" w:rsidTr="002F5EF2"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(перевод устной речи в </w:t>
            </w:r>
            <w:proofErr w:type="gramStart"/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письменную</w:t>
            </w:r>
            <w:proofErr w:type="gramEnd"/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чтение, произвольные и осознанные устные и письменные высказы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моделирование, формирование общего приема решения задач, выбор наиболее эффективных 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способов решения задач</w:t>
            </w:r>
          </w:p>
        </w:tc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широкий спектр источников информации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отображение объекта преобразования 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форме моделей</w:t>
            </w:r>
          </w:p>
        </w:tc>
      </w:tr>
      <w:tr w:rsidR="002F5EF2" w:rsidRPr="00137946" w:rsidTr="002F5EF2"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 логические.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внутреннего плана на основе поэтапной отработки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предметно-преобразовательных действий</w:t>
            </w:r>
          </w:p>
        </w:tc>
      </w:tr>
      <w:tr w:rsidR="002F5EF2" w:rsidRPr="00137946" w:rsidTr="002F5EF2">
        <w:tc>
          <w:tcPr>
            <w:tcW w:w="0" w:type="auto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Коммуникативные.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2F5EF2" w:rsidRPr="00137946" w:rsidRDefault="002F5EF2" w:rsidP="002F5E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языка и речи для получения и передачи информации, участие 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совместно-продуктивной деятельности и продуктивном диалоге; самовыражение: </w:t>
            </w:r>
            <w:r w:rsidRPr="0013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монологические высказывания разного типа.</w:t>
            </w:r>
          </w:p>
        </w:tc>
      </w:tr>
    </w:tbl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связь универсальных учебных действий с содержанием учебных предметов определяется следующими утверждениями: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взаимообуславливающие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действий: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коммуникативные – обеспечивающие социальную компетентность,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познавательные –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логические, связанные с решением проблемы,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регулятивные – обеспечивающие организацию собственной деятельности,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личностные – определяющие мотивационную ориентацию.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работы над формированием конкретных УУД каждого вида указывается в тематическом планировании, технологических картах.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Способы учета уровня их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требованиях к результатам освоения учебного плана по каждому предмету и в обязательных программах внеурочной деятельности.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этого процесса осуществляется с помощью Портфолио, который является процессуальным способом оценки достижений учащихся в развитии универсальных учебных действий.</w:t>
      </w:r>
    </w:p>
    <w:p w:rsidR="002F5EF2" w:rsidRPr="00137946" w:rsidRDefault="002F5EF2" w:rsidP="002F5EF2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каждой школе, каждым педагогом содержание УУД должно варьироваться в зависимости от различных условий: от возраста обучающихся и их индивидуальных особенностей, от класса, от педагогического стиля и приоритетных педагогических подходов учителя, предметной специфики и др.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деятельность учащихся на каждом этапе </w:t>
      </w: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выделим те УУД, которые могут быть сформированы </w:t>
      </w: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правильной организации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обу</w:t>
      </w:r>
      <w:r w:rsidR="00137946"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Целеполагание.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подводит обучающихся к осознанию темы, цели и задач урока и их формулированию.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осознать на данном этапе границы своего знания и незнания. Данная деятельность способствует формированию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регулятивных (целеполагание), коммуникативных (предметное общение) и личностных (мотивация) УУД.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Планирование.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планируют способы достижения намеченной цели, а учитель оказывает им помощь в этом, советует. При этом у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регулятивные УУД (планирование).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Практическая деятельность </w:t>
      </w:r>
      <w:proofErr w:type="gramStart"/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осуществляют учебные действия по намеченному плану. Здесь возможно использование групповой работы или индивидуальной. Учитель консультирует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развиваются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регулятивные, коммуникативные УУД.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осуществляют контроль сами (это может быть самоконтроль, взаимоконтроль). Учитель также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УУД: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(контроля, самоконтроля), коммуникативные.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Коррекция деятельности.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формулируют затруднения и осуществляют самостоятельно коррекцию. Задача учителя – оказать необходимую помощь.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УУД: регулятивные, коммуникативные.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Оценивание </w:t>
      </w:r>
      <w:proofErr w:type="gramStart"/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дают оценку деятельности по ее результатам (самооценка,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Учитель консультирует.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УУД: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(оценивания,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коммуникативные.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 урока.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рефлексия. В этой деятельности формируются УУД: регулятивные (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коммуникативные, личностные.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Домашнее задание.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предлагать обучающимся задания на выбор (с учетом индивидуальных возможностей).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формируются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регулятивные и коммуникативные УУД.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здесь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в обобщенной форме. Но именно такая работа помогает увидеть, на каком этапе урока какие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можно сформировать, если правильно организовать деятельность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рассмотрим более конкретно, какие методы, приемы, средства обучения, формы организации деятельности обучающихся можно использовать при проведении урока, направленного на формирование не только предметных, но 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результатов[6] 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Целеполагание. Ведение проблемного диалога.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Планирование. Работа с картой урока.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Практическая деятельность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Групповая, парная, индивидуальная формы организации деятельности обучающихся.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Работа по решению проектных задач.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Проведение ролевых игр.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Работа с учебником. Необходимо максимально использовать возможности главного средства обучения – учебника, ведь все учебники прошли экспертизу на соответствие требований ФГОС НОО и позволяют достигать необходимых результатов.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Применение словарей, справочников, энциклопедий, ИКТ – технологий.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методики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(“волшебные линеечки” – автор Г.А.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Самоконтроль и взаимоконтроль по </w:t>
      </w: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заранее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определенным</w:t>
      </w:r>
      <w:r w:rsidR="00137946"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критериям.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Коррекция деятельности.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взаимопомощи;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использование различных памяток.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Оценивание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Применение методики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 автор Г.А.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самоконтроль и взаимоконтроль устных и письменных ответов по критериям, определенным заранее.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 урока. Проведение рефлексии с использованием: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“ладошка” (чем выше активность на уроке, тем выше положение карандаша на ладошке);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смайлики;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цветные кружки в листах обратной связи и др.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Домашнее задание.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творческих заданий, практико-значимых заданий;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использование дифференцированных заданий.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Безусловно, это не единственные возможности построения урока, направленного на формирование УУД. Новый стандарт, определив требования к образовательным результатам, требует от учителя строить урок по – новому. Однако, если методы работы, которыми пользовался учитель раньше, могут работать на новые результаты, им, безусловно, необходимо найти применение в новой образовательной среде.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Итак, успешность обучения в начальной школе во многом зависит от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 Развитие УУД обеспечивает формирование психологических новообразований и способностей обучающегося, которые, в свою очередь, определяют условия высокой успешности учебной деятельности и освоения учебных дисциплин. Если в начальной школе у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будут сформированы в полной мере, то им будет несложно учиться в основном звене школы.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контроля овладения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их важно диагностировать (дважды в год). Критерии оценки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должны учитывать две составляющие:</w:t>
      </w:r>
    </w:p>
    <w:p w:rsidR="002F5EF2" w:rsidRPr="00137946" w:rsidRDefault="002F5EF2" w:rsidP="002F5EF2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возрастно-психологическим нормативным требованиям;</w:t>
      </w:r>
    </w:p>
    <w:p w:rsidR="002F5EF2" w:rsidRPr="00137946" w:rsidRDefault="002F5EF2" w:rsidP="002F5EF2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свойств универсальных действий заранее заданным требованиям.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Возрастно-психологические нормативы формируются для каждого вида УУД с учетом определенной стадии их развития.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действий, подлежащие оценке, включают: уровень выполнения действия, полноту, сознательность, обобщенность, критичность и освоенность. [3]</w:t>
      </w:r>
      <w:proofErr w:type="gramEnd"/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Остановимся на тех позициях, которые мы диагностируем при изучении уровня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младших школьников через выполнение заданий [2].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диагностируются умения: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необходимость и достаточность информации для решения задачи;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источники информации, необходимые для решения задачи;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их текстов, таблиц, схем, иллюстраций;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группировать факты и явления;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явлений и событий;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обобщения знаний;</w:t>
      </w:r>
    </w:p>
    <w:p w:rsidR="002F5EF2" w:rsidRPr="00137946" w:rsidRDefault="002F5EF2" w:rsidP="002F5EF2">
      <w:pPr>
        <w:numPr>
          <w:ilvl w:val="0"/>
          <w:numId w:val="5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в виде таблиц, схем, диаграмм.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диагностируются умения</w:t>
      </w: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F5EF2" w:rsidRPr="00137946" w:rsidRDefault="002F5EF2" w:rsidP="002F5EF2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цель деятельности;</w:t>
      </w:r>
    </w:p>
    <w:p w:rsidR="002F5EF2" w:rsidRPr="00137946" w:rsidRDefault="002F5EF2" w:rsidP="002F5EF2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действий;</w:t>
      </w:r>
    </w:p>
    <w:p w:rsidR="002F5EF2" w:rsidRPr="00137946" w:rsidRDefault="002F5EF2" w:rsidP="002F5EF2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плану;</w:t>
      </w:r>
    </w:p>
    <w:p w:rsidR="002F5EF2" w:rsidRPr="00137946" w:rsidRDefault="002F5EF2" w:rsidP="002F5EF2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действия с целью, находить и исправлять ошибки;</w:t>
      </w:r>
    </w:p>
    <w:p w:rsidR="002F5EF2" w:rsidRPr="00137946" w:rsidRDefault="002F5EF2" w:rsidP="002F5EF2">
      <w:pPr>
        <w:numPr>
          <w:ilvl w:val="0"/>
          <w:numId w:val="6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и оценивать результаты работы.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диагностируются умения:</w:t>
      </w:r>
    </w:p>
    <w:p w:rsidR="002F5EF2" w:rsidRPr="00137946" w:rsidRDefault="002F5EF2" w:rsidP="002F5EF2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вычитывать информацию, данную в явном виде;</w:t>
      </w:r>
    </w:p>
    <w:p w:rsidR="002F5EF2" w:rsidRPr="00137946" w:rsidRDefault="002F5EF2" w:rsidP="002F5EF2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смысл слов и словосочетаний;</w:t>
      </w:r>
    </w:p>
    <w:p w:rsidR="002F5EF2" w:rsidRPr="00137946" w:rsidRDefault="002F5EF2" w:rsidP="002F5EF2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вычитывать информацию, данную в неявном виде;</w:t>
      </w:r>
    </w:p>
    <w:p w:rsidR="002F5EF2" w:rsidRPr="00137946" w:rsidRDefault="002F5EF2" w:rsidP="002F5EF2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текста в целом (главную мысль);</w:t>
      </w:r>
    </w:p>
    <w:p w:rsidR="002F5EF2" w:rsidRPr="00137946" w:rsidRDefault="002F5EF2" w:rsidP="002F5EF2">
      <w:pPr>
        <w:numPr>
          <w:ilvl w:val="0"/>
          <w:numId w:val="7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истолковывать текст (через творческий пересказ).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изучении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диагностируются умения:</w:t>
      </w:r>
    </w:p>
    <w:p w:rsidR="002F5EF2" w:rsidRPr="00137946" w:rsidRDefault="002F5EF2" w:rsidP="002F5EF2">
      <w:pPr>
        <w:numPr>
          <w:ilvl w:val="0"/>
          <w:numId w:val="8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поступки с позиции нравственных ценностей;</w:t>
      </w:r>
    </w:p>
    <w:p w:rsidR="002F5EF2" w:rsidRPr="00137946" w:rsidRDefault="002F5EF2" w:rsidP="002F5EF2">
      <w:pPr>
        <w:numPr>
          <w:ilvl w:val="0"/>
          <w:numId w:val="8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оценку поступка с позиции нравственных ценностей;</w:t>
      </w:r>
    </w:p>
    <w:p w:rsidR="002F5EF2" w:rsidRPr="00137946" w:rsidRDefault="002F5EF2" w:rsidP="002F5EF2">
      <w:pPr>
        <w:numPr>
          <w:ilvl w:val="0"/>
          <w:numId w:val="8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важные для себя и окружающих правила поведения;</w:t>
      </w:r>
    </w:p>
    <w:p w:rsidR="002F5EF2" w:rsidRPr="00137946" w:rsidRDefault="002F5EF2" w:rsidP="002F5EF2">
      <w:pPr>
        <w:numPr>
          <w:ilvl w:val="0"/>
          <w:numId w:val="8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поведение, соответствующее общепринятым правилам;</w:t>
      </w:r>
    </w:p>
    <w:p w:rsidR="002F5EF2" w:rsidRPr="00137946" w:rsidRDefault="002F5EF2" w:rsidP="002F5EF2">
      <w:pPr>
        <w:numPr>
          <w:ilvl w:val="0"/>
          <w:numId w:val="8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отделять оценку поступка от оценки самого человека;</w:t>
      </w:r>
    </w:p>
    <w:p w:rsidR="002F5EF2" w:rsidRPr="00137946" w:rsidRDefault="002F5EF2" w:rsidP="002F5EF2">
      <w:pPr>
        <w:numPr>
          <w:ilvl w:val="0"/>
          <w:numId w:val="8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поступок как неоднозначный (его нельзя однозначно оценить как хороший или плохой).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Нужно помнить, что личностно-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ориентирванный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диагностике УУД не предполагает сравнения результатов ученика с результатами его одноклассников, а личностные результаты не оцениваются индивидуально, а только в целом по классу.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диагностики дают возможность учителю определять эффективность реализации образовательного процесса, корректировать при необходимости собственную деятельность и содержание образования, видеть возможности осуществления индивидуального подхода к развитию каждого обучающегося. Неоднократное проведение диагностики позволяет отслеживать динамику формирования универсальных учебных действий и влиять на их дальнейшее развитие.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заключении необходимо отметить, что если формированию УУД не уделять должного внимания, это приведет к острым проблемам школьного обучения: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учебно-познавательных мотивов и низкой любознательности значительной части обучающихся, трудностям произвольной регуляции учебной деятельности, низкому уровню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общепознавательных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логических действий, трудностям школьной адаптации, росту отклоняющегося поведения [1]. Именно целенаправленная планомерная работа по формированию УУД является ключевым условием повышения эффективности образовательного процесса в новых условиях развития общества.</w:t>
      </w: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EF2" w:rsidRPr="00137946" w:rsidRDefault="002F5EF2" w:rsidP="002F5E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Асмолов</w:t>
      </w:r>
      <w:proofErr w:type="spellEnd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А.Г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проектировать универсальные учебные действия в начальной школе / [А.Г.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Бунеев</w:t>
      </w:r>
      <w:proofErr w:type="spellEnd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Р.Н.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начального образования / Р.Н.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Вахрушев, А.В.Горячев, Д.Д. Данилов. – М.. 2011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Гальперин П.Я.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и умственное развитие ребенка / П.Я. Гальперин. – М., 1985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Завьялова О.А. 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в обучении: с чего начать учителю? / О.А.Завьялова. – М., 2012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Мельникова Е.Л.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урок, или Как открывать знания с учениками: Пособие для учителя / Е.Л. Мельникова Е.Л. – М. , 2006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Михеева Ю.В.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Урок. В чем суть изменений с введением ФГОС НОО: (статья)// Науч.–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“Академический вестник”/ Мин. Обр. МО ЦКО АСОУ. – 2011. –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 1(3)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. 46–54.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образовательный стандарт начального общего образования. /</w:t>
      </w:r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 – М.: Просвещение, 2010.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основной образовательной программы образовательного учреждения. – Академкнига, 2010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Репкина</w:t>
      </w:r>
      <w:proofErr w:type="spellEnd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Г.В.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Оценка уровня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деятельности: в помощь учителю начальных классов / Г.В.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Репкина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Заика. – Томск, 1993.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Введение в школьную жизнь / Г.А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proofErr w:type="gram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Поливанова. – М., 1999.</w:t>
      </w:r>
    </w:p>
    <w:p w:rsidR="002F5EF2" w:rsidRPr="00137946" w:rsidRDefault="002F5EF2" w:rsidP="002F5EF2">
      <w:pPr>
        <w:numPr>
          <w:ilvl w:val="0"/>
          <w:numId w:val="9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Цукерман</w:t>
      </w:r>
      <w:proofErr w:type="spellEnd"/>
      <w:r w:rsidRPr="00137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Г.А. </w:t>
      </w:r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без отметки: / Г.А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 exsperiment.lv/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biblio</w:t>
      </w:r>
      <w:proofErr w:type="spellEnd"/>
      <w:r w:rsidRP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>/cukerm_ocenka.htm</w:t>
      </w:r>
    </w:p>
    <w:p w:rsidR="00CD6CAE" w:rsidRPr="00137946" w:rsidRDefault="00137946" w:rsidP="002F5EF2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="002F5EF2" w:rsidRPr="0013794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CD6CAE" w:rsidRPr="00137946" w:rsidSect="00CD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00"/>
    <w:multiLevelType w:val="multilevel"/>
    <w:tmpl w:val="158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31234"/>
    <w:multiLevelType w:val="multilevel"/>
    <w:tmpl w:val="178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96CAF"/>
    <w:multiLevelType w:val="multilevel"/>
    <w:tmpl w:val="78B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A8B"/>
    <w:multiLevelType w:val="multilevel"/>
    <w:tmpl w:val="073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C2015"/>
    <w:multiLevelType w:val="multilevel"/>
    <w:tmpl w:val="F2A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95B5A"/>
    <w:multiLevelType w:val="multilevel"/>
    <w:tmpl w:val="8A4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351A7"/>
    <w:multiLevelType w:val="multilevel"/>
    <w:tmpl w:val="778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222E4"/>
    <w:multiLevelType w:val="multilevel"/>
    <w:tmpl w:val="5F7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80B1D"/>
    <w:multiLevelType w:val="multilevel"/>
    <w:tmpl w:val="0614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EF2"/>
    <w:rsid w:val="000C01EC"/>
    <w:rsid w:val="00137946"/>
    <w:rsid w:val="002F5EF2"/>
    <w:rsid w:val="0068227F"/>
    <w:rsid w:val="00773994"/>
    <w:rsid w:val="007F7A05"/>
    <w:rsid w:val="008C0128"/>
    <w:rsid w:val="00C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E"/>
  </w:style>
  <w:style w:type="paragraph" w:styleId="1">
    <w:name w:val="heading 1"/>
    <w:basedOn w:val="a"/>
    <w:link w:val="10"/>
    <w:uiPriority w:val="9"/>
    <w:qFormat/>
    <w:rsid w:val="002F5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5E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F2"/>
  </w:style>
  <w:style w:type="character" w:styleId="a4">
    <w:name w:val="Emphasis"/>
    <w:basedOn w:val="a0"/>
    <w:uiPriority w:val="20"/>
    <w:qFormat/>
    <w:rsid w:val="002F5EF2"/>
    <w:rPr>
      <w:i/>
      <w:iCs/>
    </w:rPr>
  </w:style>
  <w:style w:type="paragraph" w:styleId="a5">
    <w:name w:val="Normal (Web)"/>
    <w:basedOn w:val="a"/>
    <w:uiPriority w:val="99"/>
    <w:unhideWhenUsed/>
    <w:rsid w:val="002F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5EF2"/>
    <w:rPr>
      <w:b/>
      <w:bCs/>
    </w:rPr>
  </w:style>
  <w:style w:type="character" w:customStyle="1" w:styleId="b-share">
    <w:name w:val="b-share"/>
    <w:basedOn w:val="a0"/>
    <w:rsid w:val="002F5EF2"/>
  </w:style>
  <w:style w:type="character" w:customStyle="1" w:styleId="b-share-form-button">
    <w:name w:val="b-share-form-button"/>
    <w:basedOn w:val="a0"/>
    <w:rsid w:val="002F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32112%2F&amp;title=%D0%A4%D0%BE%D1%80%D0%BC%D0%B8%D1%80%D0%BE%D0%B2%D0%B0%D0%BD%D0%B8%D0%B5%20%D1%83%D0%BD%D0%B8%D0%B2%D0%B5%D1%80%D1%81%D0%B0%D0%BB%D1%8C%D0%BD%D1%8B%D1%85%20%D1%83%D1%87%D0%B5%D0%B1%D0%BD%D1%8B%D1%85%20%D0%B4%D0%B5%D0%B9%D1%81%D1%82%D0%B2%D0%B8%D0%B9%20%D0%B2%20%D0%BE%D0%B1%D1%80%D0%B0%D0%B7%D0%BE%D0%B2%D0%B0%D1%82%D0%B5%D0%BB%D1%8C%D0%BD%D0%BE%D0%BC%20%D0%BF%D1%80%D0%BE%D1%86%D0%B5%D1%81%D1%81%D0%B5%20%D0%BA%D0%B0%D0%BA%20%D1%81%D1%80%D0%B5%D0%B4%D1%81%D1%82%D0%B2%D0%BE%20%D1%80%D0%B5%D0%B0%D0%BB%D0%B8%D0%B7%D0%B0%D1%86%D0%B8%D0%B8%20%D0%A4%D0%93%D0%9E%D0%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2495</Words>
  <Characters>14222</Characters>
  <Application>Microsoft Office Word</Application>
  <DocSecurity>0</DocSecurity>
  <Lines>118</Lines>
  <Paragraphs>33</Paragraphs>
  <ScaleCrop>false</ScaleCrop>
  <Company>СОШ76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111</cp:lastModifiedBy>
  <cp:revision>6</cp:revision>
  <cp:lastPrinted>2015-03-26T09:58:00Z</cp:lastPrinted>
  <dcterms:created xsi:type="dcterms:W3CDTF">2015-03-26T09:55:00Z</dcterms:created>
  <dcterms:modified xsi:type="dcterms:W3CDTF">2015-06-12T20:50:00Z</dcterms:modified>
</cp:coreProperties>
</file>