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CA" w:rsidRPr="000F1A05" w:rsidRDefault="002871CA" w:rsidP="002871CA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71CA" w:rsidRPr="000F1A05" w:rsidRDefault="002871CA" w:rsidP="002871CA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71CA" w:rsidRPr="000F1A05" w:rsidRDefault="002871CA" w:rsidP="002871CA">
      <w:pPr>
        <w:jc w:val="center"/>
        <w:rPr>
          <w:rFonts w:ascii="Times New Roman" w:hAnsi="Times New Roman"/>
          <w:b/>
          <w:sz w:val="26"/>
          <w:szCs w:val="26"/>
        </w:rPr>
      </w:pPr>
    </w:p>
    <w:p w:rsidR="007B0DB0" w:rsidRDefault="007B0DB0" w:rsidP="007B0DB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7B0DB0" w:rsidRDefault="007B0DB0" w:rsidP="007B0D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курсу </w:t>
      </w:r>
      <w:r>
        <w:rPr>
          <w:rFonts w:ascii="Times New Roman" w:hAnsi="Times New Roman"/>
          <w:b/>
          <w:sz w:val="28"/>
          <w:szCs w:val="28"/>
        </w:rPr>
        <w:t>«Литературное чтение»</w:t>
      </w:r>
    </w:p>
    <w:p w:rsidR="007B0DB0" w:rsidRDefault="007B0DB0" w:rsidP="007B0D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D0D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«А» класс</w:t>
      </w:r>
    </w:p>
    <w:p w:rsidR="002871CA" w:rsidRPr="000F1A05" w:rsidRDefault="002871CA" w:rsidP="002871CA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71CA" w:rsidRPr="000F1A05" w:rsidRDefault="002871CA" w:rsidP="002871CA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71CA" w:rsidRPr="000F1A05" w:rsidRDefault="002871CA" w:rsidP="002871CA">
      <w:pPr>
        <w:jc w:val="center"/>
        <w:rPr>
          <w:rFonts w:ascii="Times New Roman" w:hAnsi="Times New Roman"/>
          <w:b/>
          <w:sz w:val="26"/>
          <w:szCs w:val="26"/>
        </w:rPr>
      </w:pPr>
      <w:r w:rsidRPr="000F1A05">
        <w:rPr>
          <w:rFonts w:ascii="Times New Roman" w:hAnsi="Times New Roman"/>
          <w:b/>
          <w:sz w:val="26"/>
          <w:szCs w:val="26"/>
        </w:rPr>
        <w:t>2014 – 2015 учебный год</w:t>
      </w:r>
    </w:p>
    <w:p w:rsidR="002871CA" w:rsidRDefault="002871CA" w:rsidP="002871CA">
      <w:pPr>
        <w:rPr>
          <w:rFonts w:ascii="Times New Roman" w:hAnsi="Times New Roman"/>
          <w:b/>
          <w:sz w:val="26"/>
          <w:szCs w:val="26"/>
        </w:rPr>
      </w:pPr>
    </w:p>
    <w:p w:rsidR="00B47869" w:rsidRDefault="00B47869" w:rsidP="002871CA">
      <w:pPr>
        <w:rPr>
          <w:rFonts w:ascii="Times New Roman" w:hAnsi="Times New Roman"/>
          <w:b/>
          <w:sz w:val="26"/>
          <w:szCs w:val="26"/>
        </w:rPr>
      </w:pPr>
    </w:p>
    <w:p w:rsidR="00B47869" w:rsidRDefault="00B47869" w:rsidP="002871CA">
      <w:pPr>
        <w:rPr>
          <w:rFonts w:ascii="Times New Roman" w:hAnsi="Times New Roman"/>
          <w:b/>
          <w:sz w:val="26"/>
          <w:szCs w:val="26"/>
        </w:rPr>
      </w:pPr>
    </w:p>
    <w:p w:rsidR="00B47869" w:rsidRDefault="00B47869" w:rsidP="002871CA">
      <w:pPr>
        <w:rPr>
          <w:rFonts w:ascii="Times New Roman" w:hAnsi="Times New Roman"/>
          <w:b/>
          <w:sz w:val="26"/>
          <w:szCs w:val="26"/>
        </w:rPr>
      </w:pPr>
    </w:p>
    <w:p w:rsidR="00B47869" w:rsidRDefault="00B47869" w:rsidP="002871CA">
      <w:pPr>
        <w:rPr>
          <w:rFonts w:ascii="Times New Roman" w:hAnsi="Times New Roman"/>
          <w:b/>
          <w:sz w:val="26"/>
          <w:szCs w:val="26"/>
        </w:rPr>
      </w:pPr>
    </w:p>
    <w:p w:rsidR="00B47869" w:rsidRDefault="00B47869" w:rsidP="002871CA">
      <w:pPr>
        <w:rPr>
          <w:rFonts w:ascii="Times New Roman" w:hAnsi="Times New Roman"/>
          <w:b/>
          <w:sz w:val="26"/>
          <w:szCs w:val="26"/>
        </w:rPr>
      </w:pPr>
    </w:p>
    <w:p w:rsidR="00B47869" w:rsidRDefault="00B47869" w:rsidP="002871CA">
      <w:pPr>
        <w:rPr>
          <w:rFonts w:ascii="Times New Roman" w:hAnsi="Times New Roman"/>
          <w:b/>
          <w:sz w:val="26"/>
          <w:szCs w:val="26"/>
        </w:rPr>
      </w:pPr>
    </w:p>
    <w:p w:rsidR="002871CA" w:rsidRDefault="002871CA" w:rsidP="002871C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871CA" w:rsidRDefault="002871CA" w:rsidP="002871C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871CA" w:rsidRPr="000F1A05" w:rsidRDefault="002871CA" w:rsidP="002871C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F1A05">
        <w:rPr>
          <w:rFonts w:ascii="Times New Roman" w:hAnsi="Times New Roman"/>
          <w:b/>
          <w:bCs/>
          <w:sz w:val="20"/>
          <w:szCs w:val="20"/>
        </w:rPr>
        <w:lastRenderedPageBreak/>
        <w:t>ПОЯСНИТЕЛЬНАЯ ЗАПИСКА</w:t>
      </w:r>
    </w:p>
    <w:p w:rsidR="002871CA" w:rsidRPr="000F1A05" w:rsidRDefault="002871CA" w:rsidP="002871CA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 xml:space="preserve">       </w:t>
      </w:r>
      <w:r w:rsidRPr="000F1A05">
        <w:rPr>
          <w:rFonts w:ascii="Times New Roman" w:hAnsi="Times New Roman"/>
          <w:sz w:val="20"/>
          <w:szCs w:val="20"/>
        </w:rPr>
        <w:tab/>
        <w:t xml:space="preserve"> Рабочая программа по курсу «Литературное чтение» разработана на основе  программы «Литерату</w:t>
      </w:r>
      <w:r w:rsidR="007B0DB0">
        <w:rPr>
          <w:rFonts w:ascii="Times New Roman" w:hAnsi="Times New Roman"/>
          <w:sz w:val="20"/>
          <w:szCs w:val="20"/>
        </w:rPr>
        <w:t>рное чтение» В.А.Лазаревой (2011</w:t>
      </w:r>
      <w:r w:rsidRPr="000F1A05">
        <w:rPr>
          <w:rFonts w:ascii="Times New Roman" w:hAnsi="Times New Roman"/>
          <w:sz w:val="20"/>
          <w:szCs w:val="20"/>
        </w:rPr>
        <w:t xml:space="preserve">), рекомендованной Министерством образования Российской Федерации (система общего развития Л. В. </w:t>
      </w:r>
      <w:proofErr w:type="spellStart"/>
      <w:r w:rsidRPr="000F1A05">
        <w:rPr>
          <w:rFonts w:ascii="Times New Roman" w:hAnsi="Times New Roman"/>
          <w:sz w:val="20"/>
          <w:szCs w:val="20"/>
        </w:rPr>
        <w:t>Занкова</w:t>
      </w:r>
      <w:proofErr w:type="spellEnd"/>
      <w:r w:rsidRPr="000F1A05">
        <w:rPr>
          <w:rFonts w:ascii="Times New Roman" w:hAnsi="Times New Roman"/>
          <w:sz w:val="20"/>
          <w:szCs w:val="20"/>
        </w:rPr>
        <w:t xml:space="preserve">) и с учётом стандарта начального общего образования по литературному чтению.  Программа В.А.Лазаревой «Литературное чтение» для начальной школы разработана в контексте системы Л.В. </w:t>
      </w:r>
      <w:proofErr w:type="spellStart"/>
      <w:r w:rsidRPr="000F1A05">
        <w:rPr>
          <w:rFonts w:ascii="Times New Roman" w:hAnsi="Times New Roman"/>
          <w:sz w:val="20"/>
          <w:szCs w:val="20"/>
        </w:rPr>
        <w:t>Занкова</w:t>
      </w:r>
      <w:proofErr w:type="spellEnd"/>
      <w:r w:rsidRPr="000F1A05">
        <w:rPr>
          <w:rFonts w:ascii="Times New Roman" w:hAnsi="Times New Roman"/>
          <w:sz w:val="20"/>
          <w:szCs w:val="20"/>
        </w:rPr>
        <w:t>, нацеленной на разностороннее развитие учащихся, совершенствование их познавательных способностей, развитие эмоционально-волевых и нравственных качеств.</w:t>
      </w:r>
    </w:p>
    <w:p w:rsidR="002871CA" w:rsidRPr="000F1A05" w:rsidRDefault="002871CA" w:rsidP="002871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1A05">
        <w:rPr>
          <w:rFonts w:ascii="Times New Roman" w:hAnsi="Times New Roman"/>
          <w:b/>
          <w:sz w:val="20"/>
          <w:szCs w:val="20"/>
        </w:rPr>
        <w:t>МЕСТО КУРСА «</w:t>
      </w:r>
      <w:r w:rsidRPr="000F1A05">
        <w:rPr>
          <w:rFonts w:ascii="Times New Roman" w:hAnsi="Times New Roman"/>
          <w:b/>
          <w:caps/>
          <w:sz w:val="20"/>
          <w:szCs w:val="20"/>
        </w:rPr>
        <w:t>ЛИТЕРАТУРНОЕ ЧТЕНИЕ</w:t>
      </w:r>
      <w:r w:rsidRPr="000F1A05">
        <w:rPr>
          <w:rFonts w:ascii="Times New Roman" w:hAnsi="Times New Roman"/>
          <w:b/>
          <w:sz w:val="20"/>
          <w:szCs w:val="20"/>
        </w:rPr>
        <w:t>» В УЧЕБНОМ ПЛАНЕ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Рабочая программа «Литературное чтение» предназначена для обучения учащихся третьего класса общеобразовательных школ и   рассчит</w:t>
      </w:r>
      <w:r w:rsidR="007B0DB0">
        <w:rPr>
          <w:rFonts w:ascii="Times New Roman" w:hAnsi="Times New Roman"/>
          <w:sz w:val="20"/>
          <w:szCs w:val="20"/>
        </w:rPr>
        <w:t>ана на 102 часа  (34 недели),      3</w:t>
      </w:r>
      <w:r w:rsidRPr="000F1A05">
        <w:rPr>
          <w:rFonts w:ascii="Times New Roman" w:hAnsi="Times New Roman"/>
          <w:sz w:val="20"/>
          <w:szCs w:val="20"/>
        </w:rPr>
        <w:t xml:space="preserve"> часа в неделю. </w:t>
      </w:r>
    </w:p>
    <w:p w:rsidR="002871CA" w:rsidRPr="000F1A05" w:rsidRDefault="002871CA" w:rsidP="002871CA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0F1A05">
        <w:rPr>
          <w:rFonts w:ascii="Times New Roman" w:hAnsi="Times New Roman"/>
          <w:b/>
          <w:caps/>
          <w:sz w:val="20"/>
          <w:szCs w:val="20"/>
        </w:rPr>
        <w:t>Общая характеристика предмета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b/>
          <w:bCs/>
          <w:sz w:val="20"/>
          <w:szCs w:val="20"/>
        </w:rPr>
        <w:t xml:space="preserve">Цель </w:t>
      </w:r>
      <w:r w:rsidRPr="000F1A05">
        <w:rPr>
          <w:rFonts w:ascii="Times New Roman" w:hAnsi="Times New Roman"/>
          <w:sz w:val="20"/>
          <w:szCs w:val="20"/>
        </w:rPr>
        <w:t>курса «Литературное чтение» в начальной школе - нравственно-эстетическое воспитание и развитие учащихся в процессе формирования способности личностно, полноценно и глубоко воспринимать художественную литературу на базе изучения основ ее теории и практики анализа художественного текста.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0F1A05">
        <w:rPr>
          <w:rFonts w:ascii="Times New Roman" w:hAnsi="Times New Roman"/>
          <w:b/>
          <w:bCs/>
          <w:sz w:val="20"/>
          <w:szCs w:val="20"/>
        </w:rPr>
        <w:t>Задачи курса: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-  формирование навыка беглого, осознанного и выразительного чтения учащимися разных видов текстов и прежде всего художественного; совершенствование читательских навыков как основы глубокого и полноценного восприятия детьми художественного текста; формирование читательского кругозора и основ библиографической культуры, умения искать и выбирать нужную книгу;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F1A05">
        <w:rPr>
          <w:rFonts w:ascii="Times New Roman" w:hAnsi="Times New Roman"/>
          <w:sz w:val="20"/>
          <w:szCs w:val="20"/>
        </w:rPr>
        <w:t>- ознакомление учащихся с основами теории литературы, способами создания художественного образа, умением извлекать из разных текстов информацию разного вида: от понятийной до эмоционально-образной; формирование на этой основе навыков и простейших способов самостоятельного анализа художественных произведений разных родов и жанров; создание собственных текстов с использованием художественных</w:t>
      </w:r>
      <w:proofErr w:type="gramEnd"/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средств;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-  развитие речи учащихся через формирование умений выражать свои мысли и чувства литературным языком, в разных формах устной и письменной речи и на разных уровнях самостоятельности и креативности;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- формирование личности гражданина России, его нравственного сознания через осмысление, эмоциональное принятие и освоение учениками-читателями нравственных ценностей, содержащихся в художественных произведениях; развитие нравственных представлений и качеств личности ребенка и формирование нравственных понятий.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 xml:space="preserve">       </w:t>
      </w:r>
      <w:r w:rsidRPr="000F1A05">
        <w:rPr>
          <w:rFonts w:ascii="Times New Roman" w:hAnsi="Times New Roman"/>
          <w:sz w:val="20"/>
          <w:szCs w:val="20"/>
        </w:rPr>
        <w:tab/>
        <w:t xml:space="preserve">Решение этих задач, прежде всего, зависит от уровня </w:t>
      </w:r>
      <w:proofErr w:type="spellStart"/>
      <w:r w:rsidRPr="000F1A05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0F1A05">
        <w:rPr>
          <w:rFonts w:ascii="Times New Roman" w:hAnsi="Times New Roman"/>
          <w:sz w:val="20"/>
          <w:szCs w:val="20"/>
        </w:rPr>
        <w:t xml:space="preserve"> у ребенка </w:t>
      </w:r>
      <w:r w:rsidRPr="000F1A05">
        <w:rPr>
          <w:rFonts w:ascii="Times New Roman" w:hAnsi="Times New Roman"/>
          <w:i/>
          <w:iCs/>
          <w:sz w:val="20"/>
          <w:szCs w:val="20"/>
        </w:rPr>
        <w:t xml:space="preserve">механизма чтения </w:t>
      </w:r>
      <w:r w:rsidRPr="000F1A05">
        <w:rPr>
          <w:rFonts w:ascii="Times New Roman" w:hAnsi="Times New Roman"/>
          <w:sz w:val="20"/>
          <w:szCs w:val="20"/>
        </w:rPr>
        <w:t xml:space="preserve">и </w:t>
      </w:r>
      <w:r w:rsidRPr="000F1A05">
        <w:rPr>
          <w:rFonts w:ascii="Times New Roman" w:hAnsi="Times New Roman"/>
          <w:i/>
          <w:iCs/>
          <w:sz w:val="20"/>
          <w:szCs w:val="20"/>
        </w:rPr>
        <w:t xml:space="preserve">навыков работы </w:t>
      </w:r>
      <w:r w:rsidRPr="000F1A05">
        <w:rPr>
          <w:rFonts w:ascii="Times New Roman" w:hAnsi="Times New Roman"/>
          <w:sz w:val="20"/>
          <w:szCs w:val="20"/>
        </w:rPr>
        <w:t xml:space="preserve">с разными видами текстов: научно-популярными и художественными. Основы этой учебной деятельности закладываются при изучении букваря. На уроках  литературного чтения продолжается освоение ребенком механизма чтения самого сложного для восприятия </w:t>
      </w:r>
      <w:proofErr w:type="gramStart"/>
      <w:r w:rsidRPr="000F1A05">
        <w:rPr>
          <w:rFonts w:ascii="Times New Roman" w:hAnsi="Times New Roman"/>
          <w:sz w:val="20"/>
          <w:szCs w:val="20"/>
        </w:rPr>
        <w:t>-х</w:t>
      </w:r>
      <w:proofErr w:type="gramEnd"/>
      <w:r w:rsidRPr="000F1A05">
        <w:rPr>
          <w:rFonts w:ascii="Times New Roman" w:hAnsi="Times New Roman"/>
          <w:sz w:val="20"/>
          <w:szCs w:val="20"/>
        </w:rPr>
        <w:t>удожественного текста. Дети читают вслух и про себя, развивая технические навыки и совершенствуя качества чтения, не только такие, как осознанность и самостоятельность, но и выразительность. Именно на уроках литературного чтения появляется возможность работать над выразительным чтением. Поскольку дети читают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 xml:space="preserve">художественные тексты, они должны </w:t>
      </w:r>
      <w:proofErr w:type="gramStart"/>
      <w:r w:rsidRPr="000F1A05">
        <w:rPr>
          <w:rFonts w:ascii="Times New Roman" w:hAnsi="Times New Roman"/>
          <w:sz w:val="20"/>
          <w:szCs w:val="20"/>
        </w:rPr>
        <w:t>научиться не только извлекать</w:t>
      </w:r>
      <w:proofErr w:type="gramEnd"/>
      <w:r w:rsidRPr="000F1A05">
        <w:rPr>
          <w:rFonts w:ascii="Times New Roman" w:hAnsi="Times New Roman"/>
          <w:sz w:val="20"/>
          <w:szCs w:val="20"/>
        </w:rPr>
        <w:t xml:space="preserve"> эмоционально образную информацию, но и передавать ее другим людям в выразительном чтении. Это способствует формированию </w:t>
      </w:r>
      <w:r w:rsidRPr="000F1A05">
        <w:rPr>
          <w:rFonts w:ascii="Times New Roman" w:hAnsi="Times New Roman"/>
          <w:i/>
          <w:iCs/>
          <w:sz w:val="20"/>
          <w:szCs w:val="20"/>
        </w:rPr>
        <w:t xml:space="preserve">коммуникативной компетентности </w:t>
      </w:r>
      <w:r w:rsidRPr="000F1A05">
        <w:rPr>
          <w:rFonts w:ascii="Times New Roman" w:hAnsi="Times New Roman"/>
          <w:sz w:val="20"/>
          <w:szCs w:val="20"/>
        </w:rPr>
        <w:t xml:space="preserve">учащихся. Кроме того, очень важно научить ребенка искать необходимую ему информацию в справочных изданиях, детских журналах и грамотно использовать Интернет, удовлетворяя свою природную и приобретенную познавательную активность. В настоящее время одной из самых главных задач изучения предмета «Литературное чтение» в школе является </w:t>
      </w:r>
      <w:r w:rsidRPr="000F1A05">
        <w:rPr>
          <w:rFonts w:ascii="Times New Roman" w:hAnsi="Times New Roman"/>
          <w:i/>
          <w:iCs/>
          <w:sz w:val="20"/>
          <w:szCs w:val="20"/>
        </w:rPr>
        <w:t xml:space="preserve">духовно-нравственное воспитание </w:t>
      </w:r>
      <w:r w:rsidRPr="000F1A05">
        <w:rPr>
          <w:rFonts w:ascii="Times New Roman" w:hAnsi="Times New Roman"/>
          <w:sz w:val="20"/>
          <w:szCs w:val="20"/>
        </w:rPr>
        <w:t>учащихся.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871CA" w:rsidRDefault="002871CA" w:rsidP="0028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871CA" w:rsidRDefault="002871CA" w:rsidP="0028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871CA" w:rsidRDefault="002871CA" w:rsidP="0028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871CA" w:rsidRDefault="002871CA" w:rsidP="0028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871CA" w:rsidRDefault="002871CA" w:rsidP="0028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B0DB0" w:rsidRDefault="007B0DB0" w:rsidP="0028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F1A05">
        <w:rPr>
          <w:rFonts w:ascii="Times New Roman" w:hAnsi="Times New Roman"/>
          <w:b/>
          <w:bCs/>
          <w:sz w:val="20"/>
          <w:szCs w:val="20"/>
        </w:rPr>
        <w:lastRenderedPageBreak/>
        <w:t>СОДЕРЖАНИЕ ПРОГРАММЫ</w:t>
      </w:r>
    </w:p>
    <w:p w:rsidR="002871CA" w:rsidRPr="000F1A05" w:rsidRDefault="007B0DB0" w:rsidP="0028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 класс (102 часа</w:t>
      </w:r>
      <w:r w:rsidR="002871CA" w:rsidRPr="000F1A05">
        <w:rPr>
          <w:rFonts w:ascii="Times New Roman" w:hAnsi="Times New Roman"/>
          <w:b/>
          <w:bCs/>
          <w:sz w:val="20"/>
          <w:szCs w:val="20"/>
        </w:rPr>
        <w:t>)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bCs/>
          <w:sz w:val="20"/>
          <w:szCs w:val="20"/>
        </w:rPr>
        <w:t>Четвертый год</w:t>
      </w:r>
      <w:r w:rsidRPr="000F1A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F1A05">
        <w:rPr>
          <w:rFonts w:ascii="Times New Roman" w:hAnsi="Times New Roman"/>
          <w:sz w:val="20"/>
          <w:szCs w:val="20"/>
        </w:rPr>
        <w:t>обучения является заключительным в начальном образовании детей.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 xml:space="preserve">Задачи завершения начального периода литературного образования ребенка определяют содержательный аспект курса «Литературное чтение» и монографический принцип его построения: объединение произведений вокруг одной проблемы или подборка нескольких произведений одного автора. Ученики-читатели в этот последний год обучения в начальной школе по уровню своих знаний и читательских умений способны освоить основы комплексного анализа художественного произведения. 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 xml:space="preserve">Для изучения выбраны сложные произведения достаточно большого объема, например, рассказ «Бедный принц» А.И. Куприна, «Кавказский пленник» Л.Н. Толстого, «Сказка о царе </w:t>
      </w:r>
      <w:proofErr w:type="spellStart"/>
      <w:r w:rsidRPr="000F1A05">
        <w:rPr>
          <w:rFonts w:ascii="Times New Roman" w:hAnsi="Times New Roman"/>
          <w:sz w:val="20"/>
          <w:szCs w:val="20"/>
        </w:rPr>
        <w:t>Салтане</w:t>
      </w:r>
      <w:proofErr w:type="spellEnd"/>
      <w:r w:rsidRPr="000F1A05">
        <w:rPr>
          <w:rFonts w:ascii="Times New Roman" w:hAnsi="Times New Roman"/>
          <w:sz w:val="20"/>
          <w:szCs w:val="20"/>
        </w:rPr>
        <w:t xml:space="preserve">...» А.С. Пушкина, «Путешественники не плачут» В.П. Крапивина и др. Расширяется круг чтения детей через введение в программу произведений зарубежной литературы: стихов, сказок О. Уайльда, Я. </w:t>
      </w:r>
      <w:proofErr w:type="spellStart"/>
      <w:r w:rsidRPr="000F1A05">
        <w:rPr>
          <w:rFonts w:ascii="Times New Roman" w:hAnsi="Times New Roman"/>
          <w:sz w:val="20"/>
          <w:szCs w:val="20"/>
        </w:rPr>
        <w:t>Экхольма</w:t>
      </w:r>
      <w:proofErr w:type="spellEnd"/>
      <w:r w:rsidRPr="000F1A05">
        <w:rPr>
          <w:rFonts w:ascii="Times New Roman" w:hAnsi="Times New Roman"/>
          <w:sz w:val="20"/>
          <w:szCs w:val="20"/>
        </w:rPr>
        <w:t>, дети знакомятся с произведениями современной детской литературы, фантастики. Лирика представлена произведениями поэтов-классиков и ведущих современных поэтов, пишущих не только для взрослых, но и для детей.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В 4 классе, как и во 2_м, в основу программ и сюжета учебников заложен проблемно-тематический принцип, который определяет логику построения курса литературного чтения этого года. Литературный материал четвертого года обучения структурирован по ведущим нравственным проблемам, осмысление которых началось в прошлые годы. Но уровень постановки проблемы, неоднозначность решения соответствуют возросшим интеллектуальным и психологическим возможностям учеников, которые уже являются младшими подростками, и приобретенному ими жизненному опыту.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 xml:space="preserve">Мы отбирали для изучения в этом учебном году произведения, важные для учеников и актуальные по проблемам, с которыми детям приходится сталкиваться в наше время. Таким сегодня, на наш взгляд, является рассказ Л.Н. Толстого «Кавказский пленник». Изображая события войны с горцами, ситуацию плена русских офицеров, примеры стойкости и мужества одного и духовную слабость другого героя, разбираясь в их причинах, Толстой показывает основы и истоки толерантности, о </w:t>
      </w:r>
      <w:proofErr w:type="gramStart"/>
      <w:r w:rsidRPr="000F1A05">
        <w:rPr>
          <w:rFonts w:ascii="Times New Roman" w:hAnsi="Times New Roman"/>
          <w:sz w:val="20"/>
          <w:szCs w:val="20"/>
        </w:rPr>
        <w:t>необходимости</w:t>
      </w:r>
      <w:proofErr w:type="gramEnd"/>
      <w:r w:rsidRPr="000F1A05">
        <w:rPr>
          <w:rFonts w:ascii="Times New Roman" w:hAnsi="Times New Roman"/>
          <w:sz w:val="20"/>
          <w:szCs w:val="20"/>
        </w:rPr>
        <w:t xml:space="preserve"> формирования которой так много говорят сегодня. Поэтому его так серьезно и вдумчиво читают и обсуждают сегодняшние мальчишки. Читая произведения такого уровня, учащиеся разбираются в сложных взаимоотношениях людей, осознают возможность существования в жизни человека горя и страданий, подлости и предательства, думают о путях преодоления несчастий и бед и человеческой слабости.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 xml:space="preserve">В 4 классе обобщаются ведущие нравственные понятия всего курса: семья, родные (мать, отец, сын, дочь). Учащиеся также выходят на новый уровень понимания и обобщения благодаря таким понятиям, как Родина, народ, гражданин. Последние главы учебника посвящены отечественным войнам нашего народа и Родине («Россия, Родина моя»). Программа в ее литературоведческом аспекте выстроена так, чтобы нравственные проблемы анализировались глубоко и объемно: подробно и основательно  на уровне возможностей эпического текста, а затем </w:t>
      </w:r>
      <w:proofErr w:type="gramStart"/>
      <w:r w:rsidRPr="000F1A05">
        <w:rPr>
          <w:rFonts w:ascii="Times New Roman" w:hAnsi="Times New Roman"/>
          <w:sz w:val="20"/>
          <w:szCs w:val="20"/>
        </w:rPr>
        <w:t>эмоционально-оценочно</w:t>
      </w:r>
      <w:proofErr w:type="gramEnd"/>
      <w:r w:rsidRPr="000F1A05">
        <w:rPr>
          <w:rFonts w:ascii="Times New Roman" w:hAnsi="Times New Roman"/>
          <w:sz w:val="20"/>
          <w:szCs w:val="20"/>
        </w:rPr>
        <w:t xml:space="preserve"> с использованием возможностей лирики. Так идет процесс осмысления и эмоционального принятия, </w:t>
      </w:r>
      <w:proofErr w:type="gramStart"/>
      <w:r w:rsidRPr="000F1A05">
        <w:rPr>
          <w:rFonts w:ascii="Times New Roman" w:hAnsi="Times New Roman"/>
          <w:sz w:val="20"/>
          <w:szCs w:val="20"/>
        </w:rPr>
        <w:t>а</w:t>
      </w:r>
      <w:proofErr w:type="gramEnd"/>
      <w:r w:rsidRPr="000F1A05">
        <w:rPr>
          <w:rFonts w:ascii="Times New Roman" w:hAnsi="Times New Roman"/>
          <w:sz w:val="20"/>
          <w:szCs w:val="20"/>
        </w:rPr>
        <w:t xml:space="preserve"> в конечном счете личностного освоения и присвоения нравственных ценностей и таких понятий, как </w:t>
      </w:r>
      <w:r w:rsidRPr="000F1A05">
        <w:rPr>
          <w:rFonts w:ascii="Times New Roman" w:hAnsi="Times New Roman"/>
          <w:i/>
          <w:iCs/>
          <w:sz w:val="20"/>
          <w:szCs w:val="20"/>
        </w:rPr>
        <w:t>патриотизм, героизм, человечность, самопожертвование, долг и</w:t>
      </w:r>
      <w:r w:rsidRPr="000F1A05">
        <w:rPr>
          <w:rFonts w:ascii="Times New Roman" w:hAnsi="Times New Roman"/>
          <w:sz w:val="20"/>
          <w:szCs w:val="20"/>
        </w:rPr>
        <w:t xml:space="preserve"> </w:t>
      </w:r>
      <w:r w:rsidRPr="000F1A05">
        <w:rPr>
          <w:rFonts w:ascii="Times New Roman" w:hAnsi="Times New Roman"/>
          <w:i/>
          <w:iCs/>
          <w:sz w:val="20"/>
          <w:szCs w:val="20"/>
        </w:rPr>
        <w:t>ответственность, самовоспитание человека</w:t>
      </w:r>
      <w:r w:rsidRPr="000F1A05">
        <w:rPr>
          <w:rFonts w:ascii="Times New Roman" w:hAnsi="Times New Roman"/>
          <w:sz w:val="20"/>
          <w:szCs w:val="20"/>
        </w:rPr>
        <w:t>.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 xml:space="preserve">Литературный материал и отобранные для чтения тексты позволяют завершить работу по основным линиям и направлениям начального литературного образования. Так, в этом учебном году закрепляется представление учеников-читателей о произведении как системе образов, учащиеся самостоятельно составляют структурную схему и работают с ней как основой целостного анализа произведения. Прочитав произведение, ученики-читатели могут самостоятельно составить сюжетный план, характеристику героя, увидеть в тексте основные элементы стиха, выявить изобразительно-выразительные средства, определить ведущее настроение и прочитать лирический текст в соответствии с ним и т.д. Программные произведения этого года обучения позволяют заложить основы для формирования представлений детей о фантастике, философской притче, лироэпическом тексте, что явится основой изучения подобной литературы в дальнейшем в средней и старшей школе. В итоге четвертого года обучения учащиеся осваивают следующие литературоведческие понятия: </w:t>
      </w:r>
      <w:r w:rsidRPr="000F1A05">
        <w:rPr>
          <w:rFonts w:ascii="Times New Roman" w:hAnsi="Times New Roman"/>
          <w:i/>
          <w:iCs/>
          <w:sz w:val="20"/>
          <w:szCs w:val="20"/>
        </w:rPr>
        <w:t>олицетворение, пьеса, ирония, фантастика</w:t>
      </w:r>
      <w:r w:rsidRPr="000F1A05">
        <w:rPr>
          <w:rFonts w:ascii="Times New Roman" w:hAnsi="Times New Roman"/>
          <w:sz w:val="20"/>
          <w:szCs w:val="20"/>
        </w:rPr>
        <w:t>.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Жанровое богатство, высокая художественность текстов и накопленный багаж знаний и навыков читательской деятельности за четыре года обучения в начальной школе позволяют усложнить и расширить тематику и формы творческих работ учащихся.</w:t>
      </w: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От работы «по авторской модели» они переходят к сочинению собственных сказок, стихов, рассказов, пишут этюды и эссе, могут поставить в конце года настоящий спектакль по серьезной театральной пьесе.</w:t>
      </w:r>
    </w:p>
    <w:p w:rsidR="002871CA" w:rsidRDefault="002871CA" w:rsidP="002871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Особенность этого завершающего начальное литературное образование года обучения в том, что, продолжая «Музейные странички», мы вводим работу с личным читательским дневником. Там учащиеся самостоятельно анализируют новые произведения, пишут аннотации и рецензии. Тексты с вопросами в помощь ученикам-читателям даны в Хрестоматии для 4 класса. Последний вид деятельности, связанный с основной работой на уроках, особенно характерен для завершающего этапа начального литературного образования школьников, поскольку позволяет формировать такое качество чтения, как самостоятельность.</w:t>
      </w:r>
    </w:p>
    <w:p w:rsidR="007B0DB0" w:rsidRDefault="007B0DB0" w:rsidP="0028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71CA" w:rsidRDefault="002871CA" w:rsidP="007B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1A05">
        <w:rPr>
          <w:rFonts w:ascii="Times New Roman" w:hAnsi="Times New Roman"/>
          <w:b/>
          <w:sz w:val="20"/>
          <w:szCs w:val="20"/>
        </w:rPr>
        <w:t>МАТЕРИАЛЬНО-ТЕХНИЧЕСКОЕ ОБЕСПЕЧЕНИЕ УЧЕБНОГО ПРЕДМЕТА</w:t>
      </w:r>
    </w:p>
    <w:p w:rsidR="007B0DB0" w:rsidRPr="000F1A05" w:rsidRDefault="007B0DB0" w:rsidP="007B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Работа по данному курсу обеспечивается УМК, а также дополнительной литературой: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Лазарева В.А. Литературное чтение: Учебник для 4 класса: В 2 книгах. - Самара: Издательство «Учебная литература»: Издательский дом «Федоров».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Хрестоматия по литературному чтению для 4 класса/Составитель В.А. Лазарева.- Самара: Издательский дом «Федоров»: Издательство «Учебная литература».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Лазарева В.А.Методические рекомендации к учебникам «Литературное чтение», 1-4 классы. - Самара: Издательство «Учебная литература»: Издательский дом «Федоров».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Лазарева В.А.Пути и способы анализа художественного текста на уроках литературы: учебно-педагогическое пособие. - Самара: Издательство «Учебная литература»: Издательский дом «Федоров».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2. Специфическое сопровождение (оборудование):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■портреты писателей;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■репродукции картин и художественные фотографии в соответствии с содержанием программы;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■иллюстрации к литературным произведениям;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■детская периодика;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■настольные развивающие игры (литературное лото), викторина;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■компьютер;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■интерактивная доска;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A05">
        <w:rPr>
          <w:rFonts w:ascii="Times New Roman" w:hAnsi="Times New Roman"/>
          <w:sz w:val="20"/>
          <w:szCs w:val="20"/>
        </w:rPr>
        <w:t>■мультимедийный проектор.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  <w:lang w:eastAsia="ru-RU"/>
        </w:rPr>
      </w:pPr>
      <w:r w:rsidRPr="000F1A05">
        <w:rPr>
          <w:rFonts w:ascii="Times New Roman" w:hAnsi="Times New Roman"/>
          <w:b/>
          <w:sz w:val="20"/>
          <w:szCs w:val="20"/>
        </w:rPr>
        <w:lastRenderedPageBreak/>
        <w:t>УЧЕБНО-ТЕМАТИЧЕСКИЙ ПЛАН</w:t>
      </w:r>
      <w:r w:rsidRPr="000F1A0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1CA" w:rsidRPr="000F1A05" w:rsidRDefault="002871CA" w:rsidP="00287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2268"/>
        <w:gridCol w:w="567"/>
        <w:gridCol w:w="2127"/>
        <w:gridCol w:w="2268"/>
        <w:gridCol w:w="3827"/>
        <w:gridCol w:w="850"/>
        <w:gridCol w:w="1276"/>
        <w:gridCol w:w="992"/>
        <w:gridCol w:w="851"/>
      </w:tblGrid>
      <w:tr w:rsidR="002871CA" w:rsidRPr="000F1A05" w:rsidTr="002871CA">
        <w:trPr>
          <w:trHeight w:val="451"/>
        </w:trPr>
        <w:tc>
          <w:tcPr>
            <w:tcW w:w="709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программы</w:t>
            </w:r>
          </w:p>
        </w:tc>
        <w:tc>
          <w:tcPr>
            <w:tcW w:w="2268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Элементы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содержания урока</w:t>
            </w:r>
          </w:p>
        </w:tc>
        <w:tc>
          <w:tcPr>
            <w:tcW w:w="6095" w:type="dxa"/>
            <w:gridSpan w:val="2"/>
          </w:tcPr>
          <w:p w:rsidR="002871CA" w:rsidRPr="000F1A05" w:rsidRDefault="002871CA" w:rsidP="0028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50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Измери</w:t>
            </w:r>
            <w:proofErr w:type="spellEnd"/>
            <w:r w:rsidRPr="000F1A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тели</w:t>
            </w:r>
            <w:proofErr w:type="spellEnd"/>
            <w:proofErr w:type="gramEnd"/>
            <w:r w:rsidRPr="000F1A05">
              <w:rPr>
                <w:rFonts w:ascii="Times New Roman" w:hAnsi="Times New Roman"/>
                <w:b/>
                <w:sz w:val="20"/>
                <w:szCs w:val="20"/>
              </w:rPr>
              <w:t xml:space="preserve">, виды и формы </w:t>
            </w:r>
            <w:proofErr w:type="spellStart"/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контро</w:t>
            </w:r>
            <w:proofErr w:type="spellEnd"/>
            <w:r w:rsidRPr="000F1A05">
              <w:rPr>
                <w:rFonts w:ascii="Times New Roman" w:hAnsi="Times New Roman"/>
                <w:b/>
                <w:sz w:val="20"/>
                <w:szCs w:val="20"/>
              </w:rPr>
              <w:t xml:space="preserve"> ля</w:t>
            </w:r>
          </w:p>
        </w:tc>
        <w:tc>
          <w:tcPr>
            <w:tcW w:w="1276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843" w:type="dxa"/>
            <w:gridSpan w:val="2"/>
          </w:tcPr>
          <w:p w:rsidR="002871CA" w:rsidRPr="000F1A05" w:rsidRDefault="002871CA" w:rsidP="00287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2871CA" w:rsidRPr="000F1A05" w:rsidTr="002871CA">
        <w:trPr>
          <w:trHeight w:val="1050"/>
        </w:trPr>
        <w:tc>
          <w:tcPr>
            <w:tcW w:w="709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3827" w:type="dxa"/>
          </w:tcPr>
          <w:p w:rsidR="002871CA" w:rsidRPr="000F1A05" w:rsidRDefault="002871CA" w:rsidP="0028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850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2871C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2871CA" w:rsidRPr="000F1A05" w:rsidRDefault="002871CA" w:rsidP="00563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bCs/>
                <w:sz w:val="20"/>
                <w:szCs w:val="20"/>
              </w:rPr>
              <w:t>В школе жизни (2</w:t>
            </w:r>
            <w:r w:rsidR="0056314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F1A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учебником.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Знакомится с элементами книги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Знакомство с биографией писателя.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Введение учеников в главную проблему главы. Расширение представлений современных учащихся о жизни детей в 19 веке. 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образом героя, составление его характеристики, выявление роли портрета в создании образа-персонажа.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Знакомство портретом как особым жанром искусства. Соотнесение литературного и живописного портретов. 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творчеством великого русского писателя А.П. Чехова. Освоение способов изображения внутреннего мира героя и их взаимодействия в системе чеховского изображения жизни.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Освоение способов изображения внутреннего мира героя и их взаимодействия в системе чеховского изображения жизни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Освоение способов изображения внутреннего мира героя и их взаимодействия в системе чеховского изображения жизни</w:t>
            </w:r>
          </w:p>
        </w:tc>
        <w:tc>
          <w:tcPr>
            <w:tcW w:w="2268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находить средства художественной выразительности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– выделять признаки исторического времени: язык героя, обороты речи;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делить текст на части, составлять план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представление о литературном способе сравнительного анализа жизни современного человека с жизнью его ровесника, жившего сто лет назад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представление о литературном способе сравнительного анализа жизни современного человека с жизнью его ровесника, жившего сто лет назад</w:t>
            </w:r>
          </w:p>
        </w:tc>
        <w:tc>
          <w:tcPr>
            <w:tcW w:w="38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устойчивое положительное отношение к литературному чтению, интерес к содержанию литературных произведений и различным видам художественной деятельности (декламация, создание своих небольших сочинений, инсценировка).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осознания значимости литературы в жизни современного человека и понимания роли литературы в собственной жизни;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принимать и сохранять учебную задачу, отбирать способы ее достижения;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принимать и сохранять учебную задачу, отбирать способы ее достижения;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–  осуществлять поиск необходимой информации с использованием учебной, справочной литературы, в контролируемом пространстве </w:t>
            </w:r>
            <w:r w:rsidRPr="000F1A05">
              <w:rPr>
                <w:rFonts w:ascii="Times New Roman" w:hAnsi="Times New Roman"/>
                <w:sz w:val="20"/>
                <w:szCs w:val="20"/>
              </w:rPr>
              <w:lastRenderedPageBreak/>
              <w:t>Интернета.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осознанно и произвольно строить сообщения в устной и письменной форме.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использовать различные речевые средства для передачи своих чувств и впечатлений.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проявлять инициативу, самостоятельность в групповой работе.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 осуществлять поиск необходимой информации с использованием учебной, справочной литературы, в контролируемом пространстве Интернета.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2871CA" w:rsidRPr="009C0AEA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эмоционально-ценностное отношение к содержанию литературных произведений; осознание нравственного содержания отношений между людьми, смысла собственных поступков и поступков других людей.</w:t>
            </w: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стр.3-5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2871C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А.И. Куприн «Бедный принц». Знакомство с биографией писателя.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Стр.6-7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Рассказ А.И.Куприна «Бедный принц»: жизнь мальчика из дворянской семьи 19 века, открытие «другой» жизни.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3868C8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Стр.8-21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4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287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Рассказ А.И.Куприна «Бедный принц». Введение учеников в главную проблему главы.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Стр.8-21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Стр.21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Задание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Задание 2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287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Творческая работа. Сочинение одноимённой сказки.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Стр.21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Дописать сочинение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287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портретной живописи в сопоставлении с литературным портретом.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(В.А. Серов «Портрет Мики Морозова»)  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Иметь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представление о создании образа в живописи. 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Знать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что сочетание самых простых форм и 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ярких красок создает образ, который носит жизнеутверждающий характер.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что рассказ написан от лица автора, но мир в этом рассказе увиден глазами ребенка. 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– пересказать отрывок текста;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видеть сравнение и подражание. 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видеть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контраст между свежим детским восприятием и банальными и равнодушными реакциями взрослых людей</w:t>
            </w: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Стр.22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287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творчеством великого русского писателя А.П.Чехова.</w:t>
            </w:r>
            <w:r w:rsidRPr="000F1A05">
              <w:rPr>
                <w:rFonts w:ascii="Times New Roman" w:hAnsi="Times New Roman"/>
                <w:sz w:val="20"/>
                <w:szCs w:val="20"/>
              </w:rPr>
              <w:t xml:space="preserve"> Художественные средства для изображения зимнего пейзажа в рассказе А.П.Чехова «Ванька».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Стр.23-30</w:t>
            </w:r>
          </w:p>
        </w:tc>
        <w:tc>
          <w:tcPr>
            <w:tcW w:w="992" w:type="dxa"/>
          </w:tcPr>
          <w:p w:rsidR="002871CA" w:rsidRPr="000F1A05" w:rsidRDefault="002871CA" w:rsidP="0010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trHeight w:val="1307"/>
        </w:trPr>
        <w:tc>
          <w:tcPr>
            <w:tcW w:w="709" w:type="dxa"/>
          </w:tcPr>
          <w:p w:rsidR="002871CA" w:rsidRPr="000F1A05" w:rsidRDefault="00882717" w:rsidP="00287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Изображение жизни и внутреннего мира героя рассказа А.П.Чехова «Ванька».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Стр.23-30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30 Вопросы 4, 5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287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Язык текста в рассказе А.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</w:rPr>
              <w:t xml:space="preserve"> Чехова «Ванька».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Стр.23-30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6,7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extDirection w:val="btLr"/>
          </w:tcPr>
          <w:p w:rsidR="002871CA" w:rsidRPr="000F1A05" w:rsidRDefault="002871CA" w:rsidP="0028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А.П. Гайдар «Голубая чашка» (хрестоматия)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отзывов учащихся на произведение. Составление коллективного чит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ательского дневника с рисунками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Продолжение знакомства с творчеством великого русского поэта. Его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представлениями о национальных нравственных ценностях. Работа над понятиями «автор» и «рассказчик».</w:t>
            </w: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охарактеризовать главного героя, сравнить героев двух произведений.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Иметь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о времени жизни литературных героев.</w:t>
            </w:r>
          </w:p>
        </w:tc>
        <w:tc>
          <w:tcPr>
            <w:tcW w:w="38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-внутренней позиции школьника через освоение позиции читателя (слушателя</w:t>
            </w: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)р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азличных по жанру произведений;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осознания значимости литературы в жизни современного человека и понимания роли литературы в собственной жизни;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– нравственно-эстетических переживаний литературного </w:t>
            </w:r>
            <w:r w:rsidRPr="000F1A0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произведения;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умения объяснять и оценивать.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принимать и сохранять учебную задачу, отбирать способы ее достижения;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принимать и сохранять учебную задачу, отбирать способы ее достижения;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 осуществлять поиск необходимой информации с использованием учебной, справочной литературы, в контролируемом пространстве Интернета.</w:t>
            </w: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– планировать свои действия в соответствии с поставленной задачей, условиями ее реализации (особенностями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художественного текста и т.д.).</w:t>
            </w: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8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Запись в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невнике юного читателя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Нравственные ценности русского народа. Н.А.Некрасов «Школьник»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понимать смысл стихотворения;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выразительно читать;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– составлять связное высказывание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внимательно относиться к слову;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Стр.32-33</w:t>
            </w:r>
          </w:p>
        </w:tc>
        <w:tc>
          <w:tcPr>
            <w:tcW w:w="992" w:type="dxa"/>
          </w:tcPr>
          <w:p w:rsidR="002871CA" w:rsidRDefault="00103D87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trHeight w:val="1498"/>
        </w:trPr>
        <w:tc>
          <w:tcPr>
            <w:tcW w:w="709" w:type="dxa"/>
          </w:tcPr>
          <w:p w:rsidR="002871CA" w:rsidRPr="000F1A05" w:rsidRDefault="002871CA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В.П.Астафьев «Бабушка с малиной». Знакомство с биографией.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родолжен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ие работы над образной природой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худ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п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роизведения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смысление роли второстепенных образов, не являющихся образами-персонажами, в эпическом произведении;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сознание нравственной идеи рассказа.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сознание нравственной идеи рассказа.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накомство с произведением прекрасного русского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прозаика ХХ века Ю.М. Нагибина.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темы «школа жизни».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смысление принципа олицетворения.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темы «школа жизни».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смысление принципа олицетворения.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темы «школа жизни».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смысление принципа олицетворения.</w:t>
            </w:r>
          </w:p>
        </w:tc>
        <w:tc>
          <w:tcPr>
            <w:tcW w:w="2268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составить план текста, пересказать по плану.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выделить главную идею литературного произведения.</w:t>
            </w: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34- 41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Урок деятельной доброты. Анализ рассказа В.П.Астафьева «Бабушка с малиной»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35-41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6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Образ бабушки в рассказе В.П.Астафьева «Бабушка с малиной».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35-41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Pr="000F1A05" w:rsidRDefault="00103D87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Рассказ В.П.Астафьева «Бабушка с малиной». Поучительный характер рассказа.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составить план текста, пересказать по плану. 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выделить главную идею литературного произведения.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проникнуться переживаниями автора.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что рассказ написан от лица автора, но мир в этом рассказе увиден глазами ребенка.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– пересказать отрывок текста;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видеть сравнение и подражание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внимательно относиться к слову;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определять разнообразные средства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выразительности, посредством которых создается яркий образ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определять разнообразные средства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выразительности, посредством которых создается яркий образ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проникнуться переживаниями автора 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Осмысление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проблемы доброты, заботы о других как 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сновного человеческого качества.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проникнуться переживаниями автора </w:t>
            </w: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Осмысление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проблемы доброты, заботы о других как 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сновного человеческого качества.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Анализ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особенностей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стихотворной формы «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стихотворемы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О.Е. Григорьева 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проникнуться переживаниями автора. </w:t>
            </w: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представление о создании образа в живописи. 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выделить главную идею литературного произведения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характеризовать героев произведения;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выявлять авторское отношение к герою;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использовать приобретенные знания и умения в практической деятельности для самостоятельного чтения книги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– видеть и чувствовать, чтобы наслаждаться красотой мира;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высказывать оценочные суждения о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b/>
                <w:sz w:val="20"/>
                <w:szCs w:val="20"/>
              </w:rPr>
              <w:t>Уметь:</w:t>
            </w:r>
          </w:p>
          <w:p w:rsidR="002871CA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 – характеризовать героев произведения;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 –выявлять авторское отношение к герою.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– видеть и чувствовать, ч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тобы наслаждаться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красо</w:t>
            </w: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той мира;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 – высказывать оценочные суждения о </w:t>
            </w:r>
            <w:proofErr w:type="gramStart"/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прочитанном</w:t>
            </w:r>
            <w:proofErr w:type="gramEnd"/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b/>
                <w:sz w:val="20"/>
                <w:szCs w:val="20"/>
              </w:rPr>
              <w:t>Уметь</w:t>
            </w: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 – выразительно читать; </w:t>
            </w:r>
          </w:p>
          <w:p w:rsidR="002871CA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– заучивать наизусть</w:t>
            </w:r>
          </w:p>
          <w:p w:rsidR="002871CA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 – делить на строфы;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 – распределять темы по строфам; 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– раскрывать внутренний мир автора в стихотворении 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b/>
                <w:sz w:val="20"/>
                <w:szCs w:val="20"/>
              </w:rPr>
              <w:t>Уметь выявлять</w:t>
            </w: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 черты сходства и отличия сказки А. С. Пушкина с народными авторскими сказками, в которых есть сюжетные линии; отмечать выразительность поэтических образов и красоту языка поэта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выразительно читать; 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заучивать наизусть – делить на строфы; – распределять темы по строфам; 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раскрывать внутренний мир автора в стихотворении </w:t>
            </w: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выявлять черты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сходства и отличия сказки А. С. Пушкина с народными авторскими сказками, в которых есть сюжетные линии; отмечать выразительность поэтических образов и красоту языка поэта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выразительно читать; 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заучивать наизусть – делить на строфы; – распределять темы по строфам; 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раскрывать внутренний мир автора в стихотворении </w:t>
            </w: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выявлять черты сходства и отличия сказки А. С. Пушкина с народными авторскими сказками, в которых есть сюжетные линии; отмечать выразительность поэтических образов и красоту языка поэта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– произвольно строить внешнюю речь с учетом учебной задачи, выражать свое отношение к </w:t>
            </w: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прочитанному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выполнять учебные действия в умственной, речевой и письменной форме.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обобщать сведения, проводить сравнения на различном текстовом материале, делать выводы;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строить сообщения в устной и письменной форме;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– отбирать, систематизировать и фиксировать информацию;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проявлять самостоятельность и инициативность в решении учебных (творческих) задач, в т.ч. при подготовке сообщений.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учитывать настроение других людей, их эмоции от восприятия произведений искусства;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принимать участие в коллективных делах и инсценировках;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сотрудничать с учителем и сверстниками, принимать участие в коллективных проектах;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следить за действиями других участников в процессе коллективной творческой деятельности.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 с поставленной задачей, условиями ее реализации (особенностями художественного текста и т.д.).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– произвольно строить внешнюю речь с учетом учебной задачи, выражать свое отношение к </w:t>
            </w: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прочитанному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выполнять учебные действия в умственной, речевой и письменной форме.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обобщать сведения, проводить сравнения на различном текстовом материале, делать выводы;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lastRenderedPageBreak/>
              <w:t>– строить сообщения в устной и письменной форме;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отбирать, систематизировать и фиксировать информацию;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проявлять самостоятельность и инициативность в решении учебных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(творческих) задач, в т.ч. при </w:t>
            </w: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подготовке сообщений.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учитывать настроение других людей, их эмоции от восприятия произведений искусства;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принимать участие в коллективных делах и инсценировках;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сотрудничать с учителем и сверстниками, принимать участие в коллективных проектах;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следить за действиями других участников в процессе коллективной творческой деятельности.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этические чувства совести, справедливости как регуляторы морального поведения;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осознание себя гражданином России через эмоциональное принятие и осмысление нравственных ценностей, содержащихся в художественных произведениях; чувства сопричастности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и гордости за свою Родину, свой народ;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основа для развития чувства прекрасного на основе знакомства с доступными литературными произведениями разных стилей, жанров,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форм.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нравственно-эстетич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еских переживаний литературного </w:t>
            </w: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произведения;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умения объяснять и оценивать поступки героя произведения, мотивировать свою личностную оценку.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– произвольно строить внешнюю речь с учетом учебной задачи, выражать свое отношение к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выполнять учебные действия в умственной, речевой и письменной форме;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осуществлять пошаговый и итоговый контроль результатов деятельности.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контроль результатов деятельности;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намечать новые цели собственной и групповой работы;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осуществлять самооценку своих действий на основе рефлексии.</w:t>
            </w: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этические чувства совести, справедливости как регуляторы морального поведения;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осознание себя гражданином России через эмоциональное принятие и осмысление нравственных ценностей, содержащихся в художественных произведениях; чувства сопричастности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и гордости за свою Родину, свой народ;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основа для развития чувства прекрасного на основе знакомства с доступными литературными произведениями разных стилей, жанров,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форм.</w:t>
            </w: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Стр.35-41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2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«Учителя» и «ученики» в школе жизни. Работа над рассказом Ю.М.Нагибина «Зимний дуб»</w:t>
            </w:r>
          </w:p>
        </w:tc>
        <w:tc>
          <w:tcPr>
            <w:tcW w:w="567" w:type="dxa"/>
          </w:tcPr>
          <w:p w:rsidR="002871CA" w:rsidRPr="000F1A05" w:rsidRDefault="00FD228C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Стр.42-56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6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Сюжетный план рассказа Ю.М.Нагибина «Зимний дуб».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42- 56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5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FD228C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Рассказ Ю.М.Нагибина «Зимний дуб». Изображение переживаний и чувств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героев.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Стр.41-56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Вопросы 4,9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FD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Образ главного героя в рассказе Ю.М.Нагибина «Зимний дуб».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Стр.41-56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2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Музейная страничка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Д.С.Самойлов «Вечер».</w:t>
            </w:r>
          </w:p>
        </w:tc>
        <w:tc>
          <w:tcPr>
            <w:tcW w:w="567" w:type="dxa"/>
          </w:tcPr>
          <w:p w:rsidR="002871CA" w:rsidRPr="000F1A05" w:rsidRDefault="00FD228C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проектом «Музей старинных вещей». Коллективная работа. (</w:t>
            </w:r>
            <w:r w:rsidRPr="000F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Использование средств ИКТ)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матическй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Стр58-59</w:t>
            </w:r>
          </w:p>
        </w:tc>
        <w:tc>
          <w:tcPr>
            <w:tcW w:w="992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ктябрь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№1.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Иметь представление о создании образа в живописи, о том, что произведения в учебнике связаны не по формально-тематическим признакам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Стр.60-61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bCs/>
                <w:sz w:val="20"/>
                <w:szCs w:val="20"/>
              </w:rPr>
              <w:t>«Мы в ответе...»</w:t>
            </w:r>
          </w:p>
          <w:p w:rsidR="002871CA" w:rsidRPr="000F1A05" w:rsidRDefault="002871CA" w:rsidP="009F2C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88271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F2C9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0F1A05">
              <w:rPr>
                <w:rFonts w:ascii="Times New Roman" w:hAnsi="Times New Roman"/>
                <w:b/>
                <w:bCs/>
                <w:sz w:val="20"/>
                <w:szCs w:val="20"/>
              </w:rPr>
              <w:t>часов)</w:t>
            </w: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Что значит «быть Человеком»? В.А.Сухомлинский «Обыкновенный человек»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Осмысление проблемы доброты, заботы о других.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Стр.62-63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Что значит «быть Человеком»? О.Е. Григорьев «Витамин роста»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Работа в диалоге. Составление вопросов по содержанию.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Стр.64-69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Главные человеческие качества героев стихотворения О.Е. Григорьева «Витамин роста».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Работа в диалоге. Составление вопросов по содержанию.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Стр.64-69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Мини-проект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FD22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Сравнение поступков </w:t>
            </w:r>
            <w:r w:rsidRPr="000F1A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героев в сказке Погорельского А. «Черная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</w:rPr>
              <w:t>курица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</w:rPr>
              <w:t xml:space="preserve"> Подземные жители» и в стихотворении  О.Е. Григорьева «Витамин роста».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vMerge w:val="restart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глубление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представлений учащихся о доброте как отказе от эгоизма, 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отовности к самопожертвованию; 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ыявление авторс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кой позиции в эпическом тексте.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опоставление изображения характера человека.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оставить вопросы к тексту произведения для его анализа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глубление нрав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представлений учащихся.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трабо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тка навыков участия в дискуссии.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роявление личностной позиции в «речевом поступке».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Стр.37-72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Запись в дневник читателя</w:t>
            </w:r>
          </w:p>
        </w:tc>
        <w:tc>
          <w:tcPr>
            <w:tcW w:w="992" w:type="dxa"/>
          </w:tcPr>
          <w:p w:rsidR="00103D87" w:rsidRDefault="006D0D4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октябрь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FD228C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Легко ли быть Человеком?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Д.Н.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«Приемыш»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71-81</w:t>
            </w:r>
          </w:p>
        </w:tc>
        <w:tc>
          <w:tcPr>
            <w:tcW w:w="992" w:type="dxa"/>
          </w:tcPr>
          <w:p w:rsidR="002871CA" w:rsidRPr="000F1A05" w:rsidRDefault="006D0D4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FD228C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Образ дедушки Тараса.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71-81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Вопросы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,3,6</w:t>
            </w:r>
          </w:p>
        </w:tc>
        <w:tc>
          <w:tcPr>
            <w:tcW w:w="992" w:type="dxa"/>
          </w:tcPr>
          <w:p w:rsidR="002871CA" w:rsidRPr="000F1A05" w:rsidRDefault="006D0D4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Анализ произведения. Д.Н.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</w:rPr>
              <w:t>Мамин-Сибиряк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</w:rPr>
              <w:t xml:space="preserve"> «Приёмыш».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71-81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Pr="000F1A05" w:rsidRDefault="002871CA" w:rsidP="0010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Работа с картиной И.Н.Крамского «Мина Моисеев».</w:t>
            </w:r>
            <w:r w:rsidR="00563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A05">
              <w:rPr>
                <w:rFonts w:ascii="Times New Roman" w:hAnsi="Times New Roman"/>
                <w:sz w:val="20"/>
                <w:szCs w:val="20"/>
              </w:rPr>
              <w:t>Характер героя.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Стр.82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Сопоставление образа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FD22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Читательский дневник. Руководство внекласс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ным чтением сказки Г.Х. Андерсе</w:t>
            </w:r>
            <w:r w:rsidRPr="000F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 «Ромашка».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72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Запись в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невнике юного читателя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Урок-диспут: «Что есть доброта? Это проявление силы или слабости?»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trHeight w:val="873"/>
        </w:trPr>
        <w:tc>
          <w:tcPr>
            <w:tcW w:w="709" w:type="dxa"/>
          </w:tcPr>
          <w:p w:rsidR="002871CA" w:rsidRPr="000F1A05" w:rsidRDefault="00882717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Нравственные ценности русского народа и их утверждение в произведениях К.Г.Паустовского. Рассказ «Заячьи лапы»</w:t>
            </w:r>
          </w:p>
        </w:tc>
        <w:tc>
          <w:tcPr>
            <w:tcW w:w="567" w:type="dxa"/>
          </w:tcPr>
          <w:p w:rsidR="002871CA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бобщение нравственной проблематики и художественного своеобразия произведений К.Г. Паустовского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сследование проблемы благодарности и вины; 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</w:t>
            </w: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нализ композиции произведения;</w:t>
            </w:r>
          </w:p>
          <w:p w:rsidR="002871CA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871CA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871CA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зучение речи как средства создания образа героя.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Придумать вопросы, касающиеся нравственной проблематики произведения и своеобразия его художественной формы.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Создание небольших письменных ответов по </w:t>
            </w:r>
            <w:proofErr w:type="gramStart"/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Осмысление представлений русского народа о семье, роли и ответственности родителей и детей в благополучии рода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Осмысление представлений русского народа о семье, роли и ответственности родителей и детей в благополучии рода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Стр.83-91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Вопросы 3,8.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Художественные средства для изображения пейзажей  в рассказе  К.Г. </w:t>
            </w:r>
            <w:r w:rsidRPr="000F1A05">
              <w:rPr>
                <w:rFonts w:ascii="Times New Roman" w:hAnsi="Times New Roman"/>
                <w:sz w:val="20"/>
                <w:szCs w:val="20"/>
              </w:rPr>
              <w:lastRenderedPageBreak/>
              <w:t>Паустовского «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</w:rPr>
              <w:t>Заичьн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</w:rPr>
              <w:t xml:space="preserve"> лапы».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Стр.83-91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Вопросы 7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Характеры героев  в рассказе  К.Г. Паустовского «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</w:rPr>
              <w:t>Заичьн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</w:rPr>
              <w:t xml:space="preserve"> лапы».</w:t>
            </w:r>
          </w:p>
        </w:tc>
        <w:tc>
          <w:tcPr>
            <w:tcW w:w="567" w:type="dxa"/>
          </w:tcPr>
          <w:p w:rsidR="002871CA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Стр.83-91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Вопросы 2,5.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К.Г.Паустовский. Рассказ «Заячьи лапы». Последовательность событий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стр.92 Вопрос  9, 11 наизусть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trHeight w:val="2244"/>
        </w:trPr>
        <w:tc>
          <w:tcPr>
            <w:tcW w:w="709" w:type="dxa"/>
          </w:tcPr>
          <w:p w:rsidR="002871CA" w:rsidRPr="000F1A05" w:rsidRDefault="002871CA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К.Г. Паустовский «Растрепанный воробей» (хрестоматия)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78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Запись в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невнике юного читателя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563149" w:rsidP="005631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речи. Сочинение-рассуждение на тему «Мы в ответе за тех, кого приручили»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матический</w:t>
            </w: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Дописать сочинение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Стр.93</w:t>
            </w:r>
          </w:p>
        </w:tc>
        <w:tc>
          <w:tcPr>
            <w:tcW w:w="992" w:type="dxa"/>
          </w:tcPr>
          <w:p w:rsidR="002871CA" w:rsidRPr="000F1A05" w:rsidRDefault="00103D87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9F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«Сказка о царе </w:t>
            </w:r>
            <w:proofErr w:type="spellStart"/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Салтане</w:t>
            </w:r>
            <w:proofErr w:type="spellEnd"/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» А.С. Пушкина. Тема и главная мысль произведения. Изображение природы.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Стр.94-131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Вопросы 2,7,12</w:t>
            </w:r>
          </w:p>
        </w:tc>
        <w:tc>
          <w:tcPr>
            <w:tcW w:w="992" w:type="dxa"/>
          </w:tcPr>
          <w:p w:rsidR="002871CA" w:rsidRPr="000F1A05" w:rsidRDefault="004D386B" w:rsidP="009F2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9F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9F2C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«Сказка о царе </w:t>
            </w:r>
            <w:proofErr w:type="spellStart"/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Салтане</w:t>
            </w:r>
            <w:proofErr w:type="spellEnd"/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» А.С. Пушкина. Характеристика героев. Составление таблицы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Анализ проблемы вины и прощения; Осмысление художественного совершенства сказки А.С. Пушкина, ее связи с фольклором.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нравственно-эстетических переживаний литературного произведения;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умения объяснять и оценивать поступки героя произведения, мотивировать свою личностную оценку.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контролировать свои действия и действия партнеров в коллективной работе;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выражать свои мысли в устной и письменной речи, строить монологи и участвовать в диалоге.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проявлять инициативу, самостоятельность в групповой работе;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воспринимать мнение окружающих о прочитанном произведении;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выражать свое мнение о явлениях жизни, отраженных в литературных произведениях;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сотрудничать с учителем и сверстниками, принимать участие в коллективных проектах.</w:t>
            </w: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понимать смысл художественных и научно-популярных текстов;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устанавливать аналогии между литературными произведениями разных авторов, между выразительными средствами разных видов искусств;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соотносить учебную информацию с собственным опытом.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– контролировать свои действия и </w:t>
            </w:r>
            <w:r w:rsidRPr="000F1A05">
              <w:rPr>
                <w:rFonts w:ascii="Times New Roman" w:hAnsi="Times New Roman"/>
                <w:sz w:val="20"/>
                <w:szCs w:val="20"/>
              </w:rPr>
              <w:lastRenderedPageBreak/>
              <w:t>действия партнеров в коллективной работе;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выражать свои мысли в устной и письменной речи, строить монологи и участвовать в диалоге.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Стр.94-131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3</w:t>
            </w:r>
          </w:p>
        </w:tc>
        <w:tc>
          <w:tcPr>
            <w:tcW w:w="992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9F2C91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19-20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Нравственные уроки «Сказка о царе </w:t>
            </w:r>
            <w:proofErr w:type="spellStart"/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Салтане</w:t>
            </w:r>
            <w:proofErr w:type="spellEnd"/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» А.С. Пушкина </w:t>
            </w:r>
          </w:p>
        </w:tc>
        <w:tc>
          <w:tcPr>
            <w:tcW w:w="567" w:type="dxa"/>
          </w:tcPr>
          <w:p w:rsidR="002871CA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Стр.94-131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2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871CA" w:rsidRPr="000F1A05" w:rsidRDefault="004D386B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4D386B" w:rsidP="009F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F2C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«Сказка о царе </w:t>
            </w:r>
            <w:proofErr w:type="spellStart"/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Салтане</w:t>
            </w:r>
            <w:proofErr w:type="spellEnd"/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» А.С. Пушкина.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М.Врубель «Царевна Лебедь»</w:t>
            </w: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Сравнительная характеристика царевны Лебеди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Осмысление представлений русского народа о семье, роли и ответственности родителей и детей в благополучии и процветании рода.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Стр.94-131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5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9F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F2C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О. Уайльд «Мальчик-звезда» (хрестоматия).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Сравнительная характеристика героя сказки с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Гвидоном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Обсуждение проблемы взаимопомощи и взаимоответственности в семье.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Стр.104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Запись в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невнике юного читателя</w:t>
            </w:r>
          </w:p>
        </w:tc>
        <w:tc>
          <w:tcPr>
            <w:tcW w:w="992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екабрь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FD228C" w:rsidP="009F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F2C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Урок-концерт, посвященный «Сказке о царе </w:t>
            </w:r>
            <w:proofErr w:type="spellStart"/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Салтане</w:t>
            </w:r>
            <w:proofErr w:type="spellEnd"/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» А.С.Пушкина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Стр.94-131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13</w:t>
            </w:r>
          </w:p>
        </w:tc>
        <w:tc>
          <w:tcPr>
            <w:tcW w:w="992" w:type="dxa"/>
          </w:tcPr>
          <w:p w:rsidR="002871CA" w:rsidRPr="000F1A05" w:rsidRDefault="002871CA" w:rsidP="0010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FD228C" w:rsidP="009F2C9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F2C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Контрольная работа №2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Иметь представление о жанровой специфике сказки.</w:t>
            </w: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выявить разницу волшебной, бытовой сказок и сказки о животных. Должны быть готовы к раз-говору об отличии народной сказки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авторской. Уметь отмечать различные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пути обращения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особенностями сказочного жанра в авторской поэзии.</w:t>
            </w: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Стр.135-138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9F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9F2C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Н.И. Дубов «Беглец» (хрестоматия)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Обсуждение проблемы взаимопомощи и взаимоответственности в семье.</w:t>
            </w:r>
          </w:p>
        </w:tc>
        <w:tc>
          <w:tcPr>
            <w:tcW w:w="2268" w:type="dxa"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6F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, что сочетание самых простых форм и ярких красок создает образ, который носит жизнеутверждающий характер.</w:t>
            </w: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Стр.96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Запись в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невнике юного читателя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56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Сто фантазий(</w:t>
            </w:r>
            <w:r w:rsidR="008827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631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часов)</w:t>
            </w: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Зачем человек  фантазирует. ЮЛ.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</w:rPr>
              <w:t>Мориц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</w:rPr>
              <w:t xml:space="preserve"> «Сто  фантазий».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Осмысление серьезных проблем веселых стихов.</w:t>
            </w: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Составление устных высказываний по теме.</w:t>
            </w:r>
          </w:p>
        </w:tc>
        <w:tc>
          <w:tcPr>
            <w:tcW w:w="2268" w:type="dxa"/>
            <w:vMerge w:val="restart"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6F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, что сочетание самых простых форм и ярких красок создает образ, который носит жизнеутверждающий характер.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6F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, что сочетание самых простых форм и ярких красок создает образ, который носит жизнеутверждающий характер.</w:t>
            </w: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D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Обобщение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целей и способов создания фан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тастического образа в искусстве.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D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Осмысление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серьезных проблем веселых стихов;</w:t>
            </w: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D73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t>Осознание</w:t>
            </w: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роли воображения в создании фантастических стихов.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6F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что сочетание самых простых форм и ярких красок создает образ, который носит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жизнеутверждающий характер.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871CA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626C">
              <w:rPr>
                <w:rFonts w:ascii="Times New Roman" w:eastAsiaTheme="minorHAnsi" w:hAnsi="Times New Roman"/>
                <w:b/>
                <w:sz w:val="20"/>
                <w:szCs w:val="20"/>
              </w:rPr>
              <w:t>Уметь:</w:t>
            </w: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2871CA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– различать художественное и научно-популярное произведения;</w:t>
            </w:r>
          </w:p>
          <w:p w:rsidR="002871CA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 – анализировать прочитанное;</w:t>
            </w:r>
          </w:p>
          <w:p w:rsidR="002871CA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 – связно излагать свои мысли; 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– находить отрывок из текста по вопросам</w:t>
            </w: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начального представления о жанре повести. </w:t>
            </w: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яркого образа с помощью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разнообразных средств художест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венной выразительности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 целостно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воспринимать и осмысливать поэтический текст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целостно воспринимать и осмысливать поэтический текст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 представление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том, что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произвед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 учебнике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связаны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по формально-тематическим признакам</w:t>
            </w:r>
          </w:p>
        </w:tc>
        <w:tc>
          <w:tcPr>
            <w:tcW w:w="38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проявлять инициативу, самостоятельность в групповой работе;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воспринимать мнение окружающих о прочитанном произведении;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выражать свое мнение о явлениях жизни, отраженных в литературных произведениях;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сотрудничать с учителем и сверстниками, принимать участие в коллективных проектах.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устойчивое положительное отношение к литературному чтению, интерес к содержанию литературных произведений и различным видам художественной деятельности (декламация, создание своих небольших сочинений,  инсценировка).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осознания значимости литературы в жизни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современного человека и понимания роли литературы в собственной жизни;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принимать и сохранять учебную задачу, отбирать способы ее достижения;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принимать и сохранять учебную задачу, отбирать способы ее достижения;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использовать различные речевые средства для передачи своих чувств и впечатлений.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проявлять инициативу, самостоятельность в групповой работе.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–  осуществлять поиск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</w:rPr>
              <w:t>необходимой</w:t>
            </w:r>
            <w:proofErr w:type="gramEnd"/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информации с использованием учебной, справочной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контролируемом пространстве </w:t>
            </w:r>
            <w:r w:rsidRPr="000F1A05">
              <w:rPr>
                <w:rFonts w:ascii="Times New Roman" w:hAnsi="Times New Roman"/>
                <w:sz w:val="20"/>
                <w:szCs w:val="20"/>
              </w:rPr>
              <w:t>Интернета.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осознанно и произвольно строить сообщения в устной и письменной форме.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использовать различные речевые средства для передачи своих чувств и впечатлений.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проявлять инициативу, самостоятельность в групповой работе.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sz w:val="20"/>
                <w:szCs w:val="20"/>
              </w:rPr>
              <w:t>Произведениях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</w:rPr>
              <w:t>; чувства сопричастности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и гордости за свою Родину, свой народ;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– основа для развития чувства прекрасного на основе знакомства с </w:t>
            </w:r>
            <w:r w:rsidRPr="000F1A05">
              <w:rPr>
                <w:rFonts w:ascii="Times New Roman" w:hAnsi="Times New Roman"/>
                <w:sz w:val="20"/>
                <w:szCs w:val="20"/>
              </w:rPr>
              <w:lastRenderedPageBreak/>
              <w:t>доступными литературными произведениями разных стилей, жанров,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форм.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нравственно-эстетических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переживаний литературного произведения;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умения объяснять и оценивать поступки героя произведения, мотивировать свою личностную оценку.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– контролировать свои действия </w:t>
            </w:r>
            <w:proofErr w:type="spellStart"/>
            <w:proofErr w:type="gramStart"/>
            <w:r w:rsidRPr="000F1A05">
              <w:rPr>
                <w:rFonts w:ascii="Times New Roman" w:hAnsi="Times New Roman"/>
                <w:sz w:val="20"/>
                <w:szCs w:val="20"/>
              </w:rPr>
              <w:t>действия</w:t>
            </w:r>
            <w:proofErr w:type="spellEnd"/>
            <w:proofErr w:type="gramEnd"/>
            <w:r w:rsidRPr="000F1A05">
              <w:rPr>
                <w:rFonts w:ascii="Times New Roman" w:hAnsi="Times New Roman"/>
                <w:sz w:val="20"/>
                <w:szCs w:val="20"/>
              </w:rPr>
              <w:t xml:space="preserve"> партнеров в коллективной работе;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выражать свои мысли в устной и письменной речи, строить монологи и участвовать в диалоге.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проявлять инициативу, самостоятельность в групповой работе;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воспринимать мнение окружающих о прочитанном произведении;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этические чувства совести, справедливости как регуляторы морального поведения;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осознание себя гражданином России через эмоциональное принятие и осмысление нравственных ценностей, содержащихся в художественных произведениях; чувства сопричастности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и гордости за свою Родину, свой народ;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lastRenderedPageBreak/>
              <w:t>– основа для развития чувства прекрасного на основе знакомства с доступными литературными произведениями разных стилей, жанров,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форм.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нравственно-эстетических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переживаний литературного произведения;</w:t>
            </w:r>
          </w:p>
          <w:p w:rsidR="002871CA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умения объяснять и оценивать поступки героя произведения,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мотивировать свою личностную оценку.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– произвольно строить внешнюю речь с учетом учебной задачи, выражать свое отношение к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выполнять учебные действия в умственной, речевой и письменной форме;</w:t>
            </w:r>
          </w:p>
          <w:p w:rsidR="002871CA" w:rsidRPr="0066626C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осуществлять пошаговый и итоговый контроль результатов деятельности.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контроль результатов деятельности;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намечать новые цели собственной и групповой работы;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осуществлять самооценку своих действий на основе рефлексии</w:t>
            </w: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понимать смысл художественных и научно-популярных текстов;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устанавливать аналогии между литературными произведениями разных авторов, между выразительными средствами разных видов искусств;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соотносить учебную информацию с собственным опытом.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Обучающийся научится: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контролировать свои действия и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действия партнеров в коллективной работе;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выражать свои мысли в устной и письменной речи, строить монологи и участвовать в диалоге.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3-8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Вопросы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Мир мечты и фантазии. Ю.П.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</w:rPr>
              <w:t>Мориц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</w:rPr>
              <w:t xml:space="preserve"> «Слониха, слонёнок и слон».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Стр.6-7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Выраз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1.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Секрет стихотворения К.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Росетти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«Есть у булавки головка»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Стр.9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</w:tcPr>
          <w:p w:rsidR="002871CA" w:rsidRPr="000F1A05" w:rsidRDefault="009F2C9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Реальность или фантастика? Д.С. Самойлов  «Сказка»</w:t>
            </w:r>
          </w:p>
          <w:p w:rsidR="00563149" w:rsidRPr="000F1A05" w:rsidRDefault="00563149" w:rsidP="0056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Реальность или фантастика? Д.С. Самойлов  «Белые стихи»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Осознание роли воображения в создании фантастических стихов.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="00563149"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родолжение работы над анализом лирического текста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Стр.10-11</w:t>
            </w:r>
          </w:p>
          <w:p w:rsidR="00563149" w:rsidRPr="000F1A05" w:rsidRDefault="002871CA" w:rsidP="0056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2</w:t>
            </w:r>
            <w:proofErr w:type="gramStart"/>
            <w:r w:rsidR="00563149"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563149"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тр.11-13</w:t>
            </w:r>
          </w:p>
          <w:p w:rsidR="002871CA" w:rsidRPr="000F1A05" w:rsidRDefault="00563149" w:rsidP="0056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Вопросы 2,4,8</w:t>
            </w:r>
          </w:p>
        </w:tc>
        <w:tc>
          <w:tcPr>
            <w:tcW w:w="992" w:type="dxa"/>
          </w:tcPr>
          <w:p w:rsidR="002871CA" w:rsidRPr="000F1A05" w:rsidRDefault="009F2C9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563149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 по теме «Утро в … (городе, деревне, лесу)»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Высказывание мыслей и чувств на письме.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матический</w:t>
            </w:r>
          </w:p>
        </w:tc>
        <w:tc>
          <w:tcPr>
            <w:tcW w:w="1276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Дописать сочинение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563149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Работа по картине К.Н. Брюллова «Всадница».  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Сопоставление рассказа с картиной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Стр.14-15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563149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ЧИТАТЕЛЬСКИЙ  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ДНЕВНИК    Я.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</w:rPr>
              <w:t>Ларри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</w:rPr>
              <w:t xml:space="preserve">   «Нео6ыкновенные приключения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</w:rPr>
              <w:t>Карика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</w:rPr>
              <w:t xml:space="preserve"> и Вали». Сравнение художественного </w:t>
            </w:r>
            <w:r w:rsidRPr="000F1A05">
              <w:rPr>
                <w:rFonts w:ascii="Times New Roman" w:hAnsi="Times New Roman"/>
                <w:sz w:val="20"/>
                <w:szCs w:val="20"/>
              </w:rPr>
              <w:lastRenderedPageBreak/>
              <w:t>текста и научного.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Стр.132-140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Запись в читательский дневник</w:t>
            </w:r>
          </w:p>
        </w:tc>
        <w:tc>
          <w:tcPr>
            <w:tcW w:w="992" w:type="dxa"/>
          </w:tcPr>
          <w:p w:rsidR="002871CA" w:rsidRPr="000F1A05" w:rsidRDefault="002871CA" w:rsidP="0010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563149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Разные способы изображения действительности в литературе. Т.М. Белозеров «Кладовая ветра»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Сопоставление разных способов изображения мира и человека в </w:t>
            </w:r>
            <w:proofErr w:type="gramStart"/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худ-ом</w:t>
            </w:r>
            <w:proofErr w:type="gramEnd"/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тексте.</w:t>
            </w: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Сопоставление разных способов изображения мира и человека в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учном и художественном текстах.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накомство с необычными по жанру художественны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 произведениями Ф.Д. Кривина.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тверждение нравственных идеалов человечества в произведениях Ф.Д. Кривина.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накомство с необычными по жанру художественны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 произведениями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стр.16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563149" w:rsidP="00FD22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Юмор в сказке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</w:rPr>
              <w:t>В.Д.Берестова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</w:rPr>
              <w:t>Честное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</w:rPr>
              <w:t xml:space="preserve"> гусеничное».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стр.17-19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5631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Короткие истории Ф.Д.Кривина  «Зеленые цистерны», 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Стр.20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1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5631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Короткие истории Ф.Д.Кривина  «Жизнь на Земле», «Теплота»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21-22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3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5631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Творческая работа. Сочинение  «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</w:rPr>
              <w:t>полусказки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567" w:type="dxa"/>
          </w:tcPr>
          <w:p w:rsidR="002871CA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Дописать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полусказку</w:t>
            </w:r>
            <w:proofErr w:type="spellEnd"/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Pr="000F1A05" w:rsidRDefault="009F2C9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trHeight w:val="1853"/>
        </w:trPr>
        <w:tc>
          <w:tcPr>
            <w:tcW w:w="709" w:type="dxa"/>
          </w:tcPr>
          <w:p w:rsidR="002871CA" w:rsidRPr="000F1A05" w:rsidRDefault="00FD228C" w:rsidP="00563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Фантастическое изображение обычных человеческих проблем. Кир Булычев  «Путешествие Алисы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24-32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Придумать рассказ</w:t>
            </w:r>
          </w:p>
        </w:tc>
        <w:tc>
          <w:tcPr>
            <w:tcW w:w="992" w:type="dxa"/>
          </w:tcPr>
          <w:p w:rsidR="002871CA" w:rsidRPr="000F1A05" w:rsidRDefault="009F2C9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trHeight w:val="1550"/>
        </w:trPr>
        <w:tc>
          <w:tcPr>
            <w:tcW w:w="709" w:type="dxa"/>
          </w:tcPr>
          <w:p w:rsidR="002871CA" w:rsidRPr="000F1A05" w:rsidRDefault="00FD228C" w:rsidP="00563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ЧИТАТЕЛЬСКИЙ ДНЕВНИК  Л.А. Кассиль «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</w:rPr>
              <w:t>Кондунт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</w:rPr>
              <w:t>Швамбрания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2871CA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Стр.143-149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Запись в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чит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невник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2871CA" w:rsidRPr="000F1A05" w:rsidRDefault="002871CA" w:rsidP="0010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FD228C" w:rsidP="005631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№3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спользовать приобретенные знания и умения в практической 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еятельности для работы с различ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ными источниками информации.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матический</w:t>
            </w: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стр.33-35</w:t>
            </w:r>
          </w:p>
        </w:tc>
        <w:tc>
          <w:tcPr>
            <w:tcW w:w="992" w:type="dxa"/>
          </w:tcPr>
          <w:p w:rsidR="002871CA" w:rsidRPr="000F1A05" w:rsidRDefault="002871CA" w:rsidP="0010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563149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2871CA" w:rsidRPr="000F1A05" w:rsidRDefault="002871CA" w:rsidP="005631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«Каждый выбирает для себя» (</w:t>
            </w:r>
            <w:r w:rsidR="005631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2268" w:type="dxa"/>
          </w:tcPr>
          <w:p w:rsidR="002871CA" w:rsidRPr="00A90EA1" w:rsidRDefault="002871CA" w:rsidP="002871CA">
            <w:pPr>
              <w:pStyle w:val="a5"/>
              <w:rPr>
                <w:rFonts w:ascii="Times New Roman" w:eastAsia="SimSun" w:hAnsi="Times New Roman"/>
                <w:sz w:val="20"/>
                <w:szCs w:val="20"/>
                <w:highlight w:val="yellow"/>
                <w:lang w:eastAsia="ru-RU"/>
              </w:rPr>
            </w:pPr>
            <w:r w:rsidRPr="00A90EA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Нравственный выбор – нравственный поступок </w:t>
            </w:r>
          </w:p>
          <w:p w:rsidR="002871CA" w:rsidRPr="00A90EA1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90EA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В.П.Крапивин «Путешественники не плачут»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>ассмотрение проблемы нравственного выбора и деятельной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оброты, способности на поступок.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>нализ изображения характера и внутреннего мира героя в эпическом произведении;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>накомство с произведениями прекрасного современного детского писателя В.П. Крапивина.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мастерства в изображении русского человека, национальных черт русского народа;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- осознание нравственных уроков произведения.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мастерства в изображении русского человека, 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циональных черт русского народа.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>сознание нравственных уроков произведения.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мастерства в изображении русского человека, 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циональных черт русского народа.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>сознание нравственных уроков произведения.</w:t>
            </w:r>
          </w:p>
        </w:tc>
        <w:tc>
          <w:tcPr>
            <w:tcW w:w="2268" w:type="dxa"/>
            <w:vMerge w:val="restart"/>
          </w:tcPr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Уметь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характеризовать героев произведения;</w:t>
            </w: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выявлять авторское отношение к героям; </w:t>
            </w: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>– наблюдать за сюжетом, героями;</w:t>
            </w: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выделять разные сюжетные линии; 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>– определять завязку, кульминацию, развязку в объемном литературном произведении.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6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характеризовать героев произведения; </w:t>
            </w: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выявлять авторское отношение к герою; </w:t>
            </w: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использовать приобретенные знания 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 умения в практической деятельности для самостоятельного чтения книги </w:t>
            </w: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871CA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6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 выделить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главную идею литературного произведения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начальное представление о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 пейзажа в произ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>ведении.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6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Передавать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выразительном чтении свое внутреннее видение картины, нарисованной автором.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6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6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характеризовать героев произведения;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выявлять авторское отношение к герою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6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 выделить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главную идею литературного произведения</w:t>
            </w:r>
          </w:p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начальное представление о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 пейзажа в произ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>ведении.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6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Передавать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выразительном чтении свое внутреннее видение картины, нарисованной автором.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6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6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–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характеризовать героев произведения;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выявлять авторское отношение к герою</w:t>
            </w: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стр.36-52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Вопросы 3,5,9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A90EA1" w:rsidRDefault="00A90EA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25.февраля</w:t>
            </w: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563149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A90EA1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90EA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В.П.Крапивин </w:t>
            </w:r>
          </w:p>
          <w:p w:rsidR="002871CA" w:rsidRPr="00A90EA1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90EA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«Путешественники не плачут». </w:t>
            </w:r>
            <w:r w:rsidRPr="00A90EA1">
              <w:rPr>
                <w:rFonts w:ascii="Times New Roman" w:hAnsi="Times New Roman"/>
                <w:sz w:val="20"/>
                <w:szCs w:val="20"/>
                <w:highlight w:val="yellow"/>
              </w:rPr>
              <w:t>Составление плана рассказа.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Вопросы 8, 10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стр.36-52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A90EA1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563149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A90EA1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A90EA1">
              <w:rPr>
                <w:rFonts w:ascii="Times New Roman" w:hAnsi="Times New Roman"/>
                <w:sz w:val="20"/>
                <w:szCs w:val="20"/>
                <w:highlight w:val="green"/>
              </w:rPr>
              <w:t>Характер главного героя.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стр.36-52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6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A90EA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A1"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  <w:t>2 марта</w:t>
            </w: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563149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A90EA1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90EA1">
              <w:rPr>
                <w:rFonts w:ascii="Times New Roman" w:hAnsi="Times New Roman"/>
                <w:sz w:val="20"/>
                <w:szCs w:val="20"/>
                <w:highlight w:val="green"/>
              </w:rPr>
              <w:t>Душевные переживания героев.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стр.36-52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стр.52 Вопросы .7,9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trHeight w:val="1677"/>
        </w:trPr>
        <w:tc>
          <w:tcPr>
            <w:tcW w:w="709" w:type="dxa"/>
          </w:tcPr>
          <w:p w:rsidR="002871CA" w:rsidRPr="000F1A05" w:rsidRDefault="00563149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В.Ю. </w:t>
            </w: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Драгунский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«На Садовой большое движение» (хрестоматия)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Стр.151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отзыв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trHeight w:val="1677"/>
        </w:trPr>
        <w:tc>
          <w:tcPr>
            <w:tcW w:w="709" w:type="dxa"/>
          </w:tcPr>
          <w:p w:rsidR="002871CA" w:rsidRPr="000F1A05" w:rsidRDefault="00563149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Творческая работа. Отзыв о прочитанном произведении.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563149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Пейзаж М.Ю.Лермонтова «Вид Крестовой горы из ущелья близ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</w:rPr>
              <w:t>Коби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</w:rPr>
              <w:t>».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53-54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trHeight w:val="2995"/>
        </w:trPr>
        <w:tc>
          <w:tcPr>
            <w:tcW w:w="709" w:type="dxa"/>
          </w:tcPr>
          <w:p w:rsidR="002871CA" w:rsidRPr="000F1A05" w:rsidRDefault="00563149" w:rsidP="00FD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Л.Н. Толстой. Биография писателя </w:t>
            </w:r>
            <w:r w:rsidR="002871CA"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Л.Н.Толстой о человечности и русском человеке в рассказе «Кавказский пленник». Знакомство с содержанием</w:t>
            </w:r>
          </w:p>
        </w:tc>
        <w:tc>
          <w:tcPr>
            <w:tcW w:w="567" w:type="dxa"/>
          </w:tcPr>
          <w:p w:rsidR="002871CA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Стр.5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-93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Pr="000F1A05" w:rsidRDefault="00BA5CDC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563149" w:rsidP="00287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Изображение природы в рассказе Л.Н. Толстого «Кавказский пленник». Отношение автора к природе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pStyle w:val="a5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Составление небольшого монологического высказывания. Изложение текста по плану</w:t>
            </w:r>
          </w:p>
          <w:p w:rsidR="002871CA" w:rsidRPr="000F1A05" w:rsidRDefault="002871CA" w:rsidP="002871CA">
            <w:pPr>
              <w:pStyle w:val="a5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pStyle w:val="a5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Составление сюжетной цепочки.</w:t>
            </w:r>
          </w:p>
          <w:p w:rsidR="002871CA" w:rsidRPr="000F1A05" w:rsidRDefault="002871CA" w:rsidP="002871CA">
            <w:pPr>
              <w:pStyle w:val="a5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Default="002871CA" w:rsidP="002871CA">
            <w:pPr>
              <w:pStyle w:val="a5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Осмысление внутреннего и внешнего мира героя. </w:t>
            </w:r>
          </w:p>
          <w:p w:rsidR="002871CA" w:rsidRDefault="002871CA" w:rsidP="002871CA">
            <w:pPr>
              <w:pStyle w:val="a5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Default="002871CA" w:rsidP="002871CA">
            <w:pPr>
              <w:pStyle w:val="a5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Составление рассказа-</w:t>
            </w: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характеристики.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Стр.55-93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Вопрос 5, </w:t>
            </w:r>
          </w:p>
        </w:tc>
        <w:tc>
          <w:tcPr>
            <w:tcW w:w="992" w:type="dxa"/>
          </w:tcPr>
          <w:p w:rsidR="002871CA" w:rsidRPr="000F1A05" w:rsidRDefault="009F2C9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FD228C" w:rsidP="00563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Чем похожи и чем не похожи главные герои рассказа «Кавказский пленник»?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Стр.55-93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2</w:t>
            </w:r>
          </w:p>
        </w:tc>
        <w:tc>
          <w:tcPr>
            <w:tcW w:w="992" w:type="dxa"/>
          </w:tcPr>
          <w:p w:rsidR="002871CA" w:rsidRPr="000F1A05" w:rsidRDefault="009F2C91" w:rsidP="0010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5631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 Дины в рассказе Л.Н. Толстого «Кавказский пленник»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Стр.55-93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4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FD228C" w:rsidP="00563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Главная мысль в рассказе Л.Н. Толстого. </w:t>
            </w:r>
            <w:r w:rsidRPr="000F1A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Каков смысл в названии рассказа?</w:t>
            </w:r>
          </w:p>
        </w:tc>
        <w:tc>
          <w:tcPr>
            <w:tcW w:w="567" w:type="dxa"/>
          </w:tcPr>
          <w:p w:rsidR="002871CA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Стр.55-93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7</w:t>
            </w:r>
          </w:p>
        </w:tc>
        <w:tc>
          <w:tcPr>
            <w:tcW w:w="992" w:type="dxa"/>
          </w:tcPr>
          <w:p w:rsidR="002871CA" w:rsidRPr="000F1A05" w:rsidRDefault="002871CA" w:rsidP="0010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FD228C" w:rsidP="0056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Сочинение на тему «В плену», «Почему удалось спасти Жилину». «Спасибо, умница»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Создание небольших письменных ответов.</w:t>
            </w: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накомство со стихотворением М.Ю.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Лермон-това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«Бородино»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накомство с композицией художественного произведения, её роль в раскрытии идеи. Воспитание чувства самосознания.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Роль русского народа в победе над фашизмом. Формулирование личностной оценки прочитанного, аргументация своего мнения с опорой на авторский текст.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Пересказ текста кратко и подробно.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Деление текста на смысловые части.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Воспитание чувства самосознания.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Роль русского народа в победе над фашизмом. Формулирование личностной оценки прочитанного, аргументация своего мнения с опорой на авторский текст.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Пересказ текста кратко и подробно.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чувства самосознания.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Роль русского народа в победе над фашизмом. Формулирование личностной оценки прочитанного, аргументация своего мнения с опорой на авторский текст.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Пересказ текста кратко и подробно.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письменного рассказа.</w:t>
            </w: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Деление текста на смысловые части, составление плана, </w:t>
            </w: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пересказ.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родолжение знакомства уч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ащихся с прозой А.П. Платонова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 представления об особенностях языка и стиля писателя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онимание труда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самосозидания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самотворения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человека как главного дела его жизни.</w:t>
            </w:r>
          </w:p>
        </w:tc>
        <w:tc>
          <w:tcPr>
            <w:tcW w:w="2268" w:type="dxa"/>
            <w:vMerge w:val="restart"/>
          </w:tcPr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Осмысление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нравственного выбора чело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века на историческом материале.</w:t>
            </w:r>
          </w:p>
          <w:p w:rsidR="002871CA" w:rsidRPr="0066626C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Иметь представление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об Отечественной войне 1812 года</w:t>
            </w:r>
          </w:p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Эволюция развития главного героя. </w:t>
            </w:r>
          </w:p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что поэзия может говорить о любви к Отечеству. </w:t>
            </w:r>
          </w:p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представление об Отечественной войне 1941-1945 года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что поэзия может говорить о любви к Отечеству.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представление об Отечественной войне 1941-1945 года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Осмысление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нравственного выбора чело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века на историческом материале.</w:t>
            </w:r>
          </w:p>
          <w:p w:rsidR="002871CA" w:rsidRPr="0066626C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Иметь представление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об Отечественной войне 1812 года</w:t>
            </w:r>
          </w:p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Эволюция развития главного героя. </w:t>
            </w:r>
          </w:p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что поэзия может говорить о любви к Отечеству. </w:t>
            </w:r>
          </w:p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представление об Отечественной войне 1941-1945 года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что поэзия может говорить о любви к Отечеству.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представление об Отечественной войне 1941-1945 года</w:t>
            </w:r>
          </w:p>
          <w:p w:rsidR="002871CA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Осмысление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нравственного выбора чело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века на историческом материале.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проявлять инициативу, самостоятельность в групповой работе;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воспринимать мнение окружающих о прочитанном произведении;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выражать свое мнение о явлениях жизни, отраженных в литературных произведениях;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сотрудничать с учителем и сверстниками, принимать участие в коллективных проектах.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устойчивое положительное отношение к литературному чтению, интерес к содержанию литературных произведений и различным видам художественной деятельности (декламация, создание своих небольших сочинений,  инсценировка).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– осознания значимости литературы в </w:t>
            </w:r>
            <w:proofErr w:type="spell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жизнисовременного</w:t>
            </w:r>
            <w:proofErr w:type="spell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человека и понимания роли литературы в собственной жизни;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принимать и сохранять учебную задачу, отбирать способы ее достижения;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принимать и сохранять учебную задачу, отбирать способы ее достижения;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 xml:space="preserve">–  осуществлять поиск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</w:rPr>
              <w:t>необходимой</w:t>
            </w:r>
            <w:proofErr w:type="gramEnd"/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информации с использованием учебной, справочной литературы, в контролируемом пространстве Интернета.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осознанно и произвольно строить сообщения в устной и письменной форме.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эмоционально-ценностное отношение к содержанию литературных произведений; осознание нравственного содержания отношений между людьми, смысла собственных поступков и поступков других людей.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-внутренней позиции школьника через освоение позиции читателя (слушателя) различных по жанру произведений;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осознания значимости литературы в жизни современного человека и понимания роли литературы в собственной жизни;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– нравственно-эстетических переживаний литературного </w:t>
            </w:r>
            <w:r w:rsidRPr="000F1A0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произведения;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умения объяснять и оценивать.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 с поставленной задачей, условиями ее реализации (особенностями художественного текста и т.д.).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 xml:space="preserve">– произвольно строить внешнюю речь с учетом учебной задачи, выражать свое отношение к </w:t>
            </w:r>
            <w:proofErr w:type="gramStart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прочитанному</w:t>
            </w:r>
            <w:proofErr w:type="gramEnd"/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</w:rPr>
              <w:t>– выполнять учебные действия в умственной, речевой и письменной форме.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5D4D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2871CA" w:rsidRPr="00125D4D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4D">
              <w:rPr>
                <w:rFonts w:ascii="Times New Roman" w:hAnsi="Times New Roman"/>
                <w:sz w:val="20"/>
                <w:szCs w:val="20"/>
              </w:rPr>
              <w:t>– устойчивое положительное отношение к литературному чтению, интерес к содержанию литературных произведений и различным видам художественной деятельности (декламация, созда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своих небольших сочинений, </w:t>
            </w:r>
            <w:r w:rsidRPr="00125D4D">
              <w:rPr>
                <w:rFonts w:ascii="Times New Roman" w:hAnsi="Times New Roman"/>
                <w:sz w:val="20"/>
                <w:szCs w:val="20"/>
              </w:rPr>
              <w:t>инсценировка).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– осознания значимости литературы в жизни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современного человека и понимания роли литературы в собственной жизни;</w:t>
            </w:r>
          </w:p>
          <w:p w:rsidR="002871CA" w:rsidRPr="00903F01" w:rsidRDefault="002871CA" w:rsidP="002871CA"/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94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март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  <w:proofErr w:type="spellEnd"/>
            <w:proofErr w:type="gramEnd"/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FD228C" w:rsidP="00563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Уроки истории. М.Ю.Лермонтов «Бородино»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Стр.95-99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Наизусть отрывок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FD228C" w:rsidP="005631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М.Ю.Лермонтов «Бородино». Картинный план стихотворения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Стр.95-99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FD228C" w:rsidP="005631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Представления людей о герое и героизме. Главная мысль стихотворения.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Default="00BA5CDC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563149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«Война – страшнее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нету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 …» Ю.П.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Левитанский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«Мальчики». Фрагмент картины К.А. Васильева «тоска по Родине»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100-101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Вопрос 3</w:t>
            </w:r>
          </w:p>
        </w:tc>
        <w:tc>
          <w:tcPr>
            <w:tcW w:w="992" w:type="dxa"/>
          </w:tcPr>
          <w:p w:rsidR="002871CA" w:rsidRPr="000F1A05" w:rsidRDefault="009F2C9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563149" w:rsidP="008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«Война – страшнее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нету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 …». Б.Ш.Окуджава «До свидания, мальчики». 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102</w:t>
            </w:r>
          </w:p>
        </w:tc>
        <w:tc>
          <w:tcPr>
            <w:tcW w:w="992" w:type="dxa"/>
          </w:tcPr>
          <w:p w:rsidR="002871CA" w:rsidRPr="000F1A05" w:rsidRDefault="009F2C9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2871CA" w:rsidP="005631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«Война – страшнее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нету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 …».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В.Д. Берестов «Мужчина»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104-105 наизусть</w:t>
            </w:r>
          </w:p>
        </w:tc>
        <w:tc>
          <w:tcPr>
            <w:tcW w:w="992" w:type="dxa"/>
          </w:tcPr>
          <w:p w:rsidR="002871CA" w:rsidRDefault="00103D87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2871CA" w:rsidP="005631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Самый светлый праздник. А.Д.Дементьев «В мае 1945 года»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106- 107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Вопросы 3,4,5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FD228C" w:rsidP="00563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войне после войны.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А.К.Передреев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«Зачем шумит трава глухая», Е.А.Благинина «Шинель». Картина В.Е. Попкова «Шинель отца»</w:t>
            </w:r>
          </w:p>
        </w:tc>
        <w:tc>
          <w:tcPr>
            <w:tcW w:w="567" w:type="dxa"/>
          </w:tcPr>
          <w:p w:rsidR="002871CA" w:rsidRPr="000F1A05" w:rsidRDefault="009F2C9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Стр.108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6,7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наизусть</w:t>
            </w:r>
          </w:p>
        </w:tc>
        <w:tc>
          <w:tcPr>
            <w:tcW w:w="992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FD228C" w:rsidP="00563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6940AF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940AF">
              <w:rPr>
                <w:rFonts w:ascii="Times New Roman" w:hAnsi="Times New Roman"/>
                <w:i/>
                <w:sz w:val="20"/>
                <w:szCs w:val="20"/>
              </w:rPr>
              <w:t xml:space="preserve">ЧИТАТЕЛЬСКИЙ ДНЕВНИК.  Паустовский «Похождение жука носорога», В.П. </w:t>
            </w:r>
            <w:proofErr w:type="spellStart"/>
            <w:r w:rsidRPr="006940AF">
              <w:rPr>
                <w:rFonts w:ascii="Times New Roman" w:hAnsi="Times New Roman"/>
                <w:i/>
                <w:sz w:val="20"/>
                <w:szCs w:val="20"/>
              </w:rPr>
              <w:t>Конецкий</w:t>
            </w:r>
            <w:proofErr w:type="spellEnd"/>
            <w:r w:rsidRPr="006940AF">
              <w:rPr>
                <w:rFonts w:ascii="Times New Roman" w:hAnsi="Times New Roman"/>
                <w:i/>
                <w:sz w:val="20"/>
                <w:szCs w:val="20"/>
              </w:rPr>
              <w:t xml:space="preserve"> «Петька, Джек и мальчишки».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5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стр.36-40</w:t>
            </w:r>
          </w:p>
        </w:tc>
        <w:tc>
          <w:tcPr>
            <w:tcW w:w="992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FD228C" w:rsidP="005631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Музейная страничка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«На Мамаевом кургане».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Стр.110-111</w:t>
            </w:r>
          </w:p>
        </w:tc>
        <w:tc>
          <w:tcPr>
            <w:tcW w:w="992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882717" w:rsidP="00563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Великий труд человека по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самотворению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самосозиданию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А.П. Платонов «Неизвестный цветок»</w:t>
            </w:r>
          </w:p>
        </w:tc>
        <w:tc>
          <w:tcPr>
            <w:tcW w:w="567" w:type="dxa"/>
          </w:tcPr>
          <w:p w:rsidR="002871CA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112-118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2,нарисовать иллюстрацию</w:t>
            </w:r>
          </w:p>
        </w:tc>
        <w:tc>
          <w:tcPr>
            <w:tcW w:w="992" w:type="dxa"/>
          </w:tcPr>
          <w:p w:rsidR="002871CA" w:rsidRPr="000F1A05" w:rsidRDefault="002871CA" w:rsidP="0010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882717" w:rsidP="00563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56314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А.П. Платонов «Неизвестный цветок». Главная мысль произведения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112-118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Вопрос3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563149" w:rsidP="00882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Н.Н. Матвеева «Кораблик»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Событие как первоэлемент рассказа; сюжет как цепь событий.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Уметь целостно воспринимать и осмысливать поэтический текст</w:t>
            </w:r>
          </w:p>
        </w:tc>
        <w:tc>
          <w:tcPr>
            <w:tcW w:w="2268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 целостно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воспринимать и осмысливать поэтический текст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Использовать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приобретенные знания и умения в практической деятельности для работы с различными источниками информации.</w:t>
            </w: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Стр.119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1134"/>
        </w:trPr>
        <w:tc>
          <w:tcPr>
            <w:tcW w:w="709" w:type="dxa"/>
          </w:tcPr>
          <w:p w:rsidR="002871CA" w:rsidRPr="000F1A05" w:rsidRDefault="00563149" w:rsidP="00882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 4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матический</w:t>
            </w: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Стр.120-122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rPr>
          <w:cantSplit/>
          <w:trHeight w:val="70"/>
        </w:trPr>
        <w:tc>
          <w:tcPr>
            <w:tcW w:w="709" w:type="dxa"/>
          </w:tcPr>
          <w:p w:rsidR="002871CA" w:rsidRPr="000F1A05" w:rsidRDefault="002871CA" w:rsidP="002871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чего начинается Родина? М. Л.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Матусовский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«С чего начинается Родина?».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смысление понятия Родины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 любви человека к ней.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тработка умений анализа лирического текста.</w:t>
            </w:r>
          </w:p>
        </w:tc>
        <w:tc>
          <w:tcPr>
            <w:tcW w:w="2268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 найти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выразительные средства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 увидеть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переживания лирического героя</w:t>
            </w: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Стр.123-124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2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2871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Россия, Родина моя (14 часов)</w:t>
            </w: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К.М. Симонов «Ты помнишь,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Алёша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ороги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Смоленщины..»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vMerge w:val="restart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смысление понятия Родины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 любви человека к ней.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тработка умений анализа лирического текста.</w:t>
            </w:r>
          </w:p>
          <w:p w:rsidR="002871CA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Выявление роли иллюстрации в изучении литературных произведений. Создание устной коллективной работы «Моя малая Родина».</w:t>
            </w: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Создание письменного произведения</w:t>
            </w:r>
            <w:proofErr w:type="gramStart"/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едактирование текста.</w:t>
            </w:r>
          </w:p>
          <w:p w:rsidR="002871CA" w:rsidRPr="000F1A05" w:rsidRDefault="002871CA" w:rsidP="002871CA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Характеризовать образ Родины.</w:t>
            </w:r>
          </w:p>
        </w:tc>
        <w:tc>
          <w:tcPr>
            <w:tcW w:w="2268" w:type="dxa"/>
            <w:vMerge w:val="restart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Уметь найти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выразительные средства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 увидеть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переживания лирического героя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 найти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выразительные средства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 увидеть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переживания лирического героя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 найти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выразительные средства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 увидеть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переживания лирического героя 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тработка навыков самостоятель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 анализа эпического текста.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арактеристика образа Родины в прозе Ю.И. Коваля.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нализ способов создания художественного образа в эпосе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Merge w:val="restart"/>
          </w:tcPr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5D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125D4D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4D">
              <w:rPr>
                <w:rFonts w:ascii="Times New Roman" w:hAnsi="Times New Roman"/>
                <w:sz w:val="20"/>
                <w:szCs w:val="20"/>
              </w:rPr>
              <w:t>– принимать и сохранять учебную задачу, отбирать способы ее достижения;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</w:t>
            </w:r>
            <w:r w:rsidRPr="00125D4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научиться: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– принимать и сохранять учеб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ную задачу, отбирать способы ее </w:t>
            </w: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достижения;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5D4D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125D4D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4D">
              <w:rPr>
                <w:rFonts w:ascii="Times New Roman" w:hAnsi="Times New Roman"/>
                <w:sz w:val="20"/>
                <w:szCs w:val="20"/>
              </w:rPr>
              <w:t>–  осуществлять поиск необходимой информации с использованием учебной, справочной литературы, в контролируемом пространстве Интернета.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– осознанно и произвольно строить сообщения в устной и письменной форме.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5D4D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125D4D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4D">
              <w:rPr>
                <w:rFonts w:ascii="Times New Roman" w:hAnsi="Times New Roman"/>
                <w:sz w:val="20"/>
                <w:szCs w:val="20"/>
              </w:rPr>
              <w:t>– использовать различные речевые средства для передачи своих чувств и впечатлений.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– проявлять инициативу, самостоятельность в групповой работе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563149" w:rsidRDefault="00563149" w:rsidP="005631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3149" w:rsidRDefault="00563149" w:rsidP="005631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3149" w:rsidRDefault="00563149" w:rsidP="005631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3149" w:rsidRDefault="00563149" w:rsidP="005631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3149" w:rsidRPr="00125D4D" w:rsidRDefault="00563149" w:rsidP="005631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5D4D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  <w:p w:rsidR="00563149" w:rsidRPr="00125D4D" w:rsidRDefault="00563149" w:rsidP="0056314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563149" w:rsidRPr="000F1A05" w:rsidRDefault="00563149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125-127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2</w:t>
            </w:r>
          </w:p>
        </w:tc>
        <w:tc>
          <w:tcPr>
            <w:tcW w:w="992" w:type="dxa"/>
          </w:tcPr>
          <w:p w:rsidR="002871CA" w:rsidRPr="000F1A05" w:rsidRDefault="00BA5CDC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Стихотворение о Родине. С.Я.Маршак «Ты много ли видел на свете берез?» 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128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 4</w:t>
            </w:r>
          </w:p>
        </w:tc>
        <w:tc>
          <w:tcPr>
            <w:tcW w:w="992" w:type="dxa"/>
          </w:tcPr>
          <w:p w:rsidR="002871CA" w:rsidRPr="000F1A05" w:rsidRDefault="00BA5CDC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807D1C" w:rsidRDefault="00882717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07D1C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567" w:type="dxa"/>
            <w:vMerge/>
          </w:tcPr>
          <w:p w:rsidR="002871CA" w:rsidRPr="00807D1C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2871CA" w:rsidRPr="00807D1C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07D1C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Сочинение-рассуждение на тему «С чего начинается Родина?»</w:t>
            </w:r>
          </w:p>
          <w:p w:rsidR="002871CA" w:rsidRPr="00807D1C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Стр.128</w:t>
            </w:r>
          </w:p>
        </w:tc>
        <w:tc>
          <w:tcPr>
            <w:tcW w:w="992" w:type="dxa"/>
          </w:tcPr>
          <w:p w:rsidR="002871CA" w:rsidRDefault="009F2C9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2871CA" w:rsidRPr="000F1A05" w:rsidRDefault="00807D1C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отменен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 русской земли и русского народа в произведении Ю.П.Коваля «Чистый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Дор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 129-140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Вопросы 2, 3, 5</w:t>
            </w:r>
          </w:p>
        </w:tc>
        <w:tc>
          <w:tcPr>
            <w:tcW w:w="992" w:type="dxa"/>
          </w:tcPr>
          <w:p w:rsidR="002871CA" w:rsidRDefault="009F2C91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6940AF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940AF">
              <w:rPr>
                <w:rFonts w:ascii="Times New Roman" w:hAnsi="Times New Roman"/>
                <w:i/>
                <w:sz w:val="20"/>
                <w:szCs w:val="20"/>
              </w:rPr>
              <w:t>ЧИТАТЕЛЬСКИЙ ДНЕВНИК.  В.М. Песков «Просёлки»</w:t>
            </w:r>
            <w:proofErr w:type="gramStart"/>
            <w:r w:rsidRPr="006940AF">
              <w:rPr>
                <w:rFonts w:ascii="Times New Roman" w:hAnsi="Times New Roman"/>
                <w:i/>
                <w:sz w:val="20"/>
                <w:szCs w:val="20"/>
              </w:rPr>
              <w:t>.С</w:t>
            </w:r>
            <w:proofErr w:type="gramEnd"/>
            <w:r w:rsidRPr="006940AF">
              <w:rPr>
                <w:rFonts w:ascii="Times New Roman" w:hAnsi="Times New Roman"/>
                <w:i/>
                <w:sz w:val="20"/>
                <w:szCs w:val="20"/>
              </w:rPr>
              <w:t>опоставление с рассказом Ю.И.Коваля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Сопоставление с рассказом Ю.И.Коваля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Стр.197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Запись в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невнике юного читателя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 русской земли и русского народа в произведении Картина А.А.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Пластова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«Сенокос»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Характеризовать образ Родины.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Стр.141</w:t>
            </w:r>
          </w:p>
        </w:tc>
        <w:tc>
          <w:tcPr>
            <w:tcW w:w="992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«Все мы люди разные, а Родина – одна …» В.А.Жуковский «Родного неба милый свет», Е.А. Баратынский «Родина».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Сопоставление образа Родины у поэтов Х</w:t>
            </w:r>
            <w:proofErr w:type="gramStart"/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>I</w:t>
            </w:r>
            <w:proofErr w:type="gramEnd"/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t xml:space="preserve">Х и ХХ веков. Продолжение осмысления вечных ценностей человечества и </w:t>
            </w:r>
            <w:r w:rsidRPr="000F1A0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искусства как способа их передачи от поколения к поколению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871CA" w:rsidRPr="00903F01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У</w:t>
            </w: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меть: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ередавать в выразительном чтении изменение эмоционального состояния героя и свое внутреннее видение картины, </w:t>
            </w:r>
            <w:proofErr w:type="spellStart"/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нарисо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ванной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автором.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 представление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том, что произведения в учебнике связаны не по формально-тематическим признакам, но исходя из единства обсуждаемых проблем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proofErr w:type="gramEnd"/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меть сравнивать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литературное и художественное произведение</w:t>
            </w:r>
          </w:p>
        </w:tc>
        <w:tc>
          <w:tcPr>
            <w:tcW w:w="3827" w:type="dxa"/>
            <w:vMerge w:val="restart"/>
          </w:tcPr>
          <w:p w:rsidR="002871CA" w:rsidRPr="00125D4D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4D">
              <w:rPr>
                <w:rFonts w:ascii="Times New Roman" w:hAnsi="Times New Roman"/>
                <w:sz w:val="20"/>
                <w:szCs w:val="20"/>
              </w:rPr>
              <w:lastRenderedPageBreak/>
              <w:t>– устойчивое положительное отношение к литературному чтению, интерес к содержанию литературных произведений и различным видам художественной деятельности (декламация, созда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своих небольших сочинений, </w:t>
            </w:r>
            <w:r w:rsidRPr="00125D4D">
              <w:rPr>
                <w:rFonts w:ascii="Times New Roman" w:hAnsi="Times New Roman"/>
                <w:sz w:val="20"/>
                <w:szCs w:val="20"/>
              </w:rPr>
              <w:t>инсценировка).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Обучающийся</w:t>
            </w:r>
            <w:proofErr w:type="gramEnd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– осознания значимости литературы в жизни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современного человека и понимания роли литературы в собственной жизни;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5D4D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125D4D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4D">
              <w:rPr>
                <w:rFonts w:ascii="Times New Roman" w:hAnsi="Times New Roman"/>
                <w:sz w:val="20"/>
                <w:szCs w:val="20"/>
              </w:rPr>
              <w:t>– принимать и сохранять учебную задачу, отбирать способы ее достижения;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– принимать и сохранять учеб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ную задачу, отбирать способы ее </w:t>
            </w: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достижения;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5D4D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125D4D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4D">
              <w:rPr>
                <w:rFonts w:ascii="Times New Roman" w:hAnsi="Times New Roman"/>
                <w:sz w:val="20"/>
                <w:szCs w:val="20"/>
              </w:rPr>
              <w:t>–  осуществлять поиск необходимой информации с использованием 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ебной, справочной литературы, в </w:t>
            </w:r>
            <w:r w:rsidRPr="00125D4D">
              <w:rPr>
                <w:rFonts w:ascii="Times New Roman" w:hAnsi="Times New Roman"/>
                <w:sz w:val="20"/>
                <w:szCs w:val="20"/>
              </w:rPr>
              <w:t>контролируемом пространстве Интернета.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– осознанно и произвольно строить сообщения в устной и письменной форме.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5D4D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2871CA" w:rsidRPr="00125D4D" w:rsidRDefault="002871CA" w:rsidP="0028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4D">
              <w:rPr>
                <w:rFonts w:ascii="Times New Roman" w:hAnsi="Times New Roman"/>
                <w:sz w:val="20"/>
                <w:szCs w:val="20"/>
              </w:rPr>
              <w:t>– использовать различные речевые средства для передачи своих чувств и впечатлений.</w:t>
            </w:r>
          </w:p>
          <w:p w:rsidR="002871CA" w:rsidRPr="00125D4D" w:rsidRDefault="002871CA" w:rsidP="002871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125D4D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871CA" w:rsidRPr="00882717" w:rsidRDefault="002871CA" w:rsidP="00882717">
            <w:r w:rsidRPr="00125D4D">
              <w:rPr>
                <w:rFonts w:ascii="Times New Roman" w:hAnsi="Times New Roman"/>
                <w:i/>
                <w:sz w:val="20"/>
                <w:szCs w:val="20"/>
              </w:rPr>
              <w:t>– проявлять инициативу, самостоятельность в групповой работе.</w:t>
            </w: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Стр.142-143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наизусть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882717" w:rsidP="002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А.П. Платонов «Любовь к Родине, или Путешествие воробья» (хрестоматия)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Соотнесение главной мысли и названия произведения.</w:t>
            </w: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Стр.201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Запись в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невнике юного читателя</w:t>
            </w:r>
          </w:p>
        </w:tc>
        <w:tc>
          <w:tcPr>
            <w:tcW w:w="992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Стихотворения о Родине. 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Д.Б.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Кедрин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«Я не знаю, что на свете проще». </w:t>
            </w:r>
            <w:bookmarkStart w:id="0" w:name="_GoBack"/>
            <w:bookmarkEnd w:id="0"/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Сопоставление образа Родины у поэтов Х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Х и ХХ веков;</w:t>
            </w: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Читать выразительно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произведение. </w:t>
            </w: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Осмысления 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вечных ценностей человечества и искусства как способа их передачи от поколения к поколению</w:t>
            </w: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Стр.144-145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наизусть</w:t>
            </w:r>
          </w:p>
        </w:tc>
        <w:tc>
          <w:tcPr>
            <w:tcW w:w="992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</w:rPr>
              <w:t>Эпитеты в стихотворении. Н.М.Рубцова «Звезда полей во мгле заледенелой…»</w:t>
            </w:r>
          </w:p>
        </w:tc>
        <w:tc>
          <w:tcPr>
            <w:tcW w:w="567" w:type="dxa"/>
          </w:tcPr>
          <w:p w:rsidR="002871CA" w:rsidRPr="000F1A05" w:rsidRDefault="00882717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выразительные средства в стихотворениях.</w:t>
            </w: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 работать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самостоятельно, опираясь на вопросы учебника.</w:t>
            </w: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Стр.146-147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наизусть</w:t>
            </w:r>
          </w:p>
        </w:tc>
        <w:tc>
          <w:tcPr>
            <w:tcW w:w="992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0F1A05" w:rsidRDefault="002871CA" w:rsidP="00882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8271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 5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Иметь представление о том, что </w:t>
            </w: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произвед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 учебнике </w:t>
            </w:r>
            <w:proofErr w:type="gram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связаны</w:t>
            </w:r>
            <w:proofErr w:type="gram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по формально-тематическим признакам</w:t>
            </w:r>
          </w:p>
        </w:tc>
        <w:tc>
          <w:tcPr>
            <w:tcW w:w="2268" w:type="dxa"/>
            <w:vMerge w:val="restart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 w:rsidRPr="000F1A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сравнивать литературное и художественное произведение</w:t>
            </w: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Стр.148-152</w:t>
            </w:r>
          </w:p>
        </w:tc>
        <w:tc>
          <w:tcPr>
            <w:tcW w:w="992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807D1C" w:rsidRDefault="002871CA" w:rsidP="00882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07D1C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  <w:r w:rsidR="00882717" w:rsidRPr="00807D1C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2871CA" w:rsidRPr="00807D1C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2871CA" w:rsidRPr="00807D1C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07D1C">
              <w:rPr>
                <w:rFonts w:ascii="Times New Roman" w:hAnsi="Times New Roman"/>
                <w:sz w:val="20"/>
                <w:szCs w:val="20"/>
                <w:highlight w:val="yellow"/>
              </w:rPr>
              <w:t>Творческая работа. Сочинение на тему «Мое слово о Родине».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матический</w:t>
            </w: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Дописать сочинение</w:t>
            </w:r>
          </w:p>
        </w:tc>
        <w:tc>
          <w:tcPr>
            <w:tcW w:w="992" w:type="dxa"/>
          </w:tcPr>
          <w:p w:rsidR="002871CA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7D1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ай</w:t>
            </w:r>
          </w:p>
          <w:p w:rsidR="00807D1C" w:rsidRPr="000F1A05" w:rsidRDefault="00807D1C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отмена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1CA" w:rsidRPr="000F1A05" w:rsidTr="002871CA">
        <w:tc>
          <w:tcPr>
            <w:tcW w:w="709" w:type="dxa"/>
          </w:tcPr>
          <w:p w:rsidR="002871CA" w:rsidRPr="00807D1C" w:rsidRDefault="002871CA" w:rsidP="008827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07D1C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  <w:r w:rsidR="00882717" w:rsidRPr="00807D1C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567" w:type="dxa"/>
            <w:textDirection w:val="btLr"/>
          </w:tcPr>
          <w:p w:rsidR="002871CA" w:rsidRPr="00807D1C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2871CA" w:rsidRPr="00807D1C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1C">
              <w:rPr>
                <w:rFonts w:ascii="Times New Roman" w:hAnsi="Times New Roman"/>
                <w:sz w:val="20"/>
                <w:szCs w:val="20"/>
                <w:highlight w:val="yellow"/>
              </w:rPr>
              <w:t>Итоговое занятие.</w:t>
            </w:r>
          </w:p>
        </w:tc>
        <w:tc>
          <w:tcPr>
            <w:tcW w:w="56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A05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992" w:type="dxa"/>
          </w:tcPr>
          <w:p w:rsidR="002871CA" w:rsidRDefault="00807D1C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807D1C" w:rsidRPr="000F1A05" w:rsidRDefault="00807D1C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отмена</w:t>
            </w:r>
          </w:p>
        </w:tc>
        <w:tc>
          <w:tcPr>
            <w:tcW w:w="851" w:type="dxa"/>
          </w:tcPr>
          <w:p w:rsidR="002871CA" w:rsidRPr="000F1A05" w:rsidRDefault="002871CA" w:rsidP="0028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F4F87" w:rsidRDefault="007F4F87"/>
    <w:sectPr w:rsidR="007F4F87" w:rsidSect="002871CA"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406E0"/>
    <w:multiLevelType w:val="hybridMultilevel"/>
    <w:tmpl w:val="E6CE325C"/>
    <w:lvl w:ilvl="0" w:tplc="1F42B21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CA"/>
    <w:rsid w:val="00103D87"/>
    <w:rsid w:val="001A555F"/>
    <w:rsid w:val="002871CA"/>
    <w:rsid w:val="003868C8"/>
    <w:rsid w:val="003B2FE0"/>
    <w:rsid w:val="004D386B"/>
    <w:rsid w:val="004D445C"/>
    <w:rsid w:val="0056267D"/>
    <w:rsid w:val="00563149"/>
    <w:rsid w:val="006550FF"/>
    <w:rsid w:val="006D0D41"/>
    <w:rsid w:val="00781A74"/>
    <w:rsid w:val="007B0DB0"/>
    <w:rsid w:val="007F4F87"/>
    <w:rsid w:val="00807D1C"/>
    <w:rsid w:val="00820D12"/>
    <w:rsid w:val="0084408B"/>
    <w:rsid w:val="00882717"/>
    <w:rsid w:val="009F2C91"/>
    <w:rsid w:val="00A90EA1"/>
    <w:rsid w:val="00B461D3"/>
    <w:rsid w:val="00B47869"/>
    <w:rsid w:val="00BA5CDC"/>
    <w:rsid w:val="00E464F2"/>
    <w:rsid w:val="00EC3628"/>
    <w:rsid w:val="00F1684A"/>
    <w:rsid w:val="00FD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71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1CA"/>
    <w:pPr>
      <w:ind w:left="720"/>
      <w:contextualSpacing/>
    </w:pPr>
  </w:style>
  <w:style w:type="paragraph" w:styleId="a5">
    <w:name w:val="No Spacing"/>
    <w:uiPriority w:val="1"/>
    <w:qFormat/>
    <w:rsid w:val="002871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rsid w:val="002871CA"/>
    <w:rPr>
      <w:rFonts w:ascii="Century Schoolbook" w:hAnsi="Century Schoolbook" w:cs="Century Schoolbook" w:hint="default"/>
      <w:sz w:val="28"/>
      <w:szCs w:val="28"/>
    </w:rPr>
  </w:style>
  <w:style w:type="paragraph" w:customStyle="1" w:styleId="Default">
    <w:name w:val="Default"/>
    <w:rsid w:val="00287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8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71CA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871CA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28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2871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20</Pages>
  <Words>8144</Words>
  <Characters>46424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2014-09-05T18:28:00Z</dcterms:created>
  <dcterms:modified xsi:type="dcterms:W3CDTF">2015-05-27T20:43:00Z</dcterms:modified>
</cp:coreProperties>
</file>