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F" w:rsidRDefault="00D460AF" w:rsidP="006B6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07" w:rsidRPr="00765E6F" w:rsidRDefault="00912427" w:rsidP="006B6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6F">
        <w:rPr>
          <w:rFonts w:ascii="Times New Roman" w:hAnsi="Times New Roman" w:cs="Times New Roman"/>
          <w:b/>
          <w:sz w:val="28"/>
          <w:szCs w:val="28"/>
        </w:rPr>
        <w:t>Занимательные игры как средство формирования познавательного интереса младших школьников на уроках математики.</w:t>
      </w:r>
    </w:p>
    <w:p w:rsidR="00912427" w:rsidRPr="00765E6F" w:rsidRDefault="00912427" w:rsidP="006B680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E6F">
        <w:rPr>
          <w:rFonts w:ascii="Times New Roman" w:hAnsi="Times New Roman" w:cs="Times New Roman"/>
          <w:b/>
          <w:sz w:val="28"/>
          <w:szCs w:val="28"/>
        </w:rPr>
        <w:t>Н.С. Левченко</w:t>
      </w:r>
    </w:p>
    <w:p w:rsidR="00912427" w:rsidRPr="00765E6F" w:rsidRDefault="00912427" w:rsidP="006B6805">
      <w:pPr>
        <w:pStyle w:val="a3"/>
        <w:spacing w:line="360" w:lineRule="auto"/>
        <w:ind w:firstLine="708"/>
        <w:jc w:val="right"/>
        <w:rPr>
          <w:b/>
          <w:szCs w:val="28"/>
        </w:rPr>
      </w:pPr>
      <w:r w:rsidRPr="00765E6F">
        <w:rPr>
          <w:b/>
          <w:szCs w:val="28"/>
        </w:rPr>
        <w:t>Научный руководитель:</w:t>
      </w:r>
    </w:p>
    <w:p w:rsidR="00912427" w:rsidRPr="00765E6F" w:rsidRDefault="00912427" w:rsidP="006B6805">
      <w:pPr>
        <w:pStyle w:val="a3"/>
        <w:spacing w:line="360" w:lineRule="auto"/>
        <w:ind w:firstLine="708"/>
        <w:jc w:val="right"/>
        <w:rPr>
          <w:b/>
          <w:szCs w:val="28"/>
        </w:rPr>
      </w:pPr>
      <w:r w:rsidRPr="00765E6F">
        <w:rPr>
          <w:b/>
          <w:szCs w:val="28"/>
        </w:rPr>
        <w:t>Елена Ивановна Фоменко</w:t>
      </w:r>
    </w:p>
    <w:p w:rsidR="00912427" w:rsidRPr="00765E6F" w:rsidRDefault="003F3A1F" w:rsidP="003F3A1F">
      <w:pPr>
        <w:pStyle w:val="a3"/>
        <w:spacing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  <w:r w:rsidR="00912427" w:rsidRPr="00765E6F">
        <w:rPr>
          <w:b/>
          <w:szCs w:val="28"/>
        </w:rPr>
        <w:t>кандидат педагогических наук</w:t>
      </w:r>
      <w:r>
        <w:rPr>
          <w:b/>
          <w:szCs w:val="28"/>
        </w:rPr>
        <w:t xml:space="preserve">, </w:t>
      </w:r>
      <w:r w:rsidR="00912427" w:rsidRPr="00765E6F">
        <w:rPr>
          <w:b/>
          <w:szCs w:val="28"/>
        </w:rPr>
        <w:t>доцент</w:t>
      </w:r>
    </w:p>
    <w:p w:rsidR="00912427" w:rsidRPr="00765E6F" w:rsidRDefault="00912427" w:rsidP="006B6805">
      <w:pPr>
        <w:pStyle w:val="a3"/>
        <w:spacing w:line="360" w:lineRule="auto"/>
        <w:ind w:firstLine="708"/>
        <w:jc w:val="right"/>
        <w:rPr>
          <w:b/>
          <w:szCs w:val="28"/>
        </w:rPr>
      </w:pPr>
      <w:r w:rsidRPr="00765E6F">
        <w:rPr>
          <w:b/>
          <w:szCs w:val="28"/>
        </w:rPr>
        <w:t>.......................................................</w:t>
      </w:r>
    </w:p>
    <w:p w:rsidR="00912427" w:rsidRPr="00765E6F" w:rsidRDefault="00912427" w:rsidP="003F3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 xml:space="preserve">Современные условия характеризуются </w:t>
      </w:r>
      <w:proofErr w:type="spellStart"/>
      <w:r w:rsidRPr="00765E6F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Pr="00765E6F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обращением к личности ребенка, развитию лучших его качеств, формированию разносторонней и полноценной личности. Реализация этой задачи объективно требует качественно нового подхода к обучению и воспитанию детей, организации всего образовательного процесса. В первую очередь, это означает отказ от авторитарного способа обучения и воспитания детей. Обучения должно быть развивающим, обогатить ребенка знаниями и способами умственной деятельность, формировать познавательные интересы и способности.</w:t>
      </w:r>
    </w:p>
    <w:p w:rsidR="00912427" w:rsidRPr="00765E6F" w:rsidRDefault="00912427" w:rsidP="003F3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>Соответственно, должны претерпеть изменения способы, средства и методы обучения и воспитания детей. В связи с этим особое значение приобретают игровые формы обучения и воспитания детей, особенно, в начальный период, в частности, занимательные игры [2].</w:t>
      </w:r>
    </w:p>
    <w:p w:rsidR="00912427" w:rsidRPr="00765E6F" w:rsidRDefault="00912427" w:rsidP="003F3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 xml:space="preserve">Проблемы методов обучения сегодня приобретают всё большее значение. Этой проблеме посвящено множество исследований в педагогике и психологии. И это закономерно, т.к. учение – 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жизни, к активному участию в научно-техническом и социальном процессе. Общеизвестно, что эффективное обучение находится в прямой зависимости от уровня активности учеников в этом процессе. В настоящее время педагоги пытаются найти наиболее эффективные методы обучения для активизации и развития у учащихся познавательного интереса к содержанию обучения. </w:t>
      </w:r>
      <w:r w:rsidR="00A4382D" w:rsidRPr="00A4382D">
        <w:rPr>
          <w:rFonts w:ascii="Times New Roman" w:hAnsi="Times New Roman" w:cs="Times New Roman"/>
          <w:sz w:val="28"/>
          <w:szCs w:val="28"/>
        </w:rPr>
        <w:t xml:space="preserve">[3] </w:t>
      </w:r>
      <w:r w:rsidRPr="00765E6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765E6F">
        <w:rPr>
          <w:rFonts w:ascii="Times New Roman" w:hAnsi="Times New Roman" w:cs="Times New Roman"/>
          <w:sz w:val="28"/>
          <w:szCs w:val="28"/>
        </w:rPr>
        <w:lastRenderedPageBreak/>
        <w:t>этим много вопросов связано с использованием на уроках занимательного материала. И среди них особое значение уделяется дидактическим играм на уроках математики.</w:t>
      </w:r>
    </w:p>
    <w:p w:rsidR="00912427" w:rsidRPr="00765E6F" w:rsidRDefault="00912427" w:rsidP="003F3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>Актуальность выбранной темы объясняется тем, что современному обществу требуются люди, способные самостоятельно решать возникающие перед ними вопросы, а так же творчески подходить к своей работе, то есть не только пассивно воспринимать происходящие в обществе изменения, но и самим принимать в них деятельное участие. Все это требует изменения содержания образования, функции обучения. И главное место отводится начальному звену, так как именно в младшем школьном возрасте берет свое начало развитие потребностей, способностей, склонностей, интересов учащихся.</w:t>
      </w:r>
    </w:p>
    <w:p w:rsidR="00912427" w:rsidRPr="00765E6F" w:rsidRDefault="00912427" w:rsidP="003F3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>До поступления в школу ведущим видом деятельности ребенка была игра. С началом систематического обучения в школе на смену приходит учебная деятельность. Но все же игра не утрачивает своей актуальности, она становится не только средством, но и одной из форм обучения младших школьников, способствует формированию учебной деятельности, активизирует познавательную деятельность учащихся начальных классов. Использование игровых моментов в начальной школе тесно связано с решением ряда вопросов:</w:t>
      </w:r>
    </w:p>
    <w:p w:rsidR="00912427" w:rsidRPr="00765E6F" w:rsidRDefault="00912427" w:rsidP="003F3A1F">
      <w:pPr>
        <w:pStyle w:val="a5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>место занимательности на уроке;</w:t>
      </w:r>
    </w:p>
    <w:p w:rsidR="00912427" w:rsidRPr="00765E6F" w:rsidRDefault="00912427" w:rsidP="003F3A1F">
      <w:pPr>
        <w:pStyle w:val="a5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>целесообразность ее использования;</w:t>
      </w:r>
    </w:p>
    <w:p w:rsidR="00912427" w:rsidRPr="00765E6F" w:rsidRDefault="00912427" w:rsidP="003F3A1F">
      <w:pPr>
        <w:pStyle w:val="a5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>функции занимательности;</w:t>
      </w:r>
    </w:p>
    <w:p w:rsidR="00912427" w:rsidRPr="00765E6F" w:rsidRDefault="00912427" w:rsidP="003F3A1F">
      <w:pPr>
        <w:pStyle w:val="a5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>методика проведения;</w:t>
      </w:r>
    </w:p>
    <w:p w:rsidR="00912427" w:rsidRPr="00765E6F" w:rsidRDefault="00912427" w:rsidP="003F3A1F">
      <w:pPr>
        <w:pStyle w:val="a5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>систематизация игр, которые требуют разрешения.</w:t>
      </w:r>
    </w:p>
    <w:p w:rsidR="00912427" w:rsidRPr="003F3A1F" w:rsidRDefault="00912427" w:rsidP="003F3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 xml:space="preserve">Во взаимодействии педагогов с детьми игра занимает немаловажное значение. На это указывали такие выдающиеся педагоги как К.Д. Ушинский, Н.К. Крупская, А.С. Макаренко и др. Психологические механизмы ИГРОВОЙ деятельности, ее влияние на развитие ребенка, возможности ее использования в педагогических целях привлекли внимание целого ряда </w:t>
      </w:r>
      <w:r w:rsidR="00F62184">
        <w:rPr>
          <w:rFonts w:ascii="Times New Roman" w:hAnsi="Times New Roman" w:cs="Times New Roman"/>
          <w:sz w:val="28"/>
          <w:szCs w:val="28"/>
        </w:rPr>
        <w:t>педагогов и психологов: Л</w:t>
      </w:r>
      <w:r w:rsidRPr="00765E6F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Pr="00765E6F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765E6F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765E6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765E6F">
        <w:rPr>
          <w:rFonts w:ascii="Times New Roman" w:hAnsi="Times New Roman" w:cs="Times New Roman"/>
          <w:sz w:val="28"/>
          <w:szCs w:val="28"/>
        </w:rPr>
        <w:t>, Н.С. Лукина и др.</w:t>
      </w:r>
      <w:r w:rsidR="00F62184">
        <w:rPr>
          <w:rFonts w:ascii="Times New Roman" w:hAnsi="Times New Roman" w:cs="Times New Roman"/>
          <w:sz w:val="28"/>
          <w:szCs w:val="28"/>
        </w:rPr>
        <w:t xml:space="preserve"> </w:t>
      </w:r>
      <w:r w:rsidRPr="00765E6F">
        <w:rPr>
          <w:rFonts w:ascii="Times New Roman" w:hAnsi="Times New Roman" w:cs="Times New Roman"/>
          <w:sz w:val="28"/>
        </w:rPr>
        <w:t xml:space="preserve">В </w:t>
      </w:r>
      <w:r w:rsidRPr="00765E6F">
        <w:rPr>
          <w:rFonts w:ascii="Times New Roman" w:hAnsi="Times New Roman" w:cs="Times New Roman"/>
          <w:sz w:val="28"/>
        </w:rPr>
        <w:lastRenderedPageBreak/>
        <w:t xml:space="preserve">педагогической психологии выделены предпосылки воспитания познавательного интереса, определены источники его как в содержании учебного материала (Г.И. Щукина), так и в организации учебной деятельности (Н.Г. Морозова, Г.И. Щукина). </w:t>
      </w:r>
      <w:r w:rsidR="003F3A1F">
        <w:rPr>
          <w:rFonts w:ascii="Times New Roman" w:hAnsi="Times New Roman" w:cs="Times New Roman"/>
          <w:sz w:val="28"/>
        </w:rPr>
        <w:t xml:space="preserve"> </w:t>
      </w:r>
      <w:r w:rsidRPr="003F3A1F">
        <w:rPr>
          <w:rFonts w:ascii="Times New Roman" w:hAnsi="Times New Roman" w:cs="Times New Roman"/>
          <w:sz w:val="28"/>
          <w:szCs w:val="28"/>
        </w:rPr>
        <w:t xml:space="preserve">Задача учителя начальной школы – активизировать познавательную деятельность учащихся на уроках математики. </w:t>
      </w:r>
      <w:r w:rsidR="00F62184" w:rsidRPr="003F3A1F">
        <w:rPr>
          <w:rFonts w:ascii="Times New Roman" w:hAnsi="Times New Roman" w:cs="Times New Roman"/>
          <w:sz w:val="28"/>
          <w:szCs w:val="28"/>
        </w:rPr>
        <w:t xml:space="preserve">Обучение детей младшего школьного возраста немыслимо без использования занимательных игр, задач, развлечений. </w:t>
      </w:r>
      <w:r w:rsidRPr="003F3A1F">
        <w:rPr>
          <w:rStyle w:val="c0"/>
          <w:rFonts w:ascii="Times New Roman" w:hAnsi="Times New Roman" w:cs="Times New Roman"/>
          <w:sz w:val="28"/>
          <w:szCs w:val="28"/>
        </w:rPr>
        <w:t>Игры  занимательного,  математического содержания помогают воспитывать у детей познавательный интерес, способность к исследовательскому и</w:t>
      </w:r>
      <w:r w:rsidR="009D1D5C" w:rsidRPr="003F3A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F3A1F">
        <w:rPr>
          <w:rStyle w:val="c0"/>
          <w:rFonts w:ascii="Times New Roman" w:hAnsi="Times New Roman" w:cs="Times New Roman"/>
          <w:sz w:val="28"/>
          <w:szCs w:val="28"/>
        </w:rPr>
        <w:t xml:space="preserve">творческому поиску, желание и умение учиться. Необычная игровая ситуация с элементами </w:t>
      </w:r>
      <w:proofErr w:type="spellStart"/>
      <w:r w:rsidRPr="003F3A1F">
        <w:rPr>
          <w:rStyle w:val="c0"/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3F3A1F">
        <w:rPr>
          <w:rStyle w:val="c0"/>
          <w:rFonts w:ascii="Times New Roman" w:hAnsi="Times New Roman" w:cs="Times New Roman"/>
          <w:sz w:val="28"/>
          <w:szCs w:val="28"/>
        </w:rPr>
        <w:t>,  присущая  занимательной   задаче, интересна детям. Желание достичь цели - составить фигуру, модель, дать ответ, получить результат - стимулирует активность, проявление нравственно-волевых усилий (преодоление трудностей, возникающих в ходе решения,  доведения начатого дела до конца, поиск  ответа до получения результата).</w:t>
      </w:r>
      <w:r w:rsidR="00D517AB" w:rsidRPr="003F3A1F">
        <w:rPr>
          <w:rStyle w:val="c0"/>
          <w:rFonts w:ascii="Times New Roman" w:hAnsi="Times New Roman" w:cs="Times New Roman"/>
          <w:sz w:val="28"/>
          <w:szCs w:val="28"/>
        </w:rPr>
        <w:t xml:space="preserve"> [4]</w:t>
      </w:r>
    </w:p>
    <w:p w:rsidR="00F62184" w:rsidRDefault="00912427" w:rsidP="003F3A1F">
      <w:pPr>
        <w:pStyle w:val="c7"/>
        <w:spacing w:before="0" w:beforeAutospacing="0" w:after="0" w:afterAutospacing="0" w:line="360" w:lineRule="auto"/>
        <w:ind w:right="-1" w:firstLine="567"/>
        <w:jc w:val="both"/>
        <w:rPr>
          <w:kern w:val="1"/>
          <w:sz w:val="28"/>
          <w:szCs w:val="28"/>
        </w:rPr>
      </w:pPr>
      <w:r w:rsidRPr="00765E6F">
        <w:rPr>
          <w:rStyle w:val="c0"/>
          <w:sz w:val="28"/>
          <w:szCs w:val="28"/>
        </w:rPr>
        <w:t>Известно, что игра как один</w:t>
      </w:r>
      <w:r w:rsidR="009D1D5C" w:rsidRPr="00765E6F">
        <w:rPr>
          <w:rStyle w:val="c0"/>
          <w:sz w:val="28"/>
          <w:szCs w:val="28"/>
        </w:rPr>
        <w:t xml:space="preserve"> из наиболее естественных видов </w:t>
      </w:r>
      <w:r w:rsidRPr="00765E6F">
        <w:rPr>
          <w:rStyle w:val="c0"/>
          <w:sz w:val="28"/>
          <w:szCs w:val="28"/>
        </w:rPr>
        <w:t>деятельности детей способствует самовыражению, развитию</w:t>
      </w:r>
      <w:r w:rsidR="009D1D5C" w:rsidRPr="00765E6F">
        <w:rPr>
          <w:rStyle w:val="c0"/>
          <w:sz w:val="28"/>
          <w:szCs w:val="28"/>
        </w:rPr>
        <w:t xml:space="preserve"> </w:t>
      </w:r>
      <w:r w:rsidRPr="00765E6F">
        <w:rPr>
          <w:rStyle w:val="c0"/>
          <w:sz w:val="28"/>
          <w:szCs w:val="28"/>
        </w:rPr>
        <w:t>интеллекта, самостоятельности.  Эта развивающая функция в п</w:t>
      </w:r>
      <w:r w:rsidR="009D1D5C" w:rsidRPr="00765E6F">
        <w:rPr>
          <w:rStyle w:val="c0"/>
          <w:sz w:val="28"/>
          <w:szCs w:val="28"/>
        </w:rPr>
        <w:t xml:space="preserve">олной </w:t>
      </w:r>
      <w:r w:rsidRPr="00765E6F">
        <w:rPr>
          <w:rStyle w:val="c0"/>
          <w:sz w:val="28"/>
          <w:szCs w:val="28"/>
        </w:rPr>
        <w:t>мере свойственна и занимательным математическим играм</w:t>
      </w:r>
      <w:r w:rsidR="00F62184">
        <w:rPr>
          <w:rStyle w:val="c0"/>
          <w:sz w:val="28"/>
          <w:szCs w:val="28"/>
        </w:rPr>
        <w:t xml:space="preserve"> (</w:t>
      </w:r>
      <w:r w:rsidR="00F62184">
        <w:rPr>
          <w:sz w:val="28"/>
          <w:szCs w:val="28"/>
        </w:rPr>
        <w:t>з</w:t>
      </w:r>
      <w:r w:rsidR="00F62184" w:rsidRPr="00F62184">
        <w:rPr>
          <w:sz w:val="28"/>
          <w:szCs w:val="28"/>
        </w:rPr>
        <w:t>анимательные игры – путешествия</w:t>
      </w:r>
      <w:r w:rsidR="00F62184">
        <w:rPr>
          <w:rStyle w:val="c0"/>
          <w:sz w:val="28"/>
          <w:szCs w:val="28"/>
        </w:rPr>
        <w:t xml:space="preserve">; </w:t>
      </w:r>
      <w:r w:rsidR="00F62184">
        <w:rPr>
          <w:sz w:val="28"/>
          <w:szCs w:val="28"/>
        </w:rPr>
        <w:t>з</w:t>
      </w:r>
      <w:r w:rsidR="00F62184" w:rsidRPr="00F62184">
        <w:rPr>
          <w:sz w:val="28"/>
          <w:szCs w:val="28"/>
        </w:rPr>
        <w:t>анимательные игры –</w:t>
      </w:r>
      <w:r w:rsidR="00F62184">
        <w:rPr>
          <w:sz w:val="28"/>
          <w:szCs w:val="28"/>
        </w:rPr>
        <w:t xml:space="preserve"> сказки; з</w:t>
      </w:r>
      <w:r w:rsidR="00F62184" w:rsidRPr="00F62184">
        <w:rPr>
          <w:sz w:val="28"/>
          <w:szCs w:val="28"/>
        </w:rPr>
        <w:t xml:space="preserve">анимательные игры – </w:t>
      </w:r>
      <w:r w:rsidR="00F62184">
        <w:rPr>
          <w:sz w:val="28"/>
          <w:szCs w:val="28"/>
        </w:rPr>
        <w:t>соревнован</w:t>
      </w:r>
      <w:r w:rsidR="00F62184" w:rsidRPr="00F62184">
        <w:rPr>
          <w:sz w:val="28"/>
          <w:szCs w:val="28"/>
        </w:rPr>
        <w:t>ия</w:t>
      </w:r>
      <w:r w:rsidR="00F62184">
        <w:rPr>
          <w:sz w:val="28"/>
          <w:szCs w:val="28"/>
        </w:rPr>
        <w:t>).</w:t>
      </w:r>
      <w:r w:rsidR="00F62184" w:rsidRPr="00F62184">
        <w:rPr>
          <w:sz w:val="28"/>
          <w:szCs w:val="28"/>
        </w:rPr>
        <w:t xml:space="preserve"> </w:t>
      </w:r>
      <w:r w:rsidR="00765E6F" w:rsidRPr="00F62184">
        <w:rPr>
          <w:sz w:val="28"/>
          <w:szCs w:val="28"/>
        </w:rPr>
        <w:t>Цель всех игр</w:t>
      </w:r>
      <w:r w:rsidR="00F62184">
        <w:rPr>
          <w:sz w:val="28"/>
          <w:szCs w:val="28"/>
        </w:rPr>
        <w:t xml:space="preserve"> - </w:t>
      </w:r>
      <w:r w:rsidR="00F62184" w:rsidRPr="00F62184">
        <w:rPr>
          <w:kern w:val="1"/>
          <w:sz w:val="28"/>
          <w:szCs w:val="28"/>
        </w:rPr>
        <w:t>з</w:t>
      </w:r>
      <w:r w:rsidR="00765E6F" w:rsidRPr="00F62184">
        <w:rPr>
          <w:kern w:val="1"/>
          <w:sz w:val="28"/>
          <w:szCs w:val="28"/>
        </w:rPr>
        <w:t>акрепление изученного материала</w:t>
      </w:r>
      <w:r w:rsidR="00F62184">
        <w:rPr>
          <w:kern w:val="1"/>
          <w:sz w:val="28"/>
          <w:szCs w:val="28"/>
        </w:rPr>
        <w:t xml:space="preserve">. </w:t>
      </w:r>
    </w:p>
    <w:p w:rsidR="00912427" w:rsidRPr="00D460AF" w:rsidRDefault="00912427" w:rsidP="003F3A1F">
      <w:pPr>
        <w:pStyle w:val="c7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765E6F">
        <w:rPr>
          <w:sz w:val="28"/>
          <w:szCs w:val="28"/>
        </w:rPr>
        <w:t xml:space="preserve">Все виды занимательности имеют разную направленность (познавательную, развивающую, актуализирующую, мотивирующую, развлекательную), разную эффективность, требуют тщательной подготовки и организации.  </w:t>
      </w:r>
      <w:r w:rsidR="00A4382D" w:rsidRPr="00A4382D">
        <w:rPr>
          <w:sz w:val="28"/>
          <w:szCs w:val="28"/>
        </w:rPr>
        <w:t>[</w:t>
      </w:r>
      <w:r w:rsidR="00A4382D" w:rsidRPr="00D460AF">
        <w:rPr>
          <w:sz w:val="28"/>
          <w:szCs w:val="28"/>
        </w:rPr>
        <w:t>1]</w:t>
      </w:r>
    </w:p>
    <w:p w:rsidR="00D517AB" w:rsidRPr="003F3A1F" w:rsidRDefault="00765E6F" w:rsidP="003F3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6F">
        <w:rPr>
          <w:rFonts w:ascii="Times New Roman" w:hAnsi="Times New Roman" w:cs="Times New Roman"/>
          <w:sz w:val="28"/>
          <w:szCs w:val="28"/>
        </w:rPr>
        <w:t>Выявлено, что п</w:t>
      </w:r>
      <w:r w:rsidRPr="00765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ознавательный интерес - это один из важнейших мотивов учения школьников. Под влиянием познавательного интереса учебная работа даже у слабых учеников протекает более продуктивно</w:t>
      </w:r>
      <w:r w:rsidRPr="00765E6F">
        <w:rPr>
          <w:rFonts w:ascii="Times New Roman" w:hAnsi="Times New Roman" w:cs="Times New Roman"/>
          <w:sz w:val="28"/>
          <w:szCs w:val="28"/>
        </w:rPr>
        <w:t>.</w:t>
      </w:r>
      <w:r w:rsidR="00F62184">
        <w:rPr>
          <w:rFonts w:ascii="Times New Roman" w:hAnsi="Times New Roman" w:cs="Times New Roman"/>
          <w:sz w:val="28"/>
          <w:szCs w:val="28"/>
        </w:rPr>
        <w:t xml:space="preserve"> </w:t>
      </w:r>
      <w:r w:rsidRPr="00765E6F">
        <w:rPr>
          <w:rFonts w:ascii="Times New Roman" w:hAnsi="Times New Roman" w:cs="Times New Roman"/>
          <w:snapToGrid w:val="0"/>
          <w:sz w:val="28"/>
          <w:szCs w:val="28"/>
        </w:rPr>
        <w:t>Большую роль в развитии познавательного интереса играет деятельность учителя. Учитель должен быть творческой личностью, создавать благоприятные условия для активного формирования познавательного интереса учеников на уроке.</w:t>
      </w:r>
    </w:p>
    <w:p w:rsidR="00D517AB" w:rsidRDefault="00D517AB" w:rsidP="00D51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Библиография.</w:t>
      </w:r>
    </w:p>
    <w:p w:rsidR="00D517AB" w:rsidRPr="00D01D9B" w:rsidRDefault="00D517AB" w:rsidP="00D517A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spellStart"/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Агаркова</w:t>
      </w:r>
      <w:proofErr w:type="spellEnd"/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Т.Ф. Дидактическая игра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сред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ство обучения детей шестилетне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возраста// </w:t>
      </w:r>
      <w:r>
        <w:rPr>
          <w:rFonts w:ascii="Times New Roman" w:hAnsi="Times New Roman" w:cs="Times New Roman"/>
          <w:sz w:val="28"/>
          <w:szCs w:val="28"/>
        </w:rPr>
        <w:t>Журнал «</w:t>
      </w:r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Начальная школа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>, 1989, № 5, с.24-25.</w:t>
      </w:r>
    </w:p>
    <w:p w:rsidR="00D517AB" w:rsidRPr="00D01D9B" w:rsidRDefault="00D517AB" w:rsidP="00D517A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Амонашвили</w:t>
      </w:r>
      <w:proofErr w:type="spellEnd"/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Ш.А. Здравствуйте дети! Пособие для учителя. М.: Просве</w:t>
      </w:r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01D9B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щение, 1983.</w:t>
      </w:r>
    </w:p>
    <w:p w:rsidR="00D517AB" w:rsidRPr="00D01D9B" w:rsidRDefault="00D517AB" w:rsidP="00D517A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Ананьев Б.Г. Психология и проблемы </w:t>
      </w:r>
      <w:proofErr w:type="spellStart"/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овекознания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М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,: 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практиче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01D9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ской психологии. Воронеж, 1996.</w:t>
      </w:r>
    </w:p>
    <w:p w:rsidR="00D517AB" w:rsidRPr="00D01D9B" w:rsidRDefault="00D517AB" w:rsidP="00D517A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01D9B">
        <w:rPr>
          <w:rFonts w:ascii="Times New Roman" w:hAnsi="Times New Roman" w:cs="Times New Roman"/>
          <w:color w:val="000000"/>
          <w:sz w:val="28"/>
          <w:szCs w:val="28"/>
        </w:rPr>
        <w:t xml:space="preserve">Мартынова И.И. Учеба может быть радостной. // </w:t>
      </w:r>
      <w:r>
        <w:rPr>
          <w:rFonts w:ascii="Times New Roman" w:hAnsi="Times New Roman" w:cs="Times New Roman"/>
          <w:sz w:val="28"/>
          <w:szCs w:val="28"/>
        </w:rPr>
        <w:t>Журнал «</w:t>
      </w:r>
      <w:r w:rsidRPr="00D01D9B">
        <w:rPr>
          <w:rFonts w:ascii="Times New Roman" w:hAnsi="Times New Roman" w:cs="Times New Roman"/>
          <w:color w:val="000000"/>
          <w:sz w:val="28"/>
          <w:szCs w:val="28"/>
        </w:rPr>
        <w:t>Начальная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01D9B">
        <w:rPr>
          <w:rFonts w:ascii="Times New Roman" w:hAnsi="Times New Roman" w:cs="Times New Roman"/>
          <w:color w:val="000000"/>
          <w:sz w:val="28"/>
          <w:szCs w:val="28"/>
        </w:rPr>
        <w:t xml:space="preserve">, 2005, </w:t>
      </w:r>
      <w:r w:rsidRPr="00D01D9B">
        <w:rPr>
          <w:rFonts w:ascii="Times New Roman" w:hAnsi="Times New Roman" w:cs="Times New Roman"/>
          <w:color w:val="000000"/>
          <w:spacing w:val="1"/>
          <w:sz w:val="28"/>
          <w:szCs w:val="28"/>
        </w:rPr>
        <w:t>№ 4, с. 40-44.</w:t>
      </w:r>
    </w:p>
    <w:p w:rsidR="00D517AB" w:rsidRPr="00D01D9B" w:rsidRDefault="00AB7057" w:rsidP="00D517AB">
      <w:pPr>
        <w:pStyle w:val="ad"/>
        <w:numPr>
          <w:ilvl w:val="0"/>
          <w:numId w:val="5"/>
        </w:numPr>
        <w:tabs>
          <w:tab w:val="left" w:pos="-284"/>
          <w:tab w:val="left" w:pos="-142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hyperlink r:id="rId7" w:history="1">
        <w:r w:rsidR="00D517AB" w:rsidRPr="00D01D9B">
          <w:rPr>
            <w:rStyle w:val="ae"/>
            <w:sz w:val="28"/>
            <w:szCs w:val="28"/>
          </w:rPr>
          <w:t>http://nsportal.ru/</w:t>
        </w:r>
      </w:hyperlink>
    </w:p>
    <w:p w:rsidR="00D517AB" w:rsidRPr="00D01D9B" w:rsidRDefault="00AB7057" w:rsidP="00D517AB">
      <w:pPr>
        <w:pStyle w:val="ad"/>
        <w:numPr>
          <w:ilvl w:val="0"/>
          <w:numId w:val="5"/>
        </w:numPr>
        <w:tabs>
          <w:tab w:val="left" w:pos="-284"/>
          <w:tab w:val="left" w:pos="-142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hyperlink r:id="rId8" w:history="1">
        <w:r w:rsidR="00D517AB" w:rsidRPr="00D01D9B">
          <w:rPr>
            <w:rStyle w:val="ae"/>
            <w:sz w:val="28"/>
            <w:szCs w:val="28"/>
          </w:rPr>
          <w:t>http://festival.1september.ru</w:t>
        </w:r>
      </w:hyperlink>
    </w:p>
    <w:p w:rsidR="00D517AB" w:rsidRPr="00D01D9B" w:rsidRDefault="00AB7057" w:rsidP="00D517AB">
      <w:pPr>
        <w:pStyle w:val="ad"/>
        <w:numPr>
          <w:ilvl w:val="0"/>
          <w:numId w:val="5"/>
        </w:numPr>
        <w:tabs>
          <w:tab w:val="left" w:pos="-284"/>
          <w:tab w:val="left" w:pos="-142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hyperlink r:id="rId9" w:history="1">
        <w:r w:rsidR="00D517AB" w:rsidRPr="00D01D9B">
          <w:rPr>
            <w:rStyle w:val="ae"/>
            <w:sz w:val="28"/>
            <w:szCs w:val="28"/>
          </w:rPr>
          <w:t>http://5ballov.qip.ru</w:t>
        </w:r>
      </w:hyperlink>
    </w:p>
    <w:p w:rsidR="00D517AB" w:rsidRDefault="00D517AB" w:rsidP="00D51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5F" w:rsidRDefault="005B2F5F" w:rsidP="005B2F5F">
      <w:pPr>
        <w:pStyle w:val="c1"/>
        <w:spacing w:line="360" w:lineRule="auto"/>
        <w:rPr>
          <w:sz w:val="28"/>
          <w:szCs w:val="28"/>
        </w:rPr>
      </w:pPr>
    </w:p>
    <w:p w:rsidR="00D517AB" w:rsidRDefault="00D517AB" w:rsidP="005B2F5F">
      <w:pPr>
        <w:pStyle w:val="c1"/>
        <w:spacing w:line="360" w:lineRule="auto"/>
        <w:rPr>
          <w:sz w:val="28"/>
          <w:szCs w:val="28"/>
        </w:rPr>
      </w:pPr>
    </w:p>
    <w:p w:rsidR="00D517AB" w:rsidRDefault="00D517AB" w:rsidP="005B2F5F">
      <w:pPr>
        <w:pStyle w:val="c1"/>
        <w:spacing w:line="360" w:lineRule="auto"/>
        <w:rPr>
          <w:sz w:val="28"/>
          <w:szCs w:val="28"/>
        </w:rPr>
      </w:pPr>
    </w:p>
    <w:p w:rsidR="00D517AB" w:rsidRDefault="00D517AB" w:rsidP="005B2F5F">
      <w:pPr>
        <w:pStyle w:val="c1"/>
        <w:spacing w:line="360" w:lineRule="auto"/>
        <w:rPr>
          <w:sz w:val="28"/>
          <w:szCs w:val="28"/>
        </w:rPr>
      </w:pPr>
    </w:p>
    <w:p w:rsidR="00D517AB" w:rsidRDefault="00D517AB" w:rsidP="005B2F5F">
      <w:pPr>
        <w:pStyle w:val="c1"/>
        <w:spacing w:line="360" w:lineRule="auto"/>
        <w:rPr>
          <w:sz w:val="28"/>
          <w:szCs w:val="28"/>
        </w:rPr>
      </w:pPr>
    </w:p>
    <w:p w:rsidR="00D517AB" w:rsidRDefault="00D517AB" w:rsidP="005B2F5F">
      <w:pPr>
        <w:pStyle w:val="c1"/>
        <w:spacing w:line="360" w:lineRule="auto"/>
        <w:rPr>
          <w:sz w:val="28"/>
          <w:szCs w:val="28"/>
        </w:rPr>
      </w:pPr>
    </w:p>
    <w:p w:rsidR="00D517AB" w:rsidRDefault="00D517AB" w:rsidP="005B2F5F">
      <w:pPr>
        <w:pStyle w:val="c1"/>
        <w:spacing w:line="360" w:lineRule="auto"/>
        <w:rPr>
          <w:sz w:val="28"/>
          <w:szCs w:val="28"/>
        </w:rPr>
      </w:pPr>
    </w:p>
    <w:p w:rsidR="00D517AB" w:rsidRDefault="00D517AB" w:rsidP="005B2F5F">
      <w:pPr>
        <w:pStyle w:val="c1"/>
        <w:spacing w:line="360" w:lineRule="auto"/>
        <w:rPr>
          <w:sz w:val="28"/>
          <w:szCs w:val="28"/>
        </w:rPr>
      </w:pPr>
    </w:p>
    <w:p w:rsidR="00D517AB" w:rsidRDefault="00D517AB" w:rsidP="005B2F5F">
      <w:pPr>
        <w:pStyle w:val="c1"/>
        <w:spacing w:line="360" w:lineRule="auto"/>
        <w:rPr>
          <w:sz w:val="28"/>
          <w:szCs w:val="28"/>
        </w:rPr>
      </w:pPr>
    </w:p>
    <w:p w:rsidR="00D517AB" w:rsidRDefault="00D517AB" w:rsidP="005B2F5F">
      <w:pPr>
        <w:pStyle w:val="c1"/>
        <w:spacing w:line="360" w:lineRule="auto"/>
        <w:rPr>
          <w:sz w:val="28"/>
          <w:szCs w:val="28"/>
        </w:rPr>
      </w:pPr>
    </w:p>
    <w:p w:rsidR="00912427" w:rsidRPr="00912427" w:rsidRDefault="00912427" w:rsidP="0091242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12427" w:rsidRPr="00912427" w:rsidSect="003F3A1F">
      <w:footerReference w:type="default" r:id="rId10"/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3A" w:rsidRDefault="00080D3A" w:rsidP="00CA1939">
      <w:pPr>
        <w:spacing w:after="0" w:line="240" w:lineRule="auto"/>
      </w:pPr>
      <w:r>
        <w:separator/>
      </w:r>
    </w:p>
  </w:endnote>
  <w:endnote w:type="continuationSeparator" w:id="0">
    <w:p w:rsidR="00080D3A" w:rsidRDefault="00080D3A" w:rsidP="00CA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894"/>
      <w:docPartObj>
        <w:docPartGallery w:val="Page Numbers (Bottom of Page)"/>
        <w:docPartUnique/>
      </w:docPartObj>
    </w:sdtPr>
    <w:sdtContent>
      <w:p w:rsidR="00CA1939" w:rsidRDefault="00AB7057">
        <w:pPr>
          <w:pStyle w:val="ab"/>
          <w:jc w:val="right"/>
        </w:pPr>
        <w:fldSimple w:instr=" PAGE   \* MERGEFORMAT ">
          <w:r w:rsidR="00D460AF">
            <w:rPr>
              <w:noProof/>
            </w:rPr>
            <w:t>1</w:t>
          </w:r>
        </w:fldSimple>
      </w:p>
    </w:sdtContent>
  </w:sdt>
  <w:p w:rsidR="00CA1939" w:rsidRDefault="00CA19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3A" w:rsidRDefault="00080D3A" w:rsidP="00CA1939">
      <w:pPr>
        <w:spacing w:after="0" w:line="240" w:lineRule="auto"/>
      </w:pPr>
      <w:r>
        <w:separator/>
      </w:r>
    </w:p>
  </w:footnote>
  <w:footnote w:type="continuationSeparator" w:id="0">
    <w:p w:rsidR="00080D3A" w:rsidRDefault="00080D3A" w:rsidP="00CA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29612ECC"/>
    <w:multiLevelType w:val="hybridMultilevel"/>
    <w:tmpl w:val="0D48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E724F"/>
    <w:multiLevelType w:val="hybridMultilevel"/>
    <w:tmpl w:val="E8C67038"/>
    <w:lvl w:ilvl="0" w:tplc="2E12D2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D53A83"/>
    <w:multiLevelType w:val="hybridMultilevel"/>
    <w:tmpl w:val="0442D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6AB8"/>
    <w:multiLevelType w:val="hybridMultilevel"/>
    <w:tmpl w:val="C4E66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27"/>
    <w:rsid w:val="00080D3A"/>
    <w:rsid w:val="000C4C57"/>
    <w:rsid w:val="000F1295"/>
    <w:rsid w:val="003F1971"/>
    <w:rsid w:val="003F3A1F"/>
    <w:rsid w:val="005B2F5F"/>
    <w:rsid w:val="005E385F"/>
    <w:rsid w:val="00630307"/>
    <w:rsid w:val="00630A7A"/>
    <w:rsid w:val="006B6805"/>
    <w:rsid w:val="00765E6F"/>
    <w:rsid w:val="00835A45"/>
    <w:rsid w:val="00912427"/>
    <w:rsid w:val="009D1D5C"/>
    <w:rsid w:val="00A4382D"/>
    <w:rsid w:val="00AB7057"/>
    <w:rsid w:val="00B80B3C"/>
    <w:rsid w:val="00CA1939"/>
    <w:rsid w:val="00D049DE"/>
    <w:rsid w:val="00D460AF"/>
    <w:rsid w:val="00D517AB"/>
    <w:rsid w:val="00D724DD"/>
    <w:rsid w:val="00DF40D5"/>
    <w:rsid w:val="00F62184"/>
    <w:rsid w:val="00F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12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12427"/>
    <w:pPr>
      <w:ind w:left="720"/>
      <w:contextualSpacing/>
    </w:pPr>
  </w:style>
  <w:style w:type="paragraph" w:customStyle="1" w:styleId="c7">
    <w:name w:val="c7"/>
    <w:basedOn w:val="a"/>
    <w:rsid w:val="0091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427"/>
  </w:style>
  <w:style w:type="paragraph" w:customStyle="1" w:styleId="c11">
    <w:name w:val="c11"/>
    <w:basedOn w:val="a"/>
    <w:rsid w:val="0091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1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2F5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65E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5E6F"/>
  </w:style>
  <w:style w:type="paragraph" w:customStyle="1" w:styleId="1">
    <w:name w:val="Обычный1"/>
    <w:rsid w:val="00765E6F"/>
    <w:pPr>
      <w:widowControl w:val="0"/>
      <w:snapToGrid w:val="0"/>
      <w:spacing w:after="0" w:line="439" w:lineRule="auto"/>
      <w:ind w:left="40"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A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1939"/>
  </w:style>
  <w:style w:type="paragraph" w:styleId="ab">
    <w:name w:val="footer"/>
    <w:basedOn w:val="a"/>
    <w:link w:val="ac"/>
    <w:uiPriority w:val="99"/>
    <w:unhideWhenUsed/>
    <w:rsid w:val="00CA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939"/>
  </w:style>
  <w:style w:type="paragraph" w:styleId="ad">
    <w:name w:val="Normal (Web)"/>
    <w:basedOn w:val="a"/>
    <w:uiPriority w:val="99"/>
    <w:rsid w:val="00D5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D51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5ballov.q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14</cp:revision>
  <cp:lastPrinted>2014-03-17T09:07:00Z</cp:lastPrinted>
  <dcterms:created xsi:type="dcterms:W3CDTF">2014-03-16T20:26:00Z</dcterms:created>
  <dcterms:modified xsi:type="dcterms:W3CDTF">2015-08-25T16:39:00Z</dcterms:modified>
</cp:coreProperties>
</file>