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5A" w:rsidRPr="000A4846" w:rsidRDefault="006E1F8F" w:rsidP="000A4846">
      <w:pPr>
        <w:spacing w:line="360" w:lineRule="auto"/>
        <w:jc w:val="center"/>
        <w:rPr>
          <w:b/>
        </w:rPr>
      </w:pPr>
      <w:r w:rsidRPr="000A4846">
        <w:rPr>
          <w:b/>
        </w:rPr>
        <w:t>Предметные олимпиады как один из эффективных методов</w:t>
      </w:r>
    </w:p>
    <w:p w:rsidR="00D4005A" w:rsidRPr="000A4846" w:rsidRDefault="00D4005A" w:rsidP="000A4846">
      <w:pPr>
        <w:spacing w:line="360" w:lineRule="auto"/>
        <w:jc w:val="center"/>
        <w:rPr>
          <w:b/>
        </w:rPr>
      </w:pPr>
      <w:r w:rsidRPr="000A4846">
        <w:rPr>
          <w:b/>
        </w:rPr>
        <w:t>для развития логического мышления младших школьников</w:t>
      </w:r>
    </w:p>
    <w:p w:rsidR="006E1F8F" w:rsidRPr="000A4846" w:rsidRDefault="006E1F8F" w:rsidP="000A4846">
      <w:pPr>
        <w:spacing w:line="360" w:lineRule="auto"/>
        <w:jc w:val="center"/>
        <w:rPr>
          <w:b/>
        </w:rPr>
      </w:pPr>
    </w:p>
    <w:p w:rsidR="0035006A" w:rsidRPr="000A4846" w:rsidRDefault="00904F2E" w:rsidP="000A4846">
      <w:pPr>
        <w:suppressAutoHyphens/>
        <w:spacing w:line="360" w:lineRule="auto"/>
        <w:jc w:val="both"/>
      </w:pPr>
      <w:bookmarkStart w:id="0" w:name="_GoBack"/>
      <w:bookmarkEnd w:id="0"/>
      <w:r w:rsidRPr="000A4846">
        <w:t xml:space="preserve">        </w:t>
      </w:r>
      <w:r w:rsidR="0035006A" w:rsidRPr="000A4846">
        <w:t xml:space="preserve">Одна из задач обучения – выявление одарённых и талантливых детей, создание условий для их поддержки и сопровождения, для их развития через оптимальную структуру школьного и дополнительного образования. С этой целью в нашей школе действует программа «Одарённые дети». </w:t>
      </w:r>
    </w:p>
    <w:p w:rsidR="0035006A" w:rsidRPr="000A4846" w:rsidRDefault="0035006A" w:rsidP="000A4846">
      <w:pPr>
        <w:suppressAutoHyphens/>
        <w:spacing w:line="360" w:lineRule="auto"/>
        <w:ind w:firstLine="567"/>
        <w:jc w:val="both"/>
      </w:pPr>
      <w:r w:rsidRPr="000A4846">
        <w:t xml:space="preserve">Программа предусматривает  целенаправленную работу со способными учащимися, начиная с начальной школы, так как младший школьный возраст – важный период в развитии интеллектуальных способностей детей. На уроках и во внеурочное время </w:t>
      </w:r>
      <w:r w:rsidR="006E1F8F" w:rsidRPr="000A4846">
        <w:t xml:space="preserve">наши </w:t>
      </w:r>
      <w:r w:rsidRPr="000A4846">
        <w:t>учителя начальной школы ведут систематическую и целенаправленную работу по развитию интеллектуальных способностей учащихся, ставя перед собой следующие цели и задачи:</w:t>
      </w:r>
    </w:p>
    <w:p w:rsidR="0035006A" w:rsidRPr="000A4846" w:rsidRDefault="0035006A" w:rsidP="000A484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</w:pPr>
      <w:r w:rsidRPr="000A4846">
        <w:t>формирование приёмов умственных действий, развитие образного мышления, развитие вариативного мышления, творческих способностей, фантазии, воображения;</w:t>
      </w:r>
    </w:p>
    <w:p w:rsidR="0035006A" w:rsidRPr="000A4846" w:rsidRDefault="0035006A" w:rsidP="000A484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</w:pPr>
      <w:r w:rsidRPr="000A4846">
        <w:t>развитие речи, умение обосновывать свои суждения, строить простейшие умозаключения;</w:t>
      </w:r>
    </w:p>
    <w:p w:rsidR="0035006A" w:rsidRPr="000A4846" w:rsidRDefault="0035006A" w:rsidP="000A484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</w:pPr>
      <w:r w:rsidRPr="000A4846">
        <w:t>формирование умения обдумывать и планировать действия, осуществлять решения, догадываться о результатах и проверять их.</w:t>
      </w:r>
    </w:p>
    <w:p w:rsidR="0035006A" w:rsidRPr="000A4846" w:rsidRDefault="0035006A" w:rsidP="000A4846">
      <w:pPr>
        <w:suppressAutoHyphens/>
        <w:spacing w:line="360" w:lineRule="auto"/>
        <w:ind w:firstLine="567"/>
        <w:jc w:val="both"/>
      </w:pPr>
      <w:r w:rsidRPr="000A4846">
        <w:t xml:space="preserve">Учителя применяют современные методы обучения: личностно – ориентированные, частично-поисковые, проблемные. Ведётся учёт индивидуальных и возрастных особенностей учащихся, работа по дифференцированным заданиям, что повышает умственную активность, формирует самостоятельность, создают благоприятный психологический климат. </w:t>
      </w:r>
    </w:p>
    <w:p w:rsidR="0035006A" w:rsidRPr="000A4846" w:rsidRDefault="0035006A" w:rsidP="000A4846">
      <w:pPr>
        <w:suppressAutoHyphens/>
        <w:spacing w:line="360" w:lineRule="auto"/>
        <w:ind w:firstLine="567"/>
        <w:jc w:val="both"/>
      </w:pPr>
      <w:r w:rsidRPr="000A4846">
        <w:t>Внеурочная деятельность включает в себя проведение занятий («</w:t>
      </w:r>
      <w:proofErr w:type="spellStart"/>
      <w:r w:rsidRPr="000A4846">
        <w:t>Любознайка</w:t>
      </w:r>
      <w:proofErr w:type="spellEnd"/>
      <w:r w:rsidRPr="000A4846">
        <w:t>», «</w:t>
      </w:r>
      <w:proofErr w:type="spellStart"/>
      <w:r w:rsidRPr="000A4846">
        <w:t>Тобул</w:t>
      </w:r>
      <w:proofErr w:type="spellEnd"/>
      <w:r w:rsidRPr="000A4846">
        <w:t>»,</w:t>
      </w:r>
      <w:r w:rsidR="006E1F8F" w:rsidRPr="000A4846">
        <w:t xml:space="preserve"> «</w:t>
      </w:r>
      <w:proofErr w:type="spellStart"/>
      <w:r w:rsidR="006E1F8F" w:rsidRPr="000A4846">
        <w:t>Сайдыс</w:t>
      </w:r>
      <w:proofErr w:type="spellEnd"/>
      <w:r w:rsidR="006E1F8F" w:rsidRPr="000A4846">
        <w:t>», «</w:t>
      </w:r>
      <w:r w:rsidR="000A4846" w:rsidRPr="000A4846">
        <w:t>Мир логики</w:t>
      </w:r>
      <w:r w:rsidR="006E1F8F" w:rsidRPr="000A4846">
        <w:t>»</w:t>
      </w:r>
      <w:proofErr w:type="gramStart"/>
      <w:r w:rsidRPr="000A4846">
        <w:t xml:space="preserve"> )</w:t>
      </w:r>
      <w:proofErr w:type="gramEnd"/>
      <w:r w:rsidRPr="000A4846">
        <w:t>,  интеллектуальных игр, конкурсов, предметных недель и  олимпиад.  В результате этой работы на основе наблюдений, изучения психологических особенностей, речи, памяти, логического мышления уже в начальной школе выявляются способные дети.</w:t>
      </w:r>
    </w:p>
    <w:p w:rsidR="0035006A" w:rsidRPr="000A4846" w:rsidRDefault="00467370" w:rsidP="000A4846">
      <w:pPr>
        <w:suppressAutoHyphens/>
        <w:spacing w:line="360" w:lineRule="auto"/>
        <w:ind w:firstLine="567"/>
        <w:jc w:val="both"/>
      </w:pPr>
      <w:r w:rsidRPr="000A4846">
        <w:t>Все эти работы проводя</w:t>
      </w:r>
      <w:r w:rsidR="0035006A" w:rsidRPr="000A4846">
        <w:t>тся с учётом того, что уже практически выделены следующие категории одарённых детей:</w:t>
      </w:r>
    </w:p>
    <w:p w:rsidR="0035006A" w:rsidRPr="000A4846" w:rsidRDefault="0035006A" w:rsidP="000A4846">
      <w:pPr>
        <w:numPr>
          <w:ilvl w:val="0"/>
          <w:numId w:val="2"/>
        </w:numPr>
        <w:suppressAutoHyphens/>
        <w:spacing w:line="360" w:lineRule="auto"/>
        <w:ind w:left="0" w:firstLine="567"/>
        <w:jc w:val="both"/>
      </w:pPr>
      <w:r w:rsidRPr="000A4846">
        <w:t>дети с высокими общими интеллектуальными способностями;</w:t>
      </w:r>
    </w:p>
    <w:p w:rsidR="0035006A" w:rsidRPr="000A4846" w:rsidRDefault="0035006A" w:rsidP="000A4846">
      <w:pPr>
        <w:numPr>
          <w:ilvl w:val="0"/>
          <w:numId w:val="2"/>
        </w:numPr>
        <w:suppressAutoHyphens/>
        <w:spacing w:line="360" w:lineRule="auto"/>
        <w:ind w:left="0" w:firstLine="567"/>
        <w:jc w:val="both"/>
      </w:pPr>
      <w:r w:rsidRPr="000A4846">
        <w:t>дети с признаками специальной умственной одарённости в определённой области;</w:t>
      </w:r>
    </w:p>
    <w:p w:rsidR="0035006A" w:rsidRPr="000A4846" w:rsidRDefault="0035006A" w:rsidP="000A4846">
      <w:pPr>
        <w:numPr>
          <w:ilvl w:val="0"/>
          <w:numId w:val="2"/>
        </w:numPr>
        <w:suppressAutoHyphens/>
        <w:spacing w:line="360" w:lineRule="auto"/>
        <w:ind w:left="0" w:firstLine="567"/>
        <w:jc w:val="both"/>
      </w:pPr>
      <w:r w:rsidRPr="000A4846">
        <w:t>дети с высокими творческими (художественными) способностями;</w:t>
      </w:r>
    </w:p>
    <w:p w:rsidR="0035006A" w:rsidRPr="000A4846" w:rsidRDefault="0035006A" w:rsidP="000A4846">
      <w:pPr>
        <w:numPr>
          <w:ilvl w:val="0"/>
          <w:numId w:val="2"/>
        </w:numPr>
        <w:suppressAutoHyphens/>
        <w:spacing w:line="360" w:lineRule="auto"/>
        <w:ind w:left="0" w:firstLine="567"/>
        <w:jc w:val="both"/>
      </w:pPr>
      <w:r w:rsidRPr="000A4846">
        <w:t>дети, не достигшие успехов в учении, но обладающие яркой познавательной активностью, оригинальностью мышления.</w:t>
      </w:r>
    </w:p>
    <w:p w:rsidR="0035006A" w:rsidRPr="000A4846" w:rsidRDefault="0035006A" w:rsidP="000A4846">
      <w:pPr>
        <w:suppressAutoHyphens/>
        <w:spacing w:line="360" w:lineRule="auto"/>
        <w:ind w:firstLine="567"/>
        <w:jc w:val="both"/>
      </w:pPr>
      <w:r w:rsidRPr="000A4846">
        <w:t>В основной школе возрастает роль внеурочной деятельности, расширяется сеть курсов по выбору учащихся с учётом их способностей и запросов,  решаются следующие задачи:</w:t>
      </w:r>
    </w:p>
    <w:p w:rsidR="0035006A" w:rsidRPr="000A4846" w:rsidRDefault="0035006A" w:rsidP="000A4846">
      <w:pPr>
        <w:numPr>
          <w:ilvl w:val="0"/>
          <w:numId w:val="3"/>
        </w:numPr>
        <w:suppressAutoHyphens/>
        <w:spacing w:line="360" w:lineRule="auto"/>
        <w:ind w:left="0" w:firstLine="567"/>
        <w:jc w:val="both"/>
      </w:pPr>
      <w:r w:rsidRPr="000A4846">
        <w:t>приобщить учащихся к научно-поисковой и творческой деятельности, углублённую подготовку к ним, формирование учебного труда и досуга;</w:t>
      </w:r>
    </w:p>
    <w:p w:rsidR="0035006A" w:rsidRPr="000A4846" w:rsidRDefault="0035006A" w:rsidP="000A4846">
      <w:pPr>
        <w:numPr>
          <w:ilvl w:val="0"/>
          <w:numId w:val="3"/>
        </w:numPr>
        <w:suppressAutoHyphens/>
        <w:spacing w:line="360" w:lineRule="auto"/>
        <w:ind w:left="0" w:firstLine="567"/>
        <w:jc w:val="both"/>
      </w:pPr>
      <w:r w:rsidRPr="000A4846">
        <w:t>раскрыть интересы и склонности;</w:t>
      </w:r>
    </w:p>
    <w:p w:rsidR="0035006A" w:rsidRPr="000A4846" w:rsidRDefault="0035006A" w:rsidP="000A4846">
      <w:pPr>
        <w:numPr>
          <w:ilvl w:val="0"/>
          <w:numId w:val="3"/>
        </w:numPr>
        <w:suppressAutoHyphens/>
        <w:spacing w:line="360" w:lineRule="auto"/>
        <w:ind w:left="0" w:firstLine="567"/>
        <w:jc w:val="both"/>
      </w:pPr>
      <w:r w:rsidRPr="000A4846">
        <w:lastRenderedPageBreak/>
        <w:t>обучить учащихся методам и приёмам научных исследований;</w:t>
      </w:r>
    </w:p>
    <w:p w:rsidR="0035006A" w:rsidRPr="000A4846" w:rsidRDefault="0035006A" w:rsidP="000A4846">
      <w:pPr>
        <w:numPr>
          <w:ilvl w:val="0"/>
          <w:numId w:val="3"/>
        </w:numPr>
        <w:suppressAutoHyphens/>
        <w:spacing w:line="360" w:lineRule="auto"/>
        <w:ind w:left="0" w:firstLine="567"/>
        <w:jc w:val="both"/>
      </w:pPr>
      <w:r w:rsidRPr="000A4846">
        <w:t>способствовать профессиональному самоопределению учащихся;</w:t>
      </w:r>
    </w:p>
    <w:p w:rsidR="0035006A" w:rsidRPr="000A4846" w:rsidRDefault="0035006A" w:rsidP="000A4846">
      <w:pPr>
        <w:numPr>
          <w:ilvl w:val="0"/>
          <w:numId w:val="3"/>
        </w:numPr>
        <w:suppressAutoHyphens/>
        <w:spacing w:line="360" w:lineRule="auto"/>
        <w:ind w:left="0" w:firstLine="567"/>
        <w:jc w:val="both"/>
      </w:pPr>
      <w:r w:rsidRPr="000A4846">
        <w:t>помочь сформулировать представление о глобальности и актуальности того или иного рассматриваемого вопроса.</w:t>
      </w:r>
    </w:p>
    <w:p w:rsidR="0035006A" w:rsidRPr="000A4846" w:rsidRDefault="0035006A" w:rsidP="000A4846">
      <w:pPr>
        <w:suppressAutoHyphens/>
        <w:spacing w:line="360" w:lineRule="auto"/>
        <w:ind w:firstLine="567"/>
        <w:jc w:val="both"/>
      </w:pPr>
      <w:r w:rsidRPr="000A4846">
        <w:t>Основные формы работы:</w:t>
      </w:r>
    </w:p>
    <w:p w:rsidR="0035006A" w:rsidRPr="000A4846" w:rsidRDefault="0035006A" w:rsidP="000A4846">
      <w:pPr>
        <w:numPr>
          <w:ilvl w:val="0"/>
          <w:numId w:val="4"/>
        </w:numPr>
        <w:suppressAutoHyphens/>
        <w:spacing w:line="360" w:lineRule="auto"/>
        <w:ind w:left="0" w:firstLine="567"/>
        <w:jc w:val="both"/>
      </w:pPr>
      <w:r w:rsidRPr="000A4846">
        <w:t>организация и проведение исследовательских и проектных работ</w:t>
      </w:r>
      <w:r w:rsidRPr="000A4846">
        <w:br/>
        <w:t>проведение научных конференций, изготовление учебных пособий;</w:t>
      </w:r>
    </w:p>
    <w:p w:rsidR="0035006A" w:rsidRPr="000A4846" w:rsidRDefault="0035006A" w:rsidP="000A4846">
      <w:pPr>
        <w:numPr>
          <w:ilvl w:val="0"/>
          <w:numId w:val="4"/>
        </w:numPr>
        <w:suppressAutoHyphens/>
        <w:spacing w:line="360" w:lineRule="auto"/>
        <w:ind w:left="0" w:firstLine="567"/>
        <w:jc w:val="both"/>
      </w:pPr>
      <w:r w:rsidRPr="000A4846">
        <w:t>подготовка к участию в творческих конкурсах и предметных олимпиадах.</w:t>
      </w:r>
    </w:p>
    <w:p w:rsidR="0035006A" w:rsidRPr="000A4846" w:rsidRDefault="0035006A" w:rsidP="000A4846">
      <w:pPr>
        <w:suppressAutoHyphens/>
        <w:spacing w:line="360" w:lineRule="auto"/>
        <w:ind w:firstLine="567"/>
        <w:jc w:val="both"/>
      </w:pPr>
      <w:r w:rsidRPr="000A4846">
        <w:t>Содержание программы «Одарённые дети» включает в себя и методические требования к организации и практической её реализации. Отметим некоторые из них:</w:t>
      </w:r>
    </w:p>
    <w:p w:rsidR="0035006A" w:rsidRPr="000A4846" w:rsidRDefault="0035006A" w:rsidP="000A4846">
      <w:pPr>
        <w:numPr>
          <w:ilvl w:val="0"/>
          <w:numId w:val="5"/>
        </w:numPr>
        <w:suppressAutoHyphens/>
        <w:spacing w:line="360" w:lineRule="auto"/>
        <w:ind w:left="0" w:firstLine="567"/>
        <w:jc w:val="both"/>
      </w:pPr>
      <w:r w:rsidRPr="000A4846">
        <w:t xml:space="preserve">разработка системы мер по повышению квалификации </w:t>
      </w:r>
      <w:proofErr w:type="spellStart"/>
      <w:r w:rsidRPr="000A4846">
        <w:t>педкадров</w:t>
      </w:r>
      <w:proofErr w:type="spellEnd"/>
      <w:r w:rsidRPr="000A4846">
        <w:t>, работающих с одарёнными детьми;</w:t>
      </w:r>
    </w:p>
    <w:p w:rsidR="0035006A" w:rsidRPr="000A4846" w:rsidRDefault="0035006A" w:rsidP="000A4846">
      <w:pPr>
        <w:numPr>
          <w:ilvl w:val="0"/>
          <w:numId w:val="5"/>
        </w:numPr>
        <w:suppressAutoHyphens/>
        <w:spacing w:line="360" w:lineRule="auto"/>
        <w:ind w:left="0" w:firstLine="567"/>
        <w:jc w:val="both"/>
      </w:pPr>
      <w:r w:rsidRPr="000A4846">
        <w:t>совместная коррекционно-методическая работа учителей предметников и педагога психолога;</w:t>
      </w:r>
    </w:p>
    <w:p w:rsidR="0035006A" w:rsidRPr="000A4846" w:rsidRDefault="0035006A" w:rsidP="000A4846">
      <w:pPr>
        <w:numPr>
          <w:ilvl w:val="0"/>
          <w:numId w:val="5"/>
        </w:numPr>
        <w:suppressAutoHyphens/>
        <w:spacing w:line="360" w:lineRule="auto"/>
        <w:ind w:left="0" w:firstLine="567"/>
        <w:jc w:val="both"/>
      </w:pPr>
      <w:r w:rsidRPr="000A4846">
        <w:t>ежегодный анализ состояния и результатов работы учителей и обучающихся на основе мониторинга.</w:t>
      </w:r>
    </w:p>
    <w:p w:rsidR="0035006A" w:rsidRPr="000A4846" w:rsidRDefault="0035006A" w:rsidP="000A4846">
      <w:pPr>
        <w:suppressAutoHyphens/>
        <w:spacing w:line="360" w:lineRule="auto"/>
        <w:ind w:firstLine="567"/>
        <w:jc w:val="both"/>
      </w:pPr>
      <w:r w:rsidRPr="000A4846">
        <w:t>На вопросе о мониторинге необходимо остановиться подробнее. Мониторинг качества образования – это систематическая и регулярная процедура сбора данных по важным образовательным аспектам. Предметом исследования качества образования являются, в первую очередь, такие показатели, как образованность, динамика развития. Для оценивания образованности введено несколько уровней достижения государственного стандарта, что обусловлено его содержанием. Нами выбраны уровни, определяемые в системе индивидуального образовательного «ментального опыта» Е.А. Климова, В.Н. Дружинина, М.А. Холодной:</w:t>
      </w:r>
    </w:p>
    <w:p w:rsidR="0035006A" w:rsidRPr="000A4846" w:rsidRDefault="0035006A" w:rsidP="000A4846">
      <w:pPr>
        <w:numPr>
          <w:ilvl w:val="0"/>
          <w:numId w:val="6"/>
        </w:numPr>
        <w:suppressAutoHyphens/>
        <w:spacing w:line="360" w:lineRule="auto"/>
        <w:ind w:left="0" w:firstLine="567"/>
        <w:jc w:val="both"/>
      </w:pPr>
      <w:r w:rsidRPr="000A4846">
        <w:t>базовый уровень (допустимый);</w:t>
      </w:r>
    </w:p>
    <w:p w:rsidR="0035006A" w:rsidRPr="000A4846" w:rsidRDefault="0035006A" w:rsidP="000A4846">
      <w:pPr>
        <w:numPr>
          <w:ilvl w:val="0"/>
          <w:numId w:val="6"/>
        </w:numPr>
        <w:suppressAutoHyphens/>
        <w:spacing w:line="360" w:lineRule="auto"/>
        <w:ind w:left="0" w:firstLine="567"/>
        <w:jc w:val="both"/>
      </w:pPr>
      <w:r w:rsidRPr="000A4846">
        <w:t>повышенный уровень (оптимальный);</w:t>
      </w:r>
    </w:p>
    <w:p w:rsidR="0035006A" w:rsidRPr="000A4846" w:rsidRDefault="0035006A" w:rsidP="000A4846">
      <w:pPr>
        <w:numPr>
          <w:ilvl w:val="0"/>
          <w:numId w:val="6"/>
        </w:numPr>
        <w:suppressAutoHyphens/>
        <w:spacing w:line="360" w:lineRule="auto"/>
        <w:ind w:left="0" w:firstLine="567"/>
        <w:jc w:val="both"/>
      </w:pPr>
      <w:r w:rsidRPr="000A4846">
        <w:t>повышенный уровень (расширенный).</w:t>
      </w:r>
    </w:p>
    <w:p w:rsidR="0035006A" w:rsidRPr="000A4846" w:rsidRDefault="0035006A" w:rsidP="000A4846">
      <w:pPr>
        <w:suppressAutoHyphens/>
        <w:spacing w:line="360" w:lineRule="auto"/>
        <w:ind w:firstLine="567"/>
        <w:jc w:val="both"/>
      </w:pPr>
      <w:r w:rsidRPr="000A4846">
        <w:t>Мониторинг результатов работы учителей и обучающихся  по программе «Одарённые дети» представлен несколькими формами, одна из них - это предметные олимпиады.</w:t>
      </w:r>
    </w:p>
    <w:p w:rsidR="009458A8" w:rsidRPr="000A4846" w:rsidRDefault="009458A8" w:rsidP="000A4846">
      <w:pPr>
        <w:suppressAutoHyphens/>
        <w:spacing w:line="360" w:lineRule="auto"/>
        <w:ind w:firstLine="567"/>
        <w:jc w:val="both"/>
      </w:pPr>
      <w:r w:rsidRPr="000A4846">
        <w:t xml:space="preserve">Олимпиадное движение  − это и профессиональное самоопределение школьника, и формирование его жизненных ценностей. </w:t>
      </w:r>
    </w:p>
    <w:p w:rsidR="0035006A" w:rsidRPr="000A4846" w:rsidRDefault="0035006A" w:rsidP="000A4846">
      <w:pPr>
        <w:suppressAutoHyphens/>
        <w:spacing w:line="360" w:lineRule="auto"/>
        <w:jc w:val="both"/>
      </w:pPr>
      <w:r w:rsidRPr="000A4846">
        <w:rPr>
          <w:i/>
        </w:rPr>
        <w:t>Для чего проводятся олимпиады?</w:t>
      </w:r>
    </w:p>
    <w:p w:rsidR="0035006A" w:rsidRPr="000A4846" w:rsidRDefault="0035006A" w:rsidP="000A4846">
      <w:pPr>
        <w:suppressAutoHyphens/>
        <w:spacing w:line="360" w:lineRule="auto"/>
        <w:ind w:firstLine="567"/>
        <w:jc w:val="both"/>
      </w:pPr>
      <w:r w:rsidRPr="000A4846">
        <w:t xml:space="preserve">Прежде всего, для развития и укрепления интеллектуального потенциала </w:t>
      </w:r>
      <w:proofErr w:type="gramStart"/>
      <w:r w:rsidRPr="000A4846">
        <w:t>обучающихся</w:t>
      </w:r>
      <w:proofErr w:type="gramEnd"/>
      <w:r w:rsidRPr="000A4846">
        <w:t>.</w:t>
      </w:r>
    </w:p>
    <w:p w:rsidR="0035006A" w:rsidRPr="000A4846" w:rsidRDefault="0035006A" w:rsidP="000A4846">
      <w:pPr>
        <w:suppressAutoHyphens/>
        <w:spacing w:line="360" w:lineRule="auto"/>
        <w:ind w:firstLine="567"/>
        <w:jc w:val="both"/>
        <w:rPr>
          <w:i/>
        </w:rPr>
      </w:pPr>
      <w:r w:rsidRPr="000A4846">
        <w:rPr>
          <w:i/>
        </w:rPr>
        <w:t xml:space="preserve">Что дают олимпиады </w:t>
      </w:r>
      <w:r w:rsidR="00467370" w:rsidRPr="000A4846">
        <w:rPr>
          <w:i/>
        </w:rPr>
        <w:t xml:space="preserve">младшим </w:t>
      </w:r>
      <w:r w:rsidRPr="000A4846">
        <w:rPr>
          <w:i/>
        </w:rPr>
        <w:t>школьникам?</w:t>
      </w:r>
    </w:p>
    <w:p w:rsidR="0035006A" w:rsidRPr="000A4846" w:rsidRDefault="0035006A" w:rsidP="000A4846">
      <w:pPr>
        <w:numPr>
          <w:ilvl w:val="0"/>
          <w:numId w:val="7"/>
        </w:numPr>
        <w:suppressAutoHyphens/>
        <w:spacing w:line="360" w:lineRule="auto"/>
        <w:ind w:left="0" w:firstLine="567"/>
        <w:jc w:val="both"/>
      </w:pPr>
      <w:r w:rsidRPr="000A4846">
        <w:t>Развитие творческих способностей.</w:t>
      </w:r>
    </w:p>
    <w:p w:rsidR="0035006A" w:rsidRPr="000A4846" w:rsidRDefault="0035006A" w:rsidP="000A4846">
      <w:pPr>
        <w:numPr>
          <w:ilvl w:val="0"/>
          <w:numId w:val="7"/>
        </w:numPr>
        <w:suppressAutoHyphens/>
        <w:spacing w:line="360" w:lineRule="auto"/>
        <w:ind w:left="0" w:firstLine="567"/>
        <w:jc w:val="both"/>
      </w:pPr>
      <w:r w:rsidRPr="000A4846">
        <w:t>Привлечение к выполнению конкретных и практически важных заданий.</w:t>
      </w:r>
    </w:p>
    <w:p w:rsidR="0035006A" w:rsidRPr="000A4846" w:rsidRDefault="0035006A" w:rsidP="000A4846">
      <w:pPr>
        <w:numPr>
          <w:ilvl w:val="0"/>
          <w:numId w:val="7"/>
        </w:numPr>
        <w:suppressAutoHyphens/>
        <w:spacing w:line="360" w:lineRule="auto"/>
        <w:ind w:left="0" w:firstLine="567"/>
        <w:jc w:val="both"/>
      </w:pPr>
      <w:r w:rsidRPr="000A4846">
        <w:t>Самоутверждение.</w:t>
      </w:r>
    </w:p>
    <w:p w:rsidR="0035006A" w:rsidRPr="000A4846" w:rsidRDefault="0035006A" w:rsidP="000A4846">
      <w:pPr>
        <w:numPr>
          <w:ilvl w:val="0"/>
          <w:numId w:val="7"/>
        </w:numPr>
        <w:suppressAutoHyphens/>
        <w:spacing w:line="360" w:lineRule="auto"/>
        <w:ind w:left="0" w:firstLine="567"/>
        <w:jc w:val="both"/>
      </w:pPr>
      <w:r w:rsidRPr="000A4846">
        <w:t>Более осознанный выбор будущей профессии.</w:t>
      </w:r>
    </w:p>
    <w:p w:rsidR="0035006A" w:rsidRPr="000A4846" w:rsidRDefault="0035006A" w:rsidP="000A4846">
      <w:pPr>
        <w:suppressAutoHyphens/>
        <w:spacing w:line="360" w:lineRule="auto"/>
        <w:ind w:firstLine="567"/>
        <w:jc w:val="both"/>
      </w:pPr>
      <w:r w:rsidRPr="000A4846">
        <w:lastRenderedPageBreak/>
        <w:t xml:space="preserve">Участие школьника в  олимпиадах – это возможность получить адекватную, справедливую и объективную оценку его знаний. При оценке знаний ученика его же педагогом часто происходит следующее:  учитель или ориентируется на уровень успеваемости класса, или </w:t>
      </w:r>
      <w:proofErr w:type="gramStart"/>
      <w:r w:rsidRPr="000A4846">
        <w:t>бывает</w:t>
      </w:r>
      <w:proofErr w:type="gramEnd"/>
      <w:r w:rsidRPr="000A4846">
        <w:t xml:space="preserve"> предвзят, или стремится избегать крайних оценок, например, не ставить двоек и пятёрок и т. д. Оценка олимпиадного задания, поставленная независимым жюри, на наш взгляд, особенно ценна, она даёт  ученику уверенность в собственных силах, мотивирует на дальнейшее углублённое изучение предмета, способствует формированию волевых черт характера. </w:t>
      </w:r>
      <w:proofErr w:type="gramStart"/>
      <w:r w:rsidRPr="000A4846">
        <w:t>Опыт проведения предметных олимпиад в нашей школе, а также участие обучающихся в предметных олимпиадах разного уровн</w:t>
      </w:r>
      <w:r w:rsidR="00135A0B" w:rsidRPr="000A4846">
        <w:t>я, от школьных  до региональных, показал</w:t>
      </w:r>
      <w:r w:rsidRPr="000A4846">
        <w:t xml:space="preserve"> огромную роль  </w:t>
      </w:r>
      <w:r w:rsidR="00135A0B" w:rsidRPr="000A4846">
        <w:t xml:space="preserve">учителя </w:t>
      </w:r>
      <w:r w:rsidRPr="000A4846">
        <w:t xml:space="preserve">в повышении </w:t>
      </w:r>
      <w:r w:rsidR="00135A0B" w:rsidRPr="000A4846">
        <w:t>уровня преподавания предметов и</w:t>
      </w:r>
      <w:r w:rsidRPr="000A4846">
        <w:t xml:space="preserve"> мотивации учебной деятельности </w:t>
      </w:r>
      <w:r w:rsidR="00135A0B" w:rsidRPr="000A4846">
        <w:t xml:space="preserve">младших </w:t>
      </w:r>
      <w:r w:rsidRPr="000A4846">
        <w:t xml:space="preserve">школьников. </w:t>
      </w:r>
      <w:proofErr w:type="gramEnd"/>
    </w:p>
    <w:p w:rsidR="0035006A" w:rsidRPr="000A4846" w:rsidRDefault="0035006A" w:rsidP="000A4846">
      <w:pPr>
        <w:suppressAutoHyphens/>
        <w:spacing w:line="360" w:lineRule="auto"/>
        <w:ind w:firstLine="567"/>
        <w:jc w:val="both"/>
      </w:pPr>
      <w:r w:rsidRPr="000A4846">
        <w:t>Какие возможности олимпиады представляют учителю?</w:t>
      </w:r>
    </w:p>
    <w:p w:rsidR="0035006A" w:rsidRPr="000A4846" w:rsidRDefault="0035006A" w:rsidP="000A4846">
      <w:pPr>
        <w:numPr>
          <w:ilvl w:val="0"/>
          <w:numId w:val="8"/>
        </w:numPr>
        <w:suppressAutoHyphens/>
        <w:spacing w:line="360" w:lineRule="auto"/>
        <w:ind w:left="0" w:firstLine="567"/>
        <w:jc w:val="both"/>
      </w:pPr>
      <w:r w:rsidRPr="000A4846">
        <w:t>Уловить тенденции развития методов и организационных форм преподавания предметов.</w:t>
      </w:r>
    </w:p>
    <w:p w:rsidR="0035006A" w:rsidRPr="000A4846" w:rsidRDefault="0035006A" w:rsidP="000A4846">
      <w:pPr>
        <w:numPr>
          <w:ilvl w:val="0"/>
          <w:numId w:val="8"/>
        </w:numPr>
        <w:suppressAutoHyphens/>
        <w:spacing w:line="360" w:lineRule="auto"/>
        <w:ind w:left="0" w:firstLine="567"/>
        <w:jc w:val="both"/>
      </w:pPr>
      <w:r w:rsidRPr="000A4846">
        <w:t>Получить дополнительные стимулы для более успешного освоения школьниками учебного материала.</w:t>
      </w:r>
    </w:p>
    <w:p w:rsidR="0035006A" w:rsidRPr="000A4846" w:rsidRDefault="0035006A" w:rsidP="000A4846">
      <w:pPr>
        <w:numPr>
          <w:ilvl w:val="0"/>
          <w:numId w:val="8"/>
        </w:numPr>
        <w:suppressAutoHyphens/>
        <w:spacing w:line="360" w:lineRule="auto"/>
        <w:ind w:left="0" w:firstLine="567"/>
        <w:jc w:val="both"/>
      </w:pPr>
      <w:r w:rsidRPr="000A4846">
        <w:t>Применять элементы передового педагогического опыта.</w:t>
      </w:r>
    </w:p>
    <w:p w:rsidR="0035006A" w:rsidRPr="000A4846" w:rsidRDefault="0035006A" w:rsidP="000A4846">
      <w:pPr>
        <w:numPr>
          <w:ilvl w:val="0"/>
          <w:numId w:val="8"/>
        </w:numPr>
        <w:suppressAutoHyphens/>
        <w:spacing w:line="360" w:lineRule="auto"/>
        <w:ind w:left="0" w:firstLine="567"/>
        <w:jc w:val="both"/>
      </w:pPr>
      <w:r w:rsidRPr="000A4846">
        <w:t xml:space="preserve">Получить объективную оценку уровня подготовки </w:t>
      </w:r>
      <w:proofErr w:type="gramStart"/>
      <w:r w:rsidRPr="000A4846">
        <w:t>обучающихся</w:t>
      </w:r>
      <w:proofErr w:type="gramEnd"/>
      <w:r w:rsidRPr="000A4846">
        <w:t>.</w:t>
      </w:r>
    </w:p>
    <w:p w:rsidR="0035006A" w:rsidRPr="000A4846" w:rsidRDefault="0035006A" w:rsidP="000A4846">
      <w:pPr>
        <w:suppressAutoHyphens/>
        <w:spacing w:line="360" w:lineRule="auto"/>
        <w:ind w:firstLine="567"/>
        <w:jc w:val="both"/>
      </w:pPr>
      <w:r w:rsidRPr="000A4846">
        <w:t>Что дает участие в предметных олимпиадах всему коллективу школы в целом? Самый важный результат нашей деятельности в этом направлении - желание поиска новых путей в обучении детей, стремление к развитию, совершенствованию форм и методов работы.</w:t>
      </w:r>
    </w:p>
    <w:p w:rsidR="0035006A" w:rsidRPr="000A4846" w:rsidRDefault="0035006A" w:rsidP="000A4846">
      <w:pPr>
        <w:suppressAutoHyphens/>
        <w:spacing w:line="360" w:lineRule="auto"/>
        <w:ind w:firstLine="567"/>
        <w:jc w:val="both"/>
      </w:pPr>
      <w:r w:rsidRPr="000A4846">
        <w:t xml:space="preserve">Так, ежегодно наша школа находится в числе лучших по числу победителей в предметных районных олимпиадах по математике, русскому языку, литературе, экологии, английскому языку и другим предметам. </w:t>
      </w:r>
    </w:p>
    <w:p w:rsidR="00327E76" w:rsidRPr="000A4846" w:rsidRDefault="00327E76" w:rsidP="000A4846">
      <w:pPr>
        <w:suppressAutoHyphens/>
        <w:spacing w:line="360" w:lineRule="auto"/>
        <w:ind w:firstLine="567"/>
        <w:jc w:val="both"/>
      </w:pPr>
      <w:r w:rsidRPr="000A4846">
        <w:t>Таким образом,  независимо от предлагаемых форм, олимпиадное движение  служило бы благородной цели – нравственному, интеллектуальному</w:t>
      </w:r>
      <w:r w:rsidR="00904F2E" w:rsidRPr="000A4846">
        <w:t>, логическому</w:t>
      </w:r>
      <w:r w:rsidRPr="000A4846">
        <w:t xml:space="preserve"> и профессиональному совершенствованию всех участников образовательного процесса.</w:t>
      </w:r>
    </w:p>
    <w:p w:rsidR="00327E76" w:rsidRPr="000A4846" w:rsidRDefault="00327E76" w:rsidP="000A4846">
      <w:pPr>
        <w:spacing w:line="360" w:lineRule="auto"/>
        <w:jc w:val="both"/>
      </w:pPr>
    </w:p>
    <w:p w:rsidR="00327E76" w:rsidRPr="000A4846" w:rsidRDefault="00327E76" w:rsidP="000A4846">
      <w:pPr>
        <w:suppressAutoHyphens/>
        <w:spacing w:line="360" w:lineRule="auto"/>
        <w:ind w:firstLine="567"/>
        <w:jc w:val="both"/>
      </w:pPr>
    </w:p>
    <w:p w:rsidR="004A5B8F" w:rsidRPr="000A4846" w:rsidRDefault="004A5B8F" w:rsidP="000A4846">
      <w:pPr>
        <w:spacing w:line="360" w:lineRule="auto"/>
        <w:jc w:val="both"/>
      </w:pPr>
    </w:p>
    <w:sectPr w:rsidR="004A5B8F" w:rsidRPr="000A4846" w:rsidSect="000A4846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594A"/>
    <w:multiLevelType w:val="hybridMultilevel"/>
    <w:tmpl w:val="7A9E7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E7D46"/>
    <w:multiLevelType w:val="hybridMultilevel"/>
    <w:tmpl w:val="51802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82ED4"/>
    <w:multiLevelType w:val="hybridMultilevel"/>
    <w:tmpl w:val="8DEAE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0C3941"/>
    <w:multiLevelType w:val="hybridMultilevel"/>
    <w:tmpl w:val="63F40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D83015"/>
    <w:multiLevelType w:val="hybridMultilevel"/>
    <w:tmpl w:val="C9741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02249A"/>
    <w:multiLevelType w:val="hybridMultilevel"/>
    <w:tmpl w:val="ADB0A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BB4B08"/>
    <w:multiLevelType w:val="hybridMultilevel"/>
    <w:tmpl w:val="25F0E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2E68BC"/>
    <w:multiLevelType w:val="hybridMultilevel"/>
    <w:tmpl w:val="87647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D84558"/>
    <w:multiLevelType w:val="hybridMultilevel"/>
    <w:tmpl w:val="F956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06A"/>
    <w:rsid w:val="000A4846"/>
    <w:rsid w:val="00135A0B"/>
    <w:rsid w:val="00272888"/>
    <w:rsid w:val="00327E76"/>
    <w:rsid w:val="0035006A"/>
    <w:rsid w:val="004067D1"/>
    <w:rsid w:val="00467370"/>
    <w:rsid w:val="004A5B8F"/>
    <w:rsid w:val="00653C97"/>
    <w:rsid w:val="006E1F8F"/>
    <w:rsid w:val="008C2FF2"/>
    <w:rsid w:val="00904F2E"/>
    <w:rsid w:val="009458A8"/>
    <w:rsid w:val="00D40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Дария</cp:lastModifiedBy>
  <cp:revision>11</cp:revision>
  <dcterms:created xsi:type="dcterms:W3CDTF">2015-05-20T20:09:00Z</dcterms:created>
  <dcterms:modified xsi:type="dcterms:W3CDTF">2015-05-26T10:02:00Z</dcterms:modified>
</cp:coreProperties>
</file>