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Работа по развитию речи и ознакомлению с окружающим предметным миром занимает большое место в системе воспитания и обучения детей дошкольного возраста.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 xml:space="preserve">Дети знакомятся с разнообразными предметами в бытовой деятельности. Они узнают их названия, назначение, учатся выделять их части и детали, свойства и качества. Дети начинают различать предметы по внешнему виду, сравнивать, объединять в группы по существенным признакам вида или рода. Дети учатся действовать с разнообразными предметами, интересуются их происхождением, начинают понимать связи между назначением предмета и материалом, из которого предмет сделан. 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Знания детей о предметах расширяются и уточняются в игровой и трудовой деятельности, где на практике они упражняются в назывании игрушек, трудовых инструментов, объясняют их назначение, поясняют свои действия, отражают в речи свое отношение, чувства.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Для ознакомления детей с предметным миром в системе работы ДОУ используются специальные занятия.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Для ознакомления с предметным миром В.И.Логинова выделяет три группы занятий: 1) первичное ознакомление с предметами и введение в словарь новых названий предметов и действий; 2) занятия по ознакомлению с качествами и свойствами предметов, в том числе сравнение предметов; 3) занятия по формированию понятий в процессе обобщения.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Ознакомление с предметом осуществляется поэтапно: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- ознакомление с внешним видом предмета, его назначением;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- восприятие частей, деталей предмета;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proofErr w:type="gramStart"/>
      <w:r w:rsidRPr="00E23628">
        <w:rPr>
          <w:color w:val="404040"/>
          <w:sz w:val="28"/>
          <w:szCs w:val="28"/>
        </w:rPr>
        <w:t xml:space="preserve">- знакомство со свойствами и качествами предметов, материалов, из которых они сделаны (стекло, металл, бумага, дерево; стекло прозрачное, </w:t>
      </w:r>
      <w:proofErr w:type="gramEnd"/>
    </w:p>
    <w:p w:rsidR="00B64633" w:rsidRDefault="00B64633" w:rsidP="00B64633">
      <w:pPr>
        <w:spacing w:after="30" w:line="360" w:lineRule="auto"/>
        <w:ind w:firstLine="709"/>
        <w:jc w:val="both"/>
        <w:rPr>
          <w:sz w:val="28"/>
          <w:szCs w:val="28"/>
        </w:rPr>
      </w:pPr>
    </w:p>
    <w:p w:rsidR="00B64633" w:rsidRPr="00E23628" w:rsidRDefault="00B64633" w:rsidP="00B64633">
      <w:pPr>
        <w:spacing w:after="30" w:line="360" w:lineRule="auto"/>
        <w:ind w:firstLine="709"/>
        <w:jc w:val="center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23</w:t>
      </w:r>
    </w:p>
    <w:p w:rsidR="00B64633" w:rsidRPr="00E23628" w:rsidRDefault="00B64633" w:rsidP="00B64633">
      <w:pPr>
        <w:spacing w:after="30" w:line="360" w:lineRule="auto"/>
        <w:jc w:val="both"/>
        <w:rPr>
          <w:color w:val="404040"/>
          <w:sz w:val="28"/>
          <w:szCs w:val="28"/>
        </w:rPr>
      </w:pPr>
      <w:proofErr w:type="gramStart"/>
      <w:r w:rsidRPr="00E23628">
        <w:rPr>
          <w:color w:val="404040"/>
          <w:sz w:val="28"/>
          <w:szCs w:val="28"/>
        </w:rPr>
        <w:lastRenderedPageBreak/>
        <w:t>хрупкое</w:t>
      </w:r>
      <w:proofErr w:type="gramEnd"/>
      <w:r w:rsidRPr="00E23628">
        <w:rPr>
          <w:color w:val="404040"/>
          <w:sz w:val="28"/>
          <w:szCs w:val="28"/>
        </w:rPr>
        <w:t>, бьется; бумага мнется, рвется, размокает). Определение соответствия материала, из которого  сделан предмет, его назначению.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Наряду с занятиями, где в основном дети знакомятся с предметами и целостными явлениями, в каждой группе рекомендуется организовать несколько занятий по ознакомлению со свойствами и качествами предметов и материалов. Знакомясь с материалами, они убеждаются, что все вещи изготовляют из материалов, что существуют процессы превращения материалов в вещи. У детей развивается способность видеть в любой вещи ее материал, устанавливать свойства материала некоторыми доступными способами обследования (надавить, согнуть, надорвать, погладить, ударить и послушать звук).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Внимание детей привлекают к процессу изготовления предметов</w:t>
      </w:r>
      <w:proofErr w:type="gramStart"/>
      <w:r w:rsidRPr="00E23628">
        <w:rPr>
          <w:color w:val="404040"/>
          <w:sz w:val="28"/>
          <w:szCs w:val="28"/>
        </w:rPr>
        <w:t>.</w:t>
      </w:r>
      <w:proofErr w:type="gramEnd"/>
      <w:r w:rsidRPr="00E23628">
        <w:rPr>
          <w:color w:val="404040"/>
          <w:sz w:val="28"/>
          <w:szCs w:val="28"/>
        </w:rPr>
        <w:t xml:space="preserve"> </w:t>
      </w:r>
      <w:proofErr w:type="gramStart"/>
      <w:r w:rsidRPr="00E23628">
        <w:rPr>
          <w:color w:val="404040"/>
          <w:sz w:val="28"/>
          <w:szCs w:val="28"/>
        </w:rPr>
        <w:t>н</w:t>
      </w:r>
      <w:proofErr w:type="gramEnd"/>
      <w:r w:rsidRPr="00E23628">
        <w:rPr>
          <w:color w:val="404040"/>
          <w:sz w:val="28"/>
          <w:szCs w:val="28"/>
        </w:rPr>
        <w:t>апример, детям показывают куски ткани, которые они ощупывают, внимательно осматривают; затем тут же кроят фартук, с помощью детей шьют его на швейной машине.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 xml:space="preserve">На следующих занятиях рекомендуется рассмотреть сходные вещи из разных материалов, а также разновидности одного и того же материала. На этих занятиях используются приемы </w:t>
      </w:r>
      <w:r w:rsidRPr="00E23628">
        <w:rPr>
          <w:i/>
          <w:iCs/>
          <w:color w:val="404040"/>
          <w:sz w:val="28"/>
          <w:szCs w:val="28"/>
        </w:rPr>
        <w:t>сравнения</w:t>
      </w:r>
      <w:r w:rsidRPr="00E23628">
        <w:rPr>
          <w:color w:val="404040"/>
          <w:sz w:val="28"/>
          <w:szCs w:val="28"/>
        </w:rPr>
        <w:t xml:space="preserve">, а также </w:t>
      </w:r>
      <w:r w:rsidRPr="00E23628">
        <w:rPr>
          <w:i/>
          <w:iCs/>
          <w:color w:val="404040"/>
          <w:sz w:val="28"/>
          <w:szCs w:val="28"/>
        </w:rPr>
        <w:t>группировки предметов по определенному признаку</w:t>
      </w:r>
      <w:r w:rsidRPr="00E23628">
        <w:rPr>
          <w:color w:val="404040"/>
          <w:sz w:val="28"/>
          <w:szCs w:val="28"/>
        </w:rPr>
        <w:t>.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 xml:space="preserve">В.И.Логиновой разработана и методика проведения занятия третьего вида. Переход к обобщениям требует специального обучения тому, как надо выделять в разных предметах одни и те же существенные признаки. Так, с детьми четвертого года в основном проводят занятия по формированию видовых понятий. </w:t>
      </w:r>
      <w:proofErr w:type="gramStart"/>
      <w:r w:rsidRPr="00E23628">
        <w:rPr>
          <w:color w:val="404040"/>
          <w:sz w:val="28"/>
          <w:szCs w:val="28"/>
        </w:rPr>
        <w:t xml:space="preserve">Такие занятия следует проводить в игровой форме с большим количеством наглядного материала (к видовым понятиям относятся – мячи, куклы кастрюли, стулья, т.е. предметы одного вида, различающиеся несущественными признаками; цветом, </w:t>
      </w:r>
      <w:proofErr w:type="gramEnd"/>
    </w:p>
    <w:p w:rsidR="00B64633" w:rsidRPr="00E23628" w:rsidRDefault="00B64633" w:rsidP="00B64633">
      <w:pPr>
        <w:spacing w:after="30" w:line="360" w:lineRule="auto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t>материалом и т.п.)</w:t>
      </w:r>
      <w:proofErr w:type="gramStart"/>
      <w:r w:rsidRPr="00E23628">
        <w:rPr>
          <w:color w:val="404040"/>
          <w:sz w:val="28"/>
          <w:szCs w:val="28"/>
        </w:rPr>
        <w:t>.</w:t>
      </w:r>
      <w:proofErr w:type="gramEnd"/>
      <w:r w:rsidRPr="00E23628">
        <w:rPr>
          <w:color w:val="404040"/>
          <w:sz w:val="28"/>
          <w:szCs w:val="28"/>
        </w:rPr>
        <w:t xml:space="preserve"> </w:t>
      </w:r>
      <w:proofErr w:type="gramStart"/>
      <w:r w:rsidRPr="00E23628">
        <w:rPr>
          <w:color w:val="404040"/>
          <w:sz w:val="28"/>
          <w:szCs w:val="28"/>
        </w:rPr>
        <w:t>в</w:t>
      </w:r>
      <w:proofErr w:type="gramEnd"/>
      <w:r w:rsidRPr="00E23628">
        <w:rPr>
          <w:color w:val="404040"/>
          <w:sz w:val="28"/>
          <w:szCs w:val="28"/>
        </w:rPr>
        <w:t>ажно, чтобы ребенок мотивировал выбор предмета из группы сходных.</w:t>
      </w:r>
    </w:p>
    <w:p w:rsidR="00B64633" w:rsidRPr="00E23628" w:rsidRDefault="00B64633" w:rsidP="00B64633">
      <w:pPr>
        <w:spacing w:after="30" w:line="360" w:lineRule="auto"/>
        <w:ind w:firstLine="709"/>
        <w:jc w:val="both"/>
        <w:rPr>
          <w:color w:val="404040"/>
          <w:sz w:val="28"/>
          <w:szCs w:val="28"/>
        </w:rPr>
      </w:pPr>
      <w:r w:rsidRPr="00E23628">
        <w:rPr>
          <w:color w:val="404040"/>
          <w:sz w:val="28"/>
          <w:szCs w:val="28"/>
        </w:rPr>
        <w:lastRenderedPageBreak/>
        <w:t>Более сложны занятия по первичному формированию родовых обобщений. Такие занятия имеют особую структуру:</w:t>
      </w:r>
    </w:p>
    <w:p w:rsidR="00B64633" w:rsidRDefault="00B64633" w:rsidP="00B64633">
      <w:pPr>
        <w:spacing w:after="3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</w:p>
    <w:p w:rsidR="00B64633" w:rsidRPr="00026AE8" w:rsidRDefault="00B64633" w:rsidP="00B64633">
      <w:pPr>
        <w:spacing w:after="30" w:line="360" w:lineRule="auto"/>
        <w:ind w:firstLine="709"/>
        <w:jc w:val="both"/>
        <w:rPr>
          <w:sz w:val="28"/>
          <w:szCs w:val="28"/>
        </w:rPr>
      </w:pPr>
      <w:r w:rsidRPr="00026AE8">
        <w:rPr>
          <w:sz w:val="28"/>
          <w:szCs w:val="28"/>
        </w:rPr>
        <w:t>1) краткое рассматривание четырех-шести предметов, выделение уже известных детям признаков: что это? Как узнал?;</w:t>
      </w:r>
    </w:p>
    <w:p w:rsidR="00B64633" w:rsidRPr="00026AE8" w:rsidRDefault="00B64633" w:rsidP="00B64633">
      <w:pPr>
        <w:spacing w:after="3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работа над понятием: о</w:t>
      </w:r>
      <w:r w:rsidRPr="00026AE8">
        <w:rPr>
          <w:sz w:val="28"/>
          <w:szCs w:val="28"/>
        </w:rPr>
        <w:t>тделение существенных признаков от</w:t>
      </w:r>
      <w:r>
        <w:rPr>
          <w:sz w:val="28"/>
          <w:szCs w:val="28"/>
        </w:rPr>
        <w:t xml:space="preserve"> несущественных, введение слова,</w:t>
      </w:r>
      <w:r w:rsidRPr="00026AE8">
        <w:rPr>
          <w:sz w:val="28"/>
          <w:szCs w:val="28"/>
        </w:rPr>
        <w:t xml:space="preserve"> обозначающего обобщение.</w:t>
      </w:r>
      <w:proofErr w:type="gramEnd"/>
      <w:r w:rsidRPr="00026AE8">
        <w:rPr>
          <w:sz w:val="28"/>
          <w:szCs w:val="28"/>
        </w:rPr>
        <w:t xml:space="preserve"> Ответы детей на вопросы: что разного у всех этих предметов? что у них общего? Обобщение воспитателя и введение нового слова, повторение сл</w:t>
      </w:r>
      <w:r>
        <w:rPr>
          <w:sz w:val="28"/>
          <w:szCs w:val="28"/>
        </w:rPr>
        <w:t xml:space="preserve">ова детьми: индивидуально и </w:t>
      </w:r>
      <w:r w:rsidRPr="00026AE8">
        <w:rPr>
          <w:sz w:val="28"/>
          <w:szCs w:val="28"/>
        </w:rPr>
        <w:t>хором.</w:t>
      </w:r>
    </w:p>
    <w:p w:rsidR="00B64633" w:rsidRPr="00026AE8" w:rsidRDefault="00B64633" w:rsidP="00B64633">
      <w:pPr>
        <w:spacing w:after="30" w:line="360" w:lineRule="auto"/>
        <w:ind w:firstLine="709"/>
        <w:jc w:val="both"/>
        <w:rPr>
          <w:sz w:val="28"/>
          <w:szCs w:val="28"/>
        </w:rPr>
      </w:pPr>
      <w:r w:rsidRPr="00026AE8">
        <w:rPr>
          <w:sz w:val="28"/>
          <w:szCs w:val="28"/>
        </w:rPr>
        <w:t>3) упражнение в подведении видов предметов под понятие на основе учета существенных признаков.</w:t>
      </w:r>
    </w:p>
    <w:p w:rsidR="00B64633" w:rsidRPr="00026AE8" w:rsidRDefault="00B64633" w:rsidP="00B64633">
      <w:pPr>
        <w:spacing w:after="30" w:line="360" w:lineRule="auto"/>
        <w:ind w:firstLine="709"/>
        <w:jc w:val="both"/>
        <w:rPr>
          <w:sz w:val="28"/>
          <w:szCs w:val="28"/>
        </w:rPr>
      </w:pPr>
      <w:r w:rsidRPr="00026AE8">
        <w:rPr>
          <w:sz w:val="28"/>
          <w:szCs w:val="28"/>
        </w:rPr>
        <w:t>Последующая работа на других занятиях касается закрепления и дифференциации понятий.</w:t>
      </w:r>
    </w:p>
    <w:p w:rsidR="00B64633" w:rsidRPr="00026AE8" w:rsidRDefault="00B64633" w:rsidP="00B64633">
      <w:pPr>
        <w:spacing w:after="30" w:line="360" w:lineRule="auto"/>
        <w:ind w:firstLine="709"/>
        <w:jc w:val="both"/>
        <w:rPr>
          <w:sz w:val="28"/>
          <w:szCs w:val="28"/>
        </w:rPr>
      </w:pPr>
      <w:r w:rsidRPr="00026AE8">
        <w:rPr>
          <w:sz w:val="28"/>
          <w:szCs w:val="28"/>
        </w:rPr>
        <w:t>В процессе проведения таких занятий необходимо учитывать следующие требования:</w:t>
      </w:r>
    </w:p>
    <w:p w:rsidR="00B64633" w:rsidRPr="00026AE8" w:rsidRDefault="00B64633" w:rsidP="00B64633">
      <w:pPr>
        <w:spacing w:after="30" w:line="360" w:lineRule="auto"/>
        <w:ind w:firstLine="709"/>
        <w:jc w:val="both"/>
        <w:rPr>
          <w:sz w:val="28"/>
          <w:szCs w:val="28"/>
        </w:rPr>
      </w:pPr>
      <w:r w:rsidRPr="00026AE8">
        <w:rPr>
          <w:sz w:val="28"/>
          <w:szCs w:val="28"/>
        </w:rPr>
        <w:t xml:space="preserve">- использование наглядности, как основы для организации познавательной и речевой активности; </w:t>
      </w:r>
    </w:p>
    <w:p w:rsidR="00B64633" w:rsidRPr="00026AE8" w:rsidRDefault="00B64633" w:rsidP="00B64633">
      <w:pPr>
        <w:spacing w:after="30" w:line="360" w:lineRule="auto"/>
        <w:ind w:firstLine="709"/>
        <w:jc w:val="both"/>
        <w:rPr>
          <w:sz w:val="28"/>
          <w:szCs w:val="28"/>
        </w:rPr>
      </w:pPr>
      <w:r w:rsidRPr="00026AE8">
        <w:rPr>
          <w:sz w:val="28"/>
          <w:szCs w:val="28"/>
        </w:rPr>
        <w:t>- сопровождение рассматривания предметов точными словами;</w:t>
      </w:r>
    </w:p>
    <w:p w:rsidR="00B64633" w:rsidRPr="00026AE8" w:rsidRDefault="00B64633" w:rsidP="00B64633">
      <w:pPr>
        <w:spacing w:after="30" w:line="360" w:lineRule="auto"/>
        <w:ind w:firstLine="720"/>
        <w:jc w:val="both"/>
        <w:rPr>
          <w:sz w:val="28"/>
          <w:szCs w:val="28"/>
        </w:rPr>
      </w:pPr>
      <w:r w:rsidRPr="00026AE8">
        <w:rPr>
          <w:sz w:val="28"/>
          <w:szCs w:val="28"/>
        </w:rPr>
        <w:t xml:space="preserve">- опора на активное и действенное познание предметного мира; </w:t>
      </w:r>
    </w:p>
    <w:p w:rsidR="00B64633" w:rsidRPr="00026AE8" w:rsidRDefault="00B64633" w:rsidP="00B64633">
      <w:pPr>
        <w:spacing w:after="30" w:line="360" w:lineRule="auto"/>
        <w:ind w:firstLine="720"/>
        <w:jc w:val="both"/>
        <w:rPr>
          <w:sz w:val="28"/>
          <w:szCs w:val="28"/>
        </w:rPr>
      </w:pPr>
      <w:r w:rsidRPr="00026AE8">
        <w:rPr>
          <w:sz w:val="28"/>
          <w:szCs w:val="28"/>
        </w:rPr>
        <w:t xml:space="preserve">- </w:t>
      </w:r>
      <w:proofErr w:type="spellStart"/>
      <w:r w:rsidRPr="00026AE8">
        <w:rPr>
          <w:sz w:val="28"/>
          <w:szCs w:val="28"/>
        </w:rPr>
        <w:t>семантизация</w:t>
      </w:r>
      <w:proofErr w:type="spellEnd"/>
      <w:r w:rsidRPr="00026AE8">
        <w:rPr>
          <w:sz w:val="28"/>
          <w:szCs w:val="28"/>
        </w:rPr>
        <w:t xml:space="preserve"> лексики </w:t>
      </w:r>
      <w:proofErr w:type="gramStart"/>
      <w:r w:rsidRPr="00026AE8">
        <w:rPr>
          <w:sz w:val="28"/>
          <w:szCs w:val="28"/>
        </w:rPr>
        <w:t xml:space="preserve">( </w:t>
      </w:r>
      <w:proofErr w:type="gramEnd"/>
      <w:r w:rsidRPr="00026AE8">
        <w:rPr>
          <w:sz w:val="28"/>
          <w:szCs w:val="28"/>
        </w:rPr>
        <w:t>раскрытие значений новых слов, уточнение и расширение значений уже известных слов в определённом контексте, через сопоставление, подбор синонимов, словотолкование ).</w:t>
      </w:r>
    </w:p>
    <w:p w:rsidR="00B64633" w:rsidRPr="00026AE8" w:rsidRDefault="00B64633" w:rsidP="00B64633">
      <w:pPr>
        <w:spacing w:after="30" w:line="360" w:lineRule="auto"/>
        <w:ind w:firstLine="720"/>
        <w:jc w:val="both"/>
        <w:rPr>
          <w:sz w:val="28"/>
          <w:szCs w:val="28"/>
        </w:rPr>
      </w:pPr>
      <w:r w:rsidRPr="00026AE8">
        <w:rPr>
          <w:sz w:val="28"/>
          <w:szCs w:val="28"/>
        </w:rPr>
        <w:t>- решение всех речевых задач во взаимосвязи между развитием словаря</w:t>
      </w:r>
      <w:proofErr w:type="gramStart"/>
      <w:r w:rsidRPr="00026AE8">
        <w:rPr>
          <w:sz w:val="28"/>
          <w:szCs w:val="28"/>
        </w:rPr>
        <w:t>.</w:t>
      </w:r>
      <w:proofErr w:type="gramEnd"/>
      <w:r w:rsidRPr="00026AE8">
        <w:rPr>
          <w:sz w:val="28"/>
          <w:szCs w:val="28"/>
        </w:rPr>
        <w:t xml:space="preserve"> </w:t>
      </w:r>
      <w:proofErr w:type="gramStart"/>
      <w:r w:rsidRPr="00026AE8">
        <w:rPr>
          <w:sz w:val="28"/>
          <w:szCs w:val="28"/>
        </w:rPr>
        <w:t>ф</w:t>
      </w:r>
      <w:proofErr w:type="gramEnd"/>
      <w:r w:rsidRPr="00026AE8">
        <w:rPr>
          <w:sz w:val="28"/>
          <w:szCs w:val="28"/>
        </w:rPr>
        <w:t>ормированием грамматически правильной  речи и развитием связной речи;</w:t>
      </w:r>
    </w:p>
    <w:p w:rsidR="00B64633" w:rsidRDefault="00B64633" w:rsidP="00B64633">
      <w:pPr>
        <w:spacing w:after="30" w:line="360" w:lineRule="auto"/>
        <w:ind w:firstLine="709"/>
        <w:jc w:val="both"/>
        <w:rPr>
          <w:sz w:val="28"/>
          <w:szCs w:val="28"/>
        </w:rPr>
      </w:pPr>
      <w:r w:rsidRPr="00026AE8">
        <w:rPr>
          <w:sz w:val="28"/>
          <w:szCs w:val="28"/>
        </w:rPr>
        <w:t xml:space="preserve">Таким образом, особенности речевой сферы детей позволяют им познавать предметный мир в разнообразной активной деятельности, а </w:t>
      </w:r>
      <w:r w:rsidRPr="00026AE8">
        <w:rPr>
          <w:sz w:val="28"/>
          <w:szCs w:val="28"/>
        </w:rPr>
        <w:lastRenderedPageBreak/>
        <w:t xml:space="preserve">развитие разных сторон речи дошкольников тесно связано с обогащением представлений о предметах.  </w:t>
      </w:r>
    </w:p>
    <w:p w:rsidR="00FD7A41" w:rsidRDefault="00FD7A41"/>
    <w:sectPr w:rsidR="00FD7A41" w:rsidSect="00FD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633"/>
    <w:rsid w:val="000102FA"/>
    <w:rsid w:val="00017B99"/>
    <w:rsid w:val="000308F1"/>
    <w:rsid w:val="00036ECB"/>
    <w:rsid w:val="00071960"/>
    <w:rsid w:val="00072F6A"/>
    <w:rsid w:val="0008122B"/>
    <w:rsid w:val="000966E9"/>
    <w:rsid w:val="000F47B2"/>
    <w:rsid w:val="000F6743"/>
    <w:rsid w:val="00101ECF"/>
    <w:rsid w:val="00105371"/>
    <w:rsid w:val="0012143E"/>
    <w:rsid w:val="00134834"/>
    <w:rsid w:val="00165BBF"/>
    <w:rsid w:val="00171EC9"/>
    <w:rsid w:val="00184CF7"/>
    <w:rsid w:val="00193508"/>
    <w:rsid w:val="001B15AF"/>
    <w:rsid w:val="001E0498"/>
    <w:rsid w:val="001E1152"/>
    <w:rsid w:val="00222427"/>
    <w:rsid w:val="00222484"/>
    <w:rsid w:val="00227D87"/>
    <w:rsid w:val="00242648"/>
    <w:rsid w:val="00244936"/>
    <w:rsid w:val="0025141B"/>
    <w:rsid w:val="0027010E"/>
    <w:rsid w:val="002848E3"/>
    <w:rsid w:val="0029437D"/>
    <w:rsid w:val="002C1859"/>
    <w:rsid w:val="002D5F5F"/>
    <w:rsid w:val="002E272E"/>
    <w:rsid w:val="002E647A"/>
    <w:rsid w:val="002F4D7E"/>
    <w:rsid w:val="003001EC"/>
    <w:rsid w:val="003015C1"/>
    <w:rsid w:val="00355B8B"/>
    <w:rsid w:val="003743AD"/>
    <w:rsid w:val="00385C17"/>
    <w:rsid w:val="003A1811"/>
    <w:rsid w:val="003A6A63"/>
    <w:rsid w:val="003B67E9"/>
    <w:rsid w:val="003C0AFD"/>
    <w:rsid w:val="003C1BBA"/>
    <w:rsid w:val="003C2AD0"/>
    <w:rsid w:val="003D2BA2"/>
    <w:rsid w:val="003E29C0"/>
    <w:rsid w:val="004274E3"/>
    <w:rsid w:val="004516B2"/>
    <w:rsid w:val="004543EC"/>
    <w:rsid w:val="00455E05"/>
    <w:rsid w:val="00473638"/>
    <w:rsid w:val="00480870"/>
    <w:rsid w:val="00493BE2"/>
    <w:rsid w:val="004B0843"/>
    <w:rsid w:val="004D4D89"/>
    <w:rsid w:val="004E3837"/>
    <w:rsid w:val="005015E9"/>
    <w:rsid w:val="00506C89"/>
    <w:rsid w:val="00507049"/>
    <w:rsid w:val="00523DBC"/>
    <w:rsid w:val="00562F2A"/>
    <w:rsid w:val="00563399"/>
    <w:rsid w:val="00571F4E"/>
    <w:rsid w:val="00573DFC"/>
    <w:rsid w:val="005777EC"/>
    <w:rsid w:val="005A0063"/>
    <w:rsid w:val="005A3F16"/>
    <w:rsid w:val="005A40D4"/>
    <w:rsid w:val="005B4000"/>
    <w:rsid w:val="005D0CC3"/>
    <w:rsid w:val="005F6C8D"/>
    <w:rsid w:val="00616849"/>
    <w:rsid w:val="00617459"/>
    <w:rsid w:val="006274FE"/>
    <w:rsid w:val="006505A4"/>
    <w:rsid w:val="0065781A"/>
    <w:rsid w:val="00670A5A"/>
    <w:rsid w:val="00672DC7"/>
    <w:rsid w:val="00676CEC"/>
    <w:rsid w:val="006838FB"/>
    <w:rsid w:val="006B0B9C"/>
    <w:rsid w:val="006B33C3"/>
    <w:rsid w:val="006B7270"/>
    <w:rsid w:val="006C263F"/>
    <w:rsid w:val="00712C62"/>
    <w:rsid w:val="00730794"/>
    <w:rsid w:val="00770A21"/>
    <w:rsid w:val="00797CF4"/>
    <w:rsid w:val="007F46D8"/>
    <w:rsid w:val="00823F93"/>
    <w:rsid w:val="00866790"/>
    <w:rsid w:val="008E1B04"/>
    <w:rsid w:val="008E5443"/>
    <w:rsid w:val="008F397F"/>
    <w:rsid w:val="009154A6"/>
    <w:rsid w:val="009227B3"/>
    <w:rsid w:val="00956F47"/>
    <w:rsid w:val="009671D3"/>
    <w:rsid w:val="0098274A"/>
    <w:rsid w:val="00995359"/>
    <w:rsid w:val="009973DE"/>
    <w:rsid w:val="009A1C7A"/>
    <w:rsid w:val="009E640E"/>
    <w:rsid w:val="009F63A2"/>
    <w:rsid w:val="00A0371C"/>
    <w:rsid w:val="00A10878"/>
    <w:rsid w:val="00A23AC6"/>
    <w:rsid w:val="00A3550D"/>
    <w:rsid w:val="00A83CBC"/>
    <w:rsid w:val="00A8442A"/>
    <w:rsid w:val="00A91C3F"/>
    <w:rsid w:val="00AD4502"/>
    <w:rsid w:val="00AE6F35"/>
    <w:rsid w:val="00AF2F1C"/>
    <w:rsid w:val="00B40933"/>
    <w:rsid w:val="00B4773A"/>
    <w:rsid w:val="00B47DF6"/>
    <w:rsid w:val="00B52120"/>
    <w:rsid w:val="00B64633"/>
    <w:rsid w:val="00B6597F"/>
    <w:rsid w:val="00B92464"/>
    <w:rsid w:val="00BB526B"/>
    <w:rsid w:val="00BB6763"/>
    <w:rsid w:val="00BE655E"/>
    <w:rsid w:val="00C22EEB"/>
    <w:rsid w:val="00C2508F"/>
    <w:rsid w:val="00C54FC4"/>
    <w:rsid w:val="00C56EE6"/>
    <w:rsid w:val="00C6318C"/>
    <w:rsid w:val="00C9730F"/>
    <w:rsid w:val="00CA2E06"/>
    <w:rsid w:val="00CA678F"/>
    <w:rsid w:val="00CC32B3"/>
    <w:rsid w:val="00CC7647"/>
    <w:rsid w:val="00CD0E81"/>
    <w:rsid w:val="00CD4471"/>
    <w:rsid w:val="00CD6D7D"/>
    <w:rsid w:val="00D12805"/>
    <w:rsid w:val="00D22E54"/>
    <w:rsid w:val="00D264AB"/>
    <w:rsid w:val="00D27AB4"/>
    <w:rsid w:val="00D43653"/>
    <w:rsid w:val="00D43A34"/>
    <w:rsid w:val="00D4756A"/>
    <w:rsid w:val="00D5724A"/>
    <w:rsid w:val="00D92707"/>
    <w:rsid w:val="00DE1314"/>
    <w:rsid w:val="00DF34C4"/>
    <w:rsid w:val="00E14C56"/>
    <w:rsid w:val="00E15495"/>
    <w:rsid w:val="00E306CA"/>
    <w:rsid w:val="00EA72E0"/>
    <w:rsid w:val="00EC2CFF"/>
    <w:rsid w:val="00EC3818"/>
    <w:rsid w:val="00ED0921"/>
    <w:rsid w:val="00F21D79"/>
    <w:rsid w:val="00F22B08"/>
    <w:rsid w:val="00F35A97"/>
    <w:rsid w:val="00F42788"/>
    <w:rsid w:val="00F61A23"/>
    <w:rsid w:val="00F65A89"/>
    <w:rsid w:val="00F86DBE"/>
    <w:rsid w:val="00FC4DB1"/>
    <w:rsid w:val="00FC735F"/>
    <w:rsid w:val="00FD7A41"/>
    <w:rsid w:val="00FF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4158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SPb</cp:lastModifiedBy>
  <cp:revision>2</cp:revision>
  <dcterms:created xsi:type="dcterms:W3CDTF">2015-09-12T15:48:00Z</dcterms:created>
  <dcterms:modified xsi:type="dcterms:W3CDTF">2015-09-12T15:48:00Z</dcterms:modified>
</cp:coreProperties>
</file>