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6" w:rsidRPr="007E01D6" w:rsidRDefault="007E01D6" w:rsidP="007E01D6">
      <w:pPr>
        <w:spacing w:line="276" w:lineRule="auto"/>
        <w:rPr>
          <w:rFonts w:eastAsiaTheme="minorHAnsi"/>
          <w:lang w:eastAsia="en-US"/>
        </w:rPr>
      </w:pPr>
      <w:r w:rsidRPr="007E01D6">
        <w:rPr>
          <w:rFonts w:eastAsiaTheme="minorHAnsi"/>
          <w:lang w:eastAsia="en-US"/>
        </w:rPr>
        <w:t xml:space="preserve">РАССМОТРЕНО:       </w:t>
      </w:r>
      <w:r w:rsidR="003319F2">
        <w:rPr>
          <w:rFonts w:eastAsiaTheme="minorHAnsi"/>
          <w:lang w:eastAsia="en-US"/>
        </w:rPr>
        <w:t xml:space="preserve">                     СОГЛАСОВАНО</w:t>
      </w:r>
      <w:r w:rsidRPr="007E01D6">
        <w:rPr>
          <w:rFonts w:eastAsiaTheme="minorHAnsi"/>
          <w:lang w:eastAsia="en-US"/>
        </w:rPr>
        <w:t xml:space="preserve">:           </w:t>
      </w:r>
      <w:r w:rsidR="003319F2">
        <w:rPr>
          <w:rFonts w:eastAsiaTheme="minorHAnsi"/>
          <w:lang w:eastAsia="en-US"/>
        </w:rPr>
        <w:t xml:space="preserve">                   УТВЕРЖДАЮ:</w:t>
      </w:r>
      <w:r w:rsidRPr="007E01D6">
        <w:rPr>
          <w:rFonts w:eastAsiaTheme="minorHAnsi"/>
          <w:lang w:eastAsia="en-US"/>
        </w:rPr>
        <w:t xml:space="preserve">                                                 </w:t>
      </w:r>
    </w:p>
    <w:p w:rsidR="007E01D6" w:rsidRPr="007E01D6" w:rsidRDefault="007E01D6" w:rsidP="007E01D6">
      <w:pPr>
        <w:spacing w:line="276" w:lineRule="auto"/>
        <w:rPr>
          <w:rFonts w:eastAsiaTheme="minorHAnsi"/>
          <w:lang w:eastAsia="en-US"/>
        </w:rPr>
      </w:pPr>
      <w:r w:rsidRPr="007E01D6">
        <w:rPr>
          <w:rFonts w:eastAsiaTheme="minorHAnsi"/>
          <w:lang w:eastAsia="en-US"/>
        </w:rPr>
        <w:t>на заседании ШМО</w:t>
      </w:r>
      <w:proofErr w:type="gramStart"/>
      <w:r w:rsidRPr="007E01D6">
        <w:rPr>
          <w:rFonts w:eastAsiaTheme="minorHAnsi"/>
          <w:lang w:eastAsia="en-US"/>
        </w:rPr>
        <w:t xml:space="preserve">                         З</w:t>
      </w:r>
      <w:proofErr w:type="gramEnd"/>
      <w:r w:rsidRPr="007E01D6">
        <w:rPr>
          <w:rFonts w:eastAsiaTheme="minorHAnsi"/>
          <w:lang w:eastAsia="en-US"/>
        </w:rPr>
        <w:t xml:space="preserve">ам. директора по УВР                       Директор МОУ «Средняя                                                                                    учителей начальной школы           ___________ Т. В. </w:t>
      </w:r>
      <w:proofErr w:type="spellStart"/>
      <w:r w:rsidRPr="007E01D6">
        <w:rPr>
          <w:rFonts w:eastAsiaTheme="minorHAnsi"/>
          <w:lang w:eastAsia="en-US"/>
        </w:rPr>
        <w:t>Стадник</w:t>
      </w:r>
      <w:proofErr w:type="spellEnd"/>
      <w:r w:rsidRPr="007E01D6">
        <w:rPr>
          <w:rFonts w:eastAsiaTheme="minorHAnsi"/>
          <w:lang w:eastAsia="en-US"/>
        </w:rPr>
        <w:t xml:space="preserve">                 общеобразовательная</w:t>
      </w:r>
    </w:p>
    <w:p w:rsidR="007E01D6" w:rsidRPr="007E01D6" w:rsidRDefault="007E01D6" w:rsidP="007E01D6">
      <w:pPr>
        <w:spacing w:line="276" w:lineRule="auto"/>
        <w:rPr>
          <w:rFonts w:eastAsiaTheme="minorHAnsi"/>
          <w:lang w:eastAsia="en-US"/>
        </w:rPr>
      </w:pPr>
      <w:r w:rsidRPr="007E01D6">
        <w:rPr>
          <w:rFonts w:eastAsiaTheme="minorHAnsi"/>
          <w:lang w:eastAsia="en-US"/>
        </w:rPr>
        <w:t xml:space="preserve">Руководитель ШМО                    </w:t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  <w:t xml:space="preserve">    школа № 2»  г. Истра                                                                                                                                                              </w:t>
      </w:r>
    </w:p>
    <w:p w:rsidR="007E01D6" w:rsidRPr="007E01D6" w:rsidRDefault="007E01D6" w:rsidP="007E01D6">
      <w:pPr>
        <w:spacing w:line="276" w:lineRule="auto"/>
        <w:rPr>
          <w:rFonts w:eastAsiaTheme="minorHAnsi"/>
          <w:lang w:eastAsia="en-US"/>
        </w:rPr>
      </w:pPr>
      <w:r w:rsidRPr="007E01D6">
        <w:rPr>
          <w:rFonts w:eastAsiaTheme="minorHAnsi"/>
          <w:lang w:eastAsia="en-US"/>
        </w:rPr>
        <w:t xml:space="preserve"> __________Л. В. </w:t>
      </w:r>
      <w:proofErr w:type="spellStart"/>
      <w:r w:rsidRPr="007E01D6">
        <w:rPr>
          <w:rFonts w:eastAsiaTheme="minorHAnsi"/>
          <w:lang w:eastAsia="en-US"/>
        </w:rPr>
        <w:t>Салычева</w:t>
      </w:r>
      <w:proofErr w:type="spellEnd"/>
      <w:r w:rsidRPr="007E01D6">
        <w:rPr>
          <w:rFonts w:eastAsiaTheme="minorHAnsi"/>
          <w:lang w:eastAsia="en-US"/>
        </w:rPr>
        <w:t xml:space="preserve">            « ____» _____ 20 __ г.                          ____________  И.И. Власов                                                                                        </w:t>
      </w:r>
    </w:p>
    <w:p w:rsidR="007E01D6" w:rsidRPr="007E01D6" w:rsidRDefault="007E01D6" w:rsidP="007E01D6">
      <w:pPr>
        <w:spacing w:line="276" w:lineRule="auto"/>
        <w:rPr>
          <w:rFonts w:eastAsiaTheme="minorHAnsi"/>
          <w:lang w:eastAsia="en-US"/>
        </w:rPr>
      </w:pPr>
      <w:r w:rsidRPr="007E01D6">
        <w:rPr>
          <w:rFonts w:eastAsiaTheme="minorHAnsi"/>
          <w:lang w:eastAsia="en-US"/>
        </w:rPr>
        <w:t xml:space="preserve"> « ____» _____ 20 __ г.</w:t>
      </w:r>
      <w:r w:rsidRPr="007E01D6">
        <w:rPr>
          <w:rFonts w:eastAsiaTheme="minorHAnsi"/>
          <w:lang w:eastAsia="en-US"/>
        </w:rPr>
        <w:tab/>
        <w:t xml:space="preserve">                                                               </w:t>
      </w:r>
      <w:r w:rsidRPr="007E01D6">
        <w:rPr>
          <w:rFonts w:eastAsiaTheme="minorHAnsi"/>
          <w:lang w:eastAsia="en-US"/>
        </w:rPr>
        <w:tab/>
        <w:t xml:space="preserve">    « ___» ______ 20 __ г.    </w:t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</w:r>
      <w:r w:rsidRPr="007E01D6">
        <w:rPr>
          <w:rFonts w:eastAsiaTheme="minorHAnsi"/>
          <w:lang w:eastAsia="en-US"/>
        </w:rPr>
        <w:tab/>
        <w:t xml:space="preserve">          </w:t>
      </w:r>
    </w:p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2"/>
          <w:szCs w:val="32"/>
        </w:rPr>
      </w:pPr>
      <w:bookmarkStart w:id="0" w:name="_GoBack"/>
      <w:r w:rsidRPr="00CB7219">
        <w:rPr>
          <w:sz w:val="32"/>
          <w:szCs w:val="32"/>
        </w:rPr>
        <w:t>Муниципальное общеобразовательное учреждение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2"/>
          <w:szCs w:val="32"/>
        </w:rPr>
      </w:pPr>
      <w:r w:rsidRPr="00CB7219">
        <w:rPr>
          <w:sz w:val="32"/>
          <w:szCs w:val="32"/>
        </w:rPr>
        <w:t>«Средняя общеобразовательная школа №2» г. Истра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rPr>
          <w:b/>
          <w:sz w:val="32"/>
          <w:szCs w:val="32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b/>
          <w:sz w:val="40"/>
          <w:szCs w:val="40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b/>
          <w:sz w:val="40"/>
          <w:szCs w:val="40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b/>
          <w:sz w:val="40"/>
          <w:szCs w:val="40"/>
        </w:rPr>
      </w:pPr>
    </w:p>
    <w:p w:rsidR="005C73BC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  <w:r w:rsidRPr="00CB7219">
        <w:rPr>
          <w:sz w:val="36"/>
          <w:szCs w:val="36"/>
        </w:rPr>
        <w:t>Методическая разработка</w:t>
      </w:r>
      <w:r>
        <w:rPr>
          <w:sz w:val="36"/>
          <w:szCs w:val="36"/>
        </w:rPr>
        <w:t xml:space="preserve"> </w:t>
      </w:r>
    </w:p>
    <w:p w:rsidR="00CB7219" w:rsidRPr="005C73BC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b/>
          <w:sz w:val="36"/>
          <w:szCs w:val="36"/>
        </w:rPr>
      </w:pPr>
      <w:r w:rsidRPr="005C73BC">
        <w:rPr>
          <w:b/>
          <w:sz w:val="36"/>
          <w:szCs w:val="36"/>
        </w:rPr>
        <w:t xml:space="preserve">классного часа 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  <w:r w:rsidRPr="00CB7219">
        <w:rPr>
          <w:sz w:val="36"/>
          <w:szCs w:val="36"/>
        </w:rPr>
        <w:t xml:space="preserve">на тему </w:t>
      </w:r>
    </w:p>
    <w:p w:rsid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в мастерскую общения»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  <w:r w:rsidRPr="00CB7219">
        <w:rPr>
          <w:sz w:val="36"/>
          <w:szCs w:val="36"/>
        </w:rPr>
        <w:t>для 3 класса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center"/>
        <w:rPr>
          <w:sz w:val="36"/>
          <w:szCs w:val="36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36"/>
          <w:szCs w:val="36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</w:pPr>
      <w:r w:rsidRPr="00CB7219">
        <w:t>Составитель: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</w:pPr>
      <w:proofErr w:type="spellStart"/>
      <w:r w:rsidRPr="00CB7219">
        <w:t>Печикина</w:t>
      </w:r>
      <w:proofErr w:type="spellEnd"/>
      <w:r w:rsidRPr="00CB7219">
        <w:t xml:space="preserve"> Наталья Викторовна,</w:t>
      </w:r>
    </w:p>
    <w:p w:rsidR="00CB7219" w:rsidRPr="00CB7219" w:rsidRDefault="00CB7219" w:rsidP="00CB7219">
      <w:pPr>
        <w:framePr w:hSpace="180" w:wrap="around" w:vAnchor="text" w:hAnchor="margin" w:xAlign="center" w:y="1"/>
        <w:tabs>
          <w:tab w:val="left" w:pos="1534"/>
        </w:tabs>
        <w:jc w:val="right"/>
        <w:rPr>
          <w:sz w:val="28"/>
          <w:szCs w:val="28"/>
        </w:rPr>
      </w:pPr>
      <w:r w:rsidRPr="00CB7219">
        <w:t>учитель начальных классов</w:t>
      </w:r>
    </w:p>
    <w:p w:rsidR="00CB7219" w:rsidRPr="00CB7219" w:rsidRDefault="00CB7219" w:rsidP="00CB7219">
      <w:pPr>
        <w:framePr w:hSpace="180" w:wrap="around" w:vAnchor="text" w:hAnchor="margin" w:xAlign="center" w:y="1"/>
        <w:jc w:val="both"/>
        <w:rPr>
          <w:b/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jc w:val="both"/>
        <w:rPr>
          <w:b/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jc w:val="both"/>
        <w:rPr>
          <w:b/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jc w:val="both"/>
        <w:rPr>
          <w:b/>
          <w:sz w:val="28"/>
          <w:szCs w:val="28"/>
        </w:rPr>
      </w:pPr>
    </w:p>
    <w:p w:rsidR="00CB7219" w:rsidRPr="00CB7219" w:rsidRDefault="00CB7219" w:rsidP="00CB7219">
      <w:pPr>
        <w:framePr w:hSpace="180" w:wrap="around" w:vAnchor="text" w:hAnchor="margin" w:xAlign="center" w:y="1"/>
        <w:jc w:val="both"/>
        <w:rPr>
          <w:b/>
          <w:sz w:val="28"/>
          <w:szCs w:val="28"/>
        </w:rPr>
      </w:pPr>
    </w:p>
    <w:bookmarkEnd w:id="0"/>
    <w:p w:rsidR="007E01D6" w:rsidRDefault="007E01D6" w:rsidP="007E01D6">
      <w:pPr>
        <w:tabs>
          <w:tab w:val="left" w:pos="1534"/>
        </w:tabs>
        <w:jc w:val="center"/>
        <w:rPr>
          <w:b/>
          <w:sz w:val="40"/>
          <w:szCs w:val="40"/>
        </w:rPr>
      </w:pPr>
    </w:p>
    <w:p w:rsidR="00CB7219" w:rsidRDefault="00CB7219" w:rsidP="007E01D6">
      <w:pPr>
        <w:jc w:val="both"/>
        <w:rPr>
          <w:sz w:val="32"/>
          <w:szCs w:val="32"/>
        </w:rPr>
      </w:pPr>
    </w:p>
    <w:p w:rsidR="00CB7219" w:rsidRDefault="00CB7219" w:rsidP="007E01D6">
      <w:pPr>
        <w:jc w:val="both"/>
        <w:rPr>
          <w:sz w:val="32"/>
          <w:szCs w:val="32"/>
        </w:rPr>
      </w:pPr>
    </w:p>
    <w:p w:rsidR="003319F2" w:rsidRDefault="003319F2" w:rsidP="007E01D6">
      <w:pPr>
        <w:jc w:val="both"/>
        <w:rPr>
          <w:b/>
          <w:sz w:val="28"/>
          <w:szCs w:val="28"/>
        </w:rPr>
      </w:pPr>
    </w:p>
    <w:p w:rsidR="007E01D6" w:rsidRDefault="007E01D6" w:rsidP="007E0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навыков речевого этикета и норм поведения</w:t>
      </w:r>
    </w:p>
    <w:p w:rsidR="007E01D6" w:rsidRDefault="007E01D6" w:rsidP="007E0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развивать эмоционально - личностную сферу детей;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формировать  навыки адекватного общения со сверстниками и взрослыми в окружающем социуме; </w:t>
      </w:r>
    </w:p>
    <w:p w:rsidR="007E01D6" w:rsidRDefault="007E01D6" w:rsidP="007E01D6">
      <w:pPr>
        <w:tabs>
          <w:tab w:val="left" w:pos="15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воспитывать культуру речи, уважение к личности.</w:t>
      </w:r>
      <w:r>
        <w:rPr>
          <w:b/>
          <w:sz w:val="28"/>
          <w:szCs w:val="28"/>
        </w:rPr>
        <w:t xml:space="preserve"> </w:t>
      </w:r>
    </w:p>
    <w:p w:rsidR="007E01D6" w:rsidRDefault="007E01D6" w:rsidP="007E01D6">
      <w:pPr>
        <w:tabs>
          <w:tab w:val="left" w:pos="1534"/>
        </w:tabs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>: изготовление « Мастерской общения». Для этого вырезается из бумаги  силуэт большого дома с надписью «Мастерская общения», на котором в ходе работы вывешиваются  станции:     «Знакомство», «Приветствие», « Извинение», «Просьба», «Отказ».</w:t>
      </w:r>
      <w:r w:rsidR="00DD1A50">
        <w:rPr>
          <w:sz w:val="28"/>
          <w:szCs w:val="28"/>
        </w:rPr>
        <w:t xml:space="preserve"> Детям выдать сообщения.</w:t>
      </w:r>
    </w:p>
    <w:p w:rsidR="007E01D6" w:rsidRDefault="007E01D6" w:rsidP="007E01D6">
      <w:pPr>
        <w:tabs>
          <w:tab w:val="left" w:pos="1534"/>
        </w:tabs>
        <w:jc w:val="both"/>
        <w:rPr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left" w:pos="1534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E01D6" w:rsidRDefault="007E01D6" w:rsidP="007E01D6">
      <w:pPr>
        <w:tabs>
          <w:tab w:val="left" w:pos="1534"/>
        </w:tabs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  <w:r>
        <w:rPr>
          <w:sz w:val="28"/>
          <w:szCs w:val="28"/>
        </w:rPr>
        <w:t xml:space="preserve">.                                                                     </w:t>
      </w:r>
    </w:p>
    <w:p w:rsidR="007E01D6" w:rsidRDefault="007E01D6" w:rsidP="007E01D6">
      <w:pPr>
        <w:tabs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Вводное слово.</w:t>
      </w:r>
      <w:r>
        <w:rPr>
          <w:sz w:val="28"/>
          <w:szCs w:val="28"/>
        </w:rPr>
        <w:t xml:space="preserve"> </w:t>
      </w:r>
    </w:p>
    <w:p w:rsidR="007E01D6" w:rsidRDefault="007E01D6" w:rsidP="007E01D6">
      <w:pPr>
        <w:tabs>
          <w:tab w:val="num" w:pos="-180"/>
          <w:tab w:val="left" w:pos="1534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«В человеке должно быть всё прекрасно: и лицо, и одежда, и душа и мысли…» Личное обаяние человека проявляется и в умении говорить, разговаривать. Культура общения включает способность правильно ориентироваться в ситуации и подбирать фразы с учётом того, к кому, зачем, что и как сказать. Вступая в общение, каждый человек подбирает такие слова, которые помогают установить и  поддержать «обратную связь» с собеседником. Главным средством общения является язык, речь, слово. При этом всегда должна присутствовать культура речи. </w:t>
      </w:r>
    </w:p>
    <w:p w:rsidR="007E01D6" w:rsidRDefault="007E01D6" w:rsidP="007E01D6">
      <w:pPr>
        <w:tabs>
          <w:tab w:val="num" w:pos="-180"/>
          <w:tab w:val="left" w:pos="1534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01D6" w:rsidRDefault="007E01D6" w:rsidP="007E01D6">
      <w:pPr>
        <w:tabs>
          <w:tab w:val="num" w:pos="-180"/>
          <w:tab w:val="left" w:pos="1534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такое, культура  речи? Как вы понимаете?</w:t>
      </w:r>
    </w:p>
    <w:p w:rsidR="007E01D6" w:rsidRDefault="007E01D6" w:rsidP="007E01D6">
      <w:pPr>
        <w:tabs>
          <w:tab w:val="num" w:pos="-180"/>
          <w:tab w:val="left" w:pos="1534"/>
        </w:tabs>
        <w:ind w:left="-180" w:firstLine="720"/>
        <w:jc w:val="both"/>
        <w:rPr>
          <w:sz w:val="28"/>
          <w:szCs w:val="28"/>
        </w:rPr>
      </w:pPr>
    </w:p>
    <w:p w:rsidR="007E01D6" w:rsidRDefault="007E01D6" w:rsidP="007E01D6">
      <w:pPr>
        <w:tabs>
          <w:tab w:val="num" w:pos="-180"/>
          <w:tab w:val="left" w:pos="1534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Культура речи –  составляющая культура поведения и в справочной литературе рассматривается как владение нормами устного и письменного литературного языка (правилами  произношения, грамматики,  словоупотребления и др.). По тому, как владеет человек этим средством общения, судят об его воспитанности. И чтобы добиться успеха в этом направлении: быть уважаемым, интересным, понятным людьми,   для этого необходимо приложить огромные усилия, учиться.</w:t>
      </w:r>
    </w:p>
    <w:p w:rsidR="007E01D6" w:rsidRDefault="007E01D6" w:rsidP="007E01D6">
      <w:pPr>
        <w:tabs>
          <w:tab w:val="num" w:pos="-180"/>
          <w:tab w:val="left" w:pos="1534"/>
        </w:tabs>
        <w:jc w:val="both"/>
        <w:rPr>
          <w:b/>
          <w:sz w:val="28"/>
          <w:szCs w:val="28"/>
        </w:rPr>
      </w:pPr>
    </w:p>
    <w:p w:rsidR="007E01D6" w:rsidRDefault="007E01D6" w:rsidP="007E01D6">
      <w:pPr>
        <w:tabs>
          <w:tab w:val="num" w:pos="-180"/>
          <w:tab w:val="left" w:pos="15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Новая тема.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 мы сейчас  отправимся в «Мастерскую  общения», где находятся станции: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Станция « Знакомство».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– это значит устанавливать связь  с человеком, отношения с ним для общения.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может осуществляться без посредника и при помощи посредника, когда людей знакомит  кто - то третий.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знакомства: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познакомимся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хочу с вами познакомиться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хотелось бы с вами познакомиться!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Разрешите (позвольте) с вами познакомиться.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Далее, после этих вводящих фраз, следует представление по имени, имени  - отчеству или фамилии, если знакомство сугубо официальное.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 русской речи принято называть имя, им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отчество, фамилию в именительном или творительном падеже.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меня зовут Любовь Владимировна; меня зовут Денис.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говорить  «звать» 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зовут.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и другие формы представления: я, Пирогова, моё имя Евгения.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зовут Любовь Владимировна,  моя фамилия </w:t>
      </w:r>
      <w:proofErr w:type="spellStart"/>
      <w:r>
        <w:rPr>
          <w:sz w:val="28"/>
          <w:szCs w:val="28"/>
        </w:rPr>
        <w:t>Салычева</w:t>
      </w:r>
      <w:proofErr w:type="spellEnd"/>
      <w:r>
        <w:rPr>
          <w:sz w:val="28"/>
          <w:szCs w:val="28"/>
        </w:rPr>
        <w:t xml:space="preserve">.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обычно выражается удовлетворение, радость по поводу знакомства.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приятно с вами познакомиться!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приятно!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рад (рада).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 с вами познакомиться! 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же знакомство происходит через посредника, он, как правило, говорит: Познакомьтесь, пожалуйста!  Знакомьтесь! 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называет имена, </w:t>
      </w:r>
      <w:proofErr w:type="gramStart"/>
      <w:r>
        <w:rPr>
          <w:sz w:val="28"/>
          <w:szCs w:val="28"/>
        </w:rPr>
        <w:t>знакомящих</w:t>
      </w:r>
      <w:proofErr w:type="gramEnd"/>
      <w:r>
        <w:rPr>
          <w:sz w:val="28"/>
          <w:szCs w:val="28"/>
        </w:rPr>
        <w:t>. Например:  знакомьтесь…капитан милиции Александр Матвеевич Прохоров, тракторист Андрей Лузгин. В ответ очень приятно познакомиться. Меня зовут Виталием Сергеевичем, фамилия Воронин.</w:t>
      </w: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sz w:val="28"/>
          <w:szCs w:val="28"/>
        </w:rPr>
      </w:pPr>
    </w:p>
    <w:p w:rsidR="007E01D6" w:rsidRDefault="007E01D6" w:rsidP="007E01D6">
      <w:pPr>
        <w:tabs>
          <w:tab w:val="num" w:pos="-180"/>
          <w:tab w:val="left" w:pos="1534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Проигрывание речевых ситуаций.</w:t>
      </w:r>
    </w:p>
    <w:p w:rsidR="007E01D6" w:rsidRDefault="007E01D6" w:rsidP="007E01D6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Плотников, моё имя Денис.</w:t>
      </w:r>
    </w:p>
    <w:p w:rsidR="007E01D6" w:rsidRDefault="007E01D6" w:rsidP="007E01D6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Меня зовут Вера,  моя фамилия Сафоненко и др.</w:t>
      </w:r>
    </w:p>
    <w:p w:rsidR="007E01D6" w:rsidRDefault="007E01D6" w:rsidP="007E01D6">
      <w:pPr>
        <w:jc w:val="both"/>
        <w:rPr>
          <w:b/>
          <w:sz w:val="28"/>
          <w:szCs w:val="28"/>
        </w:rPr>
      </w:pPr>
    </w:p>
    <w:p w:rsidR="007E01D6" w:rsidRDefault="007E01D6" w:rsidP="007E0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«Приветствие». 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встрече, как известно, знакомые люди  приветствуют друг друга.  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приветствия вы знаете? </w:t>
      </w:r>
    </w:p>
    <w:p w:rsidR="007E01D6" w:rsidRDefault="007E01D6" w:rsidP="007E01D6">
      <w:pPr>
        <w:jc w:val="both"/>
        <w:rPr>
          <w:sz w:val="28"/>
          <w:szCs w:val="28"/>
        </w:rPr>
      </w:pP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«здравствуйте» обозначает: «Я тебя вижу, человек, ты мне приятен, я тебя уважаю и хочу, чтобы ты  ко мне так же относился. Я желаю тебе самого доброго, здоровья, радости и счастья». Это чудесное слово не просто приветствие, оно ещё и пожелание здоровья.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«Здравствуй»  (ты) применяемое в общении с близкими знакомыми, в неофициальной обстановке. При дружеских взаимоотношениях. 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«Здравствуйте» (вы)  для общения с малознакомыми людьми, в официальной обстановке, при подчёркнуто вежливом отношении к адресату. А ещё есть «Добрый день!», «Добрый вечер, « С добрым утром», «Привет!». </w:t>
      </w:r>
    </w:p>
    <w:p w:rsidR="007E01D6" w:rsidRDefault="007E01D6" w:rsidP="007E01D6">
      <w:pPr>
        <w:jc w:val="both"/>
        <w:rPr>
          <w:sz w:val="28"/>
          <w:szCs w:val="28"/>
        </w:rPr>
      </w:pPr>
    </w:p>
    <w:p w:rsidR="007E01D6" w:rsidRDefault="007E01D6" w:rsidP="007E01D6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Игра «Азбука добрых слов»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Я буду читать вам стихотворение, а вы попробуйте отгадать его окончание.</w:t>
      </w:r>
    </w:p>
    <w:p w:rsidR="007E01D6" w:rsidRDefault="007E01D6" w:rsidP="007E01D6">
      <w:pPr>
        <w:jc w:val="both"/>
        <w:rPr>
          <w:sz w:val="28"/>
          <w:szCs w:val="28"/>
        </w:rPr>
      </w:pPr>
    </w:p>
    <w:p w:rsidR="007E01D6" w:rsidRDefault="007E01D6" w:rsidP="007E01D6">
      <w:pPr>
        <w:rPr>
          <w:sz w:val="28"/>
          <w:szCs w:val="28"/>
        </w:rPr>
        <w:sectPr w:rsidR="007E01D6" w:rsidSect="003319F2">
          <w:pgSz w:w="11906" w:h="16838"/>
          <w:pgMar w:top="719" w:right="707" w:bottom="567" w:left="993" w:header="708" w:footer="708" w:gutter="0"/>
          <w:cols w:space="720"/>
        </w:sectPr>
      </w:pP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Поступишь ты вежливо и мудро,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Если, проснувшись, скажешь: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(«Доброе утро!»)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Днём говорить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Совсем не лень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людям: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(«Добрый день!»)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вечером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Я друга встречу,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Ему скажу я 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(«Добрый вечер!»)</w:t>
      </w:r>
    </w:p>
    <w:p w:rsidR="007E01D6" w:rsidRDefault="007E01D6" w:rsidP="007E01D6">
      <w:pPr>
        <w:rPr>
          <w:sz w:val="28"/>
          <w:szCs w:val="28"/>
        </w:rPr>
        <w:sectPr w:rsidR="007E01D6">
          <w:type w:val="continuous"/>
          <w:pgSz w:w="11906" w:h="16838"/>
          <w:pgMar w:top="719" w:right="926" w:bottom="719" w:left="993" w:header="708" w:footer="708" w:gutter="0"/>
          <w:cols w:num="2" w:space="708"/>
        </w:sectPr>
      </w:pP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можно сказать Привет» вместо «Здравствуйте», а кому нельзя?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о человеке, который сказал «Здорово!», говорят, что он «плохо воспитан»?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Здороваясь со всеми знакомыми, мы как - бы подтверждаем своё знакомство и выражаем желание его продолжить. Перестать здороваться – значит прервать </w:t>
      </w:r>
      <w:proofErr w:type="gramStart"/>
      <w:r>
        <w:rPr>
          <w:sz w:val="28"/>
          <w:szCs w:val="28"/>
        </w:rPr>
        <w:t>доброе</w:t>
      </w:r>
      <w:proofErr w:type="gramEnd"/>
      <w:r>
        <w:rPr>
          <w:sz w:val="28"/>
          <w:szCs w:val="28"/>
        </w:rPr>
        <w:t xml:space="preserve"> отношения. Прекратить знакомство. Не поздороваться со знакомыми считается оскорблением. В прошлых веках за это даже вызывали на дуэль, где с помощью шпаги или пистолета наказывали этого невежливого человека. Сегодня вас за это на дуэль не вызовут, но отношения с людьми вы можете испортить, и вас просто перестанут уважать и не замечать при встрече.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Здороваться надо всегда приветливо, отчётливо произнося слова, даже если у вас плохое настроение. При этом следует смотреть в глаза тому, с кем здороваешься, а не отводить их в сторону. Согласно правилам этикета, молодой человек первым здоровается с женщинами, со старшими по возрасту и положению</w:t>
      </w:r>
    </w:p>
    <w:p w:rsidR="007E01D6" w:rsidRP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vanish/>
          <w:sz w:val="28"/>
          <w:szCs w:val="28"/>
        </w:rPr>
        <w:lastRenderedPageBreak/>
        <w:t xml:space="preserve">ем своё знакомство и выражаем желание его продолжить. </w:t>
      </w:r>
      <w:r>
        <w:rPr>
          <w:b/>
          <w:sz w:val="28"/>
          <w:szCs w:val="28"/>
        </w:rPr>
        <w:t xml:space="preserve">Упражнение «Приветствие»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участников становится в круг.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предлагает каждому произнести приветствие остальным участникам группы. «Здравствуй,  Таня»  рекомендуется при этом подкрепить фразу жестом, позой, выражением лица. Говорят по – разному. 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и улыбка – ровесникам.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Сдержанно, приветливо – малознакомым.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Нежно, ласков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родным.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приветствия проводится общее обсуждение, все высказывают свои впечатления, какое приветствие было наиболее открытым и доброжелательным? Почему?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Улыбка - это прекрасно. Посмотрите в зеркало и улыбнитесь доброй улыбкой. Скажите, как изменяется ваше лицо, когда вы улыбаетесь. А как влияет улыбка на других? Улыбка – это радость и здоровье. Учёные говорят, что минута доброго смеха прибавляет несколько часов жизни.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Добрая улыбка – это пожелание человеку добра, здоровья. Когда мы говорим, улыбаясь, «Здравствуйте» - мы желаем человеку здоровье, то есть быть здоровым, бодрым, жизнерадостным. Какое настроение у нас и у того, кого мы приветствуем, если мы говорим слова приветствия с улыбкой? Как влияет настроение на наше здоровье?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теперь закройте глаза. Вспомните самое приятное событие, которое недавно у вас произошло. Что вы чувствовали? Воспроизведите как можно отчётливее свои ощущения по поводу этого события: радость удовлетворение, блаженство, спокойствие. Откройте глаза. И попробуем ещё раз поприветствовать друг друга» </w:t>
      </w: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Ваши впечатления по поводу приветствия.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чувство у вас вызвали приветствия первое и второе. </w:t>
      </w: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так описала возможность контакта при помощи одного лишь «Здравствуйте»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D6" w:rsidRDefault="007E01D6" w:rsidP="007E01D6">
      <w:pPr>
        <w:rPr>
          <w:sz w:val="28"/>
          <w:szCs w:val="28"/>
        </w:rPr>
        <w:sectPr w:rsidR="007E01D6">
          <w:type w:val="continuous"/>
          <w:pgSz w:w="11906" w:h="16838"/>
          <w:pgMar w:top="719" w:right="926" w:bottom="719" w:left="993" w:header="708" w:footer="708" w:gutter="0"/>
          <w:cols w:space="720"/>
        </w:sect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была в стране Суоми…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Вспоминаю часто: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Снежный лес,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низкий домик.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девчонка – </w:t>
      </w:r>
      <w:proofErr w:type="spellStart"/>
      <w:r>
        <w:rPr>
          <w:sz w:val="28"/>
          <w:szCs w:val="28"/>
        </w:rPr>
        <w:t>Аста</w:t>
      </w:r>
      <w:proofErr w:type="spellEnd"/>
      <w:r>
        <w:rPr>
          <w:sz w:val="28"/>
          <w:szCs w:val="28"/>
        </w:rPr>
        <w:t xml:space="preserve">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была глазаста,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Ходила в белой блузке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только слово «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 xml:space="preserve">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Могла сказать по-русски.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одно словечко,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нас выручало!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Потрескивала печка,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не молчала,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Пирог со свежей рыбой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Разрезали на части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моё «Спасибо»,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Смеясь, сказала: - 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 xml:space="preserve">!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улыбнулась </w:t>
      </w:r>
      <w:proofErr w:type="spellStart"/>
      <w:r>
        <w:rPr>
          <w:sz w:val="28"/>
          <w:szCs w:val="28"/>
        </w:rPr>
        <w:t>Асте</w:t>
      </w:r>
      <w:proofErr w:type="spellEnd"/>
      <w:r>
        <w:rPr>
          <w:sz w:val="28"/>
          <w:szCs w:val="28"/>
        </w:rPr>
        <w:t xml:space="preserve">, Она мне снова: - 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 xml:space="preserve">…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одно словечко,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нас выручало!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вышли на крылечко.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не молчала.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прощанье снова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пожеланье счастья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Звучало это слово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Здрасте</w:t>
      </w:r>
      <w:proofErr w:type="spellEnd"/>
      <w:r>
        <w:rPr>
          <w:sz w:val="28"/>
          <w:szCs w:val="28"/>
        </w:rPr>
        <w:t>…</w:t>
      </w:r>
    </w:p>
    <w:p w:rsidR="007E01D6" w:rsidRDefault="007E01D6" w:rsidP="007E01D6">
      <w:pPr>
        <w:rPr>
          <w:sz w:val="28"/>
          <w:szCs w:val="28"/>
        </w:rPr>
        <w:sectPr w:rsidR="007E01D6">
          <w:type w:val="continuous"/>
          <w:pgSz w:w="11906" w:h="16838"/>
          <w:pgMar w:top="719" w:right="926" w:bottom="719" w:left="993" w:header="708" w:footer="708" w:gutter="0"/>
          <w:cols w:num="2" w:space="708"/>
        </w:sect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Рубрика «Это интересно».</w:t>
      </w:r>
      <w:r>
        <w:rPr>
          <w:sz w:val="28"/>
          <w:szCs w:val="28"/>
        </w:rPr>
        <w:t xml:space="preserve"> Дети  выступают с сообщением, как в других странах приветствуют люди друг друга.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«Русские, англичане, американцы в качестве приветственного жеста пожимают друг другу руки.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Китаец в прежние времена, встречая друга, пожимал руку себе самому.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Лапландцы трутся носами.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Молодой американец приветствует приятеля, хлопая его по спине.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Латиноамериканцы обнимаются.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 узы целуют друг друга в щёку.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Военные отдают честь (это уже профессиональные, а не национальные особенности.)»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«Извинение»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Извинение – словесное искупление проступка.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Извинение за небольшой проступок, без объяснения самой вины, так как она самоочевидна (кто – то, нечаянно толкнул, наступил на ногу, не успел пропустить вперёд). Вполне достаточно выражается формулой «Извините!», или «Простите», а так же коротким «Виноват» (чаще в устах немолодых людей).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«Простите», «Извините» добавляем ещё «Пожалуйста».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Вежливые слова украшают человеческую речь и делают человеческие отношения более доброжелательными. Слова «Спасибо», «Простите», «Пожалуйста» абсолютно необходимы. Извините меня, пожалуйста! Это значит, что я признаю свою вину и очень прошу вас не сердиться и простить меня.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помнить: в общении большую роль играет интонация и тон голоса.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я вижу, например, что, наступив пассажиру на ногу,  причинила ему боль, то постараюсь загладить свою  неловкость усиленной просьбой меня простить хотя бы так: «Извините меня, пожалуйста!», а иногда и так: «Не сердитесь, пожалуйста, я нечаянно!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если вина большая, то, пожалуй, мы не применим это «Извините», а скорее употребим «Простите». Приводится пример.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есть необходимость объяснить, за что именно мы просим нас простить: Извините, пожалуйста, за поздний звонок! Простите за то, что доставила вам столько хлопот! 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прощения, а также Прошу меня простить, Приношу свои извинения, Должен извиниться перед вами – всё это стилистически повышенные способы извинения. И </w:t>
      </w:r>
      <w:proofErr w:type="gramStart"/>
      <w:r>
        <w:rPr>
          <w:sz w:val="28"/>
          <w:szCs w:val="28"/>
        </w:rPr>
        <w:t>опять таки</w:t>
      </w:r>
      <w:proofErr w:type="gramEnd"/>
      <w:r>
        <w:rPr>
          <w:sz w:val="28"/>
          <w:szCs w:val="28"/>
        </w:rPr>
        <w:t xml:space="preserve"> всё дело в искусстве выбора: кто, кому, при каких  взаимоотношениях, официально или неофициально говорит.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Проигрывание  ситуаций</w:t>
      </w:r>
      <w:r>
        <w:rPr>
          <w:sz w:val="28"/>
          <w:szCs w:val="28"/>
        </w:rPr>
        <w:t>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наступил сильно на ногу.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Ученик толкнул прохожего.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Звонок телефона вы звоните поздно пожилому человеку.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Ситуации для обсуждения</w:t>
      </w:r>
      <w:r>
        <w:rPr>
          <w:sz w:val="28"/>
          <w:szCs w:val="28"/>
        </w:rPr>
        <w:t xml:space="preserve">.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классе одной из школ возник конфликт: ученик обидел свою одноклассницу, и все ребята в течение почти целого учебного года разбирались в случившемся. Наконец решили закончить дело миром. «И Оля сказала: «Я его прощаю». А потом, сквозь слёзы:  «Да я б в тот же день простила, если б он подошёл да  извинился по – </w:t>
      </w:r>
      <w:proofErr w:type="gramStart"/>
      <w:r>
        <w:rPr>
          <w:sz w:val="28"/>
          <w:szCs w:val="28"/>
        </w:rPr>
        <w:t>хорошему</w:t>
      </w:r>
      <w:proofErr w:type="gramEnd"/>
      <w:r>
        <w:rPr>
          <w:sz w:val="28"/>
          <w:szCs w:val="28"/>
        </w:rPr>
        <w:t xml:space="preserve"> …»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Чему учит нас эта ситуация? </w:t>
      </w:r>
    </w:p>
    <w:p w:rsidR="007E01D6" w:rsidRDefault="007E01D6" w:rsidP="007E01D6">
      <w:pPr>
        <w:ind w:left="360" w:firstLine="709"/>
        <w:jc w:val="both"/>
        <w:rPr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Лене надо было срочно обратиться к учителю, а та говорила с другой учительницей. Лена подбежала к учительнице и сказала: «Елена Петровна…»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Какую ошибку вы  заметили?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вы посоветовали девочке?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 предложение. </w:t>
      </w: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</w:p>
    <w:p w:rsidR="007E01D6" w:rsidRDefault="007E01D6" w:rsidP="007E01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стихотворения Н. Юсупова «Прости».</w:t>
      </w:r>
    </w:p>
    <w:p w:rsidR="007E01D6" w:rsidRDefault="007E01D6" w:rsidP="007E01D6">
      <w:pPr>
        <w:rPr>
          <w:sz w:val="28"/>
          <w:szCs w:val="28"/>
        </w:rPr>
        <w:sectPr w:rsidR="007E01D6">
          <w:type w:val="continuous"/>
          <w:pgSz w:w="11906" w:h="16838"/>
          <w:pgMar w:top="719" w:right="926" w:bottom="719" w:left="993" w:header="708" w:footer="708" w:gutter="0"/>
          <w:cols w:space="720"/>
        </w:sectPr>
      </w:pP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Папа разбил драгоценную вазу.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Нахмурились сразу,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папа нашелся,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Взглянул им в глаза,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Робко и тихо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«Простите» сказал,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мама молчит,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Улыбается даже: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купим 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лучше в продаже».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«Простите!»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Казалось бы, 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 нём такого,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 ведь какое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Чудесное слово.</w:t>
      </w:r>
    </w:p>
    <w:p w:rsidR="007E01D6" w:rsidRDefault="007E01D6" w:rsidP="007E01D6">
      <w:pPr>
        <w:rPr>
          <w:sz w:val="28"/>
          <w:szCs w:val="28"/>
        </w:rPr>
      </w:pPr>
    </w:p>
    <w:p w:rsidR="007E01D6" w:rsidRDefault="007E01D6" w:rsidP="007E01D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чудесное слово вы услышали в стихотворении?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что в нём необычного и чудесного?</w:t>
      </w:r>
    </w:p>
    <w:p w:rsidR="007E01D6" w:rsidRDefault="007E01D6" w:rsidP="007E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Когда и как надо произносить это слово?</w:t>
      </w:r>
    </w:p>
    <w:p w:rsidR="007E01D6" w:rsidRDefault="007E01D6" w:rsidP="007E01D6">
      <w:pPr>
        <w:rPr>
          <w:sz w:val="28"/>
          <w:szCs w:val="28"/>
        </w:rPr>
      </w:pPr>
    </w:p>
    <w:p w:rsidR="00DD1A50" w:rsidRDefault="00DD1A50" w:rsidP="007E01D6">
      <w:pPr>
        <w:rPr>
          <w:sz w:val="28"/>
          <w:szCs w:val="28"/>
        </w:rPr>
      </w:pPr>
    </w:p>
    <w:p w:rsidR="00DD1A50" w:rsidRDefault="00DD1A50" w:rsidP="00DD1A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«Просьба».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Просьба – побудительное речевое действие, поэтому и выражается наиболее типично повелительным наклонением глаголов: Дайте мне, пожалуйста…. Передайте, пожалуйста, деньги на билет! А люди интеллигентные, особенно немолодые, выражают просьбу ещё любезнее: Будьте добры, передайте, пожалуйста…, или: Будьте любезны…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официальном стиле Прошу вас…, Убедительно прошу…, Я хочу (могу) попросить вас….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все способы перечислены, но и этих пока достаточно. 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</w:p>
    <w:p w:rsidR="00DD1A50" w:rsidRDefault="00DD1A50" w:rsidP="00DD1A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Проигрывание речевых ситуаций.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как обратиться к пожилому киоскеру и узнать, поступил ли свежий номер газеты «Заря»?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школьный буфет: спросите, есть ли в продаже пирожки с повидлом.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</w:p>
    <w:p w:rsidR="00DD1A50" w:rsidRDefault="00DD1A50" w:rsidP="00DD1A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Станция «Отказ».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с позиции этикета – более сложное речевое действие: нужно позаботиться о том, чтобы собеседник не был обижен. Есть в языке особые «смягчающие» средства. Мы выражаем сожаление по поводу того, что не можем выполнить просьбу, откликнуться на предложение: К сожалению, не могу…; Не скажу, к сожалению.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есть такие способы :очень жаль, но…Вот это «но» следует за выражением готовности откликнуться на просьбу( приглашение, предложение), которая по важным причинам не может быть и </w:t>
      </w:r>
      <w:proofErr w:type="spellStart"/>
      <w:r>
        <w:rPr>
          <w:sz w:val="28"/>
          <w:szCs w:val="28"/>
        </w:rPr>
        <w:t>реализована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этом случае говорят: С удовольствием бы, но…; Мне </w:t>
      </w:r>
      <w:proofErr w:type="gramStart"/>
      <w:r>
        <w:rPr>
          <w:sz w:val="28"/>
          <w:szCs w:val="28"/>
        </w:rPr>
        <w:t>не удобно</w:t>
      </w:r>
      <w:proofErr w:type="gramEnd"/>
      <w:r>
        <w:rPr>
          <w:sz w:val="28"/>
          <w:szCs w:val="28"/>
        </w:rPr>
        <w:t xml:space="preserve"> отказать, но…; Я бы рад разрешить, но…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Отказ, запрещение всегда не </w:t>
      </w:r>
      <w:proofErr w:type="gramStart"/>
      <w:r>
        <w:rPr>
          <w:sz w:val="28"/>
          <w:szCs w:val="28"/>
        </w:rPr>
        <w:t>приятны</w:t>
      </w:r>
      <w:proofErr w:type="gramEnd"/>
      <w:r>
        <w:rPr>
          <w:sz w:val="28"/>
          <w:szCs w:val="28"/>
        </w:rPr>
        <w:t xml:space="preserve">, иногда болезненны. Поэтому отказывать, запрещать в грубой форме нельзя. Нужно применять в обществе правила речевого поведения доброжелательства, «поглаживания». Отказ, снабжённый всякого рода сожалениями, оговорками, выражением желания исполнить просьбу, ответить на приглашение в другой раз, при других обстоятельствах.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Э. </w:t>
      </w:r>
      <w:proofErr w:type="gramStart"/>
      <w:r>
        <w:rPr>
          <w:sz w:val="28"/>
          <w:szCs w:val="28"/>
        </w:rPr>
        <w:t>Берне</w:t>
      </w:r>
      <w:proofErr w:type="gramEnd"/>
      <w:r>
        <w:rPr>
          <w:sz w:val="28"/>
          <w:szCs w:val="28"/>
        </w:rPr>
        <w:t xml:space="preserve"> называет «поглаживанием» всякий знак, который мы подаём друг другу, чтобы  удостоверить свою принадлежность к одной общности – общности людей. Вы приподняли шляпу при встрече со знакомым, он ответил тем же – и это был обмен «поглаживания». </w:t>
      </w:r>
    </w:p>
    <w:p w:rsidR="00DD1A50" w:rsidRDefault="00DD1A50" w:rsidP="00DD1A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Проигрывание речевых ситуаций.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отказать товарищу, который вас приглашает на день рождения, в кино, выполнить важное поручение и так далее.  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 вами побывали  не на всех станциях, в речевом этикете их много, мы посетили станции самые употребляемые.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Итог</w:t>
      </w:r>
      <w:r>
        <w:rPr>
          <w:sz w:val="28"/>
          <w:szCs w:val="28"/>
        </w:rPr>
        <w:t>: На каких станциях мы побывали. Что нового вы узнали?</w:t>
      </w:r>
    </w:p>
    <w:p w:rsidR="00DD1A50" w:rsidRDefault="00DD1A50" w:rsidP="00DD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Спасибо за внимание и всего вам доброго.</w:t>
      </w:r>
    </w:p>
    <w:p w:rsidR="00DD1A50" w:rsidRDefault="00DD1A50" w:rsidP="00DD1A50">
      <w:pPr>
        <w:ind w:firstLine="709"/>
        <w:jc w:val="both"/>
        <w:rPr>
          <w:b/>
          <w:color w:val="000000"/>
          <w:sz w:val="32"/>
          <w:szCs w:val="32"/>
        </w:rPr>
      </w:pPr>
    </w:p>
    <w:p w:rsidR="00DD1A50" w:rsidRDefault="00DD1A50" w:rsidP="00DD1A50">
      <w:pPr>
        <w:ind w:firstLine="709"/>
        <w:jc w:val="both"/>
        <w:rPr>
          <w:sz w:val="28"/>
          <w:szCs w:val="28"/>
        </w:rPr>
      </w:pPr>
    </w:p>
    <w:p w:rsidR="00DD1A50" w:rsidRDefault="00DD1A50" w:rsidP="007E01D6">
      <w:pPr>
        <w:rPr>
          <w:sz w:val="28"/>
          <w:szCs w:val="28"/>
        </w:rPr>
        <w:sectPr w:rsidR="00DD1A50" w:rsidSect="007E01D6">
          <w:type w:val="continuous"/>
          <w:pgSz w:w="11906" w:h="16838"/>
          <w:pgMar w:top="719" w:right="926" w:bottom="719" w:left="993" w:header="708" w:footer="708" w:gutter="0"/>
          <w:cols w:space="708"/>
        </w:sectPr>
      </w:pPr>
    </w:p>
    <w:p w:rsidR="007E01D6" w:rsidRDefault="007E01D6" w:rsidP="00DD1A5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использованной литературы.</w:t>
      </w:r>
    </w:p>
    <w:p w:rsidR="007E01D6" w:rsidRDefault="007E01D6" w:rsidP="007E01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E01D6" w:rsidRDefault="007E01D6" w:rsidP="007E01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1.Фалькович Т. А., </w:t>
      </w:r>
      <w:proofErr w:type="spellStart"/>
      <w:r>
        <w:rPr>
          <w:color w:val="000000"/>
          <w:sz w:val="28"/>
          <w:szCs w:val="28"/>
        </w:rPr>
        <w:t>Формановская</w:t>
      </w:r>
      <w:proofErr w:type="spellEnd"/>
      <w:r>
        <w:rPr>
          <w:color w:val="000000"/>
          <w:sz w:val="28"/>
          <w:szCs w:val="28"/>
        </w:rPr>
        <w:t xml:space="preserve">  Н. И. Вы сказали: «Здравствуйте!» - М., 1982г.</w:t>
      </w:r>
    </w:p>
    <w:p w:rsidR="007E01D6" w:rsidRDefault="007E01D6" w:rsidP="007E01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Худякова Л. Л.  Программа театрализованных уроков по культуре общения «Волшебное слово»  журнал  «Досуг в школе» 11, 2008г.        </w:t>
      </w:r>
    </w:p>
    <w:p w:rsidR="00BF33AB" w:rsidRDefault="00BF33AB"/>
    <w:sectPr w:rsidR="00B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6"/>
    <w:rsid w:val="003319F2"/>
    <w:rsid w:val="00480109"/>
    <w:rsid w:val="005C73BC"/>
    <w:rsid w:val="005E648A"/>
    <w:rsid w:val="007E01D6"/>
    <w:rsid w:val="00BF33AB"/>
    <w:rsid w:val="00CB7219"/>
    <w:rsid w:val="00D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2015-02-20T07:35:00Z</cp:lastPrinted>
  <dcterms:created xsi:type="dcterms:W3CDTF">2015-02-15T07:01:00Z</dcterms:created>
  <dcterms:modified xsi:type="dcterms:W3CDTF">2015-02-20T07:36:00Z</dcterms:modified>
</cp:coreProperties>
</file>