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DD" w:rsidRPr="00906B6E" w:rsidRDefault="00897EDD" w:rsidP="00906B6E">
      <w:pPr>
        <w:jc w:val="center"/>
        <w:rPr>
          <w:b/>
          <w:i/>
          <w:sz w:val="32"/>
          <w:u w:val="single"/>
        </w:rPr>
      </w:pPr>
      <w:r w:rsidRPr="00906B6E">
        <w:rPr>
          <w:b/>
          <w:i/>
          <w:sz w:val="32"/>
          <w:u w:val="single"/>
        </w:rPr>
        <w:t>Всероссийский фестиваль педагогического творчества</w:t>
      </w:r>
    </w:p>
    <w:p w:rsidR="00897EDD" w:rsidRPr="00906B6E" w:rsidRDefault="00897EDD" w:rsidP="00906B6E">
      <w:pPr>
        <w:jc w:val="center"/>
        <w:rPr>
          <w:b/>
          <w:i/>
          <w:sz w:val="32"/>
          <w:u w:val="single"/>
        </w:rPr>
      </w:pPr>
      <w:r w:rsidRPr="00906B6E">
        <w:rPr>
          <w:b/>
          <w:i/>
          <w:sz w:val="32"/>
          <w:u w:val="single"/>
        </w:rPr>
        <w:t>(2014/15 учебный год)</w:t>
      </w:r>
    </w:p>
    <w:p w:rsidR="00897EDD" w:rsidRPr="00906B6E" w:rsidRDefault="00897EDD" w:rsidP="00897EDD">
      <w:pPr>
        <w:rPr>
          <w:sz w:val="32"/>
        </w:rPr>
      </w:pPr>
      <w:r w:rsidRPr="00906B6E">
        <w:rPr>
          <w:b/>
          <w:sz w:val="32"/>
        </w:rPr>
        <w:t xml:space="preserve"> Номинация</w:t>
      </w:r>
      <w:r w:rsidRPr="00906B6E">
        <w:rPr>
          <w:sz w:val="32"/>
        </w:rPr>
        <w:t>: Организация праздников и мероприятий в дошкольных учебных заведениях</w:t>
      </w:r>
    </w:p>
    <w:p w:rsidR="00897EDD" w:rsidRPr="00906B6E" w:rsidRDefault="00897EDD" w:rsidP="00897EDD">
      <w:pPr>
        <w:rPr>
          <w:sz w:val="32"/>
        </w:rPr>
      </w:pPr>
      <w:r w:rsidRPr="00906B6E">
        <w:rPr>
          <w:b/>
          <w:sz w:val="32"/>
        </w:rPr>
        <w:t xml:space="preserve"> Название работы:</w:t>
      </w:r>
      <w:r w:rsidRPr="00906B6E">
        <w:rPr>
          <w:sz w:val="32"/>
        </w:rPr>
        <w:t xml:space="preserve"> «В вихре  Ярмарки, закружись»</w:t>
      </w:r>
    </w:p>
    <w:p w:rsidR="00897EDD" w:rsidRPr="00906B6E" w:rsidRDefault="00897EDD" w:rsidP="00897EDD">
      <w:pPr>
        <w:rPr>
          <w:sz w:val="32"/>
        </w:rPr>
      </w:pPr>
      <w:r w:rsidRPr="00906B6E">
        <w:rPr>
          <w:sz w:val="32"/>
        </w:rPr>
        <w:t xml:space="preserve"> </w:t>
      </w:r>
      <w:r w:rsidRPr="00906B6E">
        <w:rPr>
          <w:b/>
          <w:sz w:val="32"/>
        </w:rPr>
        <w:t>Автор:</w:t>
      </w:r>
      <w:r w:rsidRPr="00906B6E">
        <w:rPr>
          <w:sz w:val="32"/>
        </w:rPr>
        <w:t xml:space="preserve"> </w:t>
      </w:r>
      <w:r w:rsidR="00B3622B" w:rsidRPr="00906B6E">
        <w:rPr>
          <w:sz w:val="32"/>
        </w:rPr>
        <w:t xml:space="preserve"> Музыкальный руководитель Иванова Татьяна Николаевна</w:t>
      </w:r>
    </w:p>
    <w:p w:rsidR="00B3622B" w:rsidRPr="00906B6E" w:rsidRDefault="00897EDD" w:rsidP="00897EDD">
      <w:pPr>
        <w:rPr>
          <w:sz w:val="32"/>
        </w:rPr>
      </w:pPr>
      <w:r w:rsidRPr="00906B6E">
        <w:rPr>
          <w:sz w:val="32"/>
        </w:rPr>
        <w:t xml:space="preserve"> </w:t>
      </w:r>
      <w:r w:rsidRPr="00906B6E">
        <w:rPr>
          <w:b/>
          <w:sz w:val="32"/>
        </w:rPr>
        <w:t>Место выполнения работы:</w:t>
      </w:r>
      <w:r w:rsidR="00B3622B" w:rsidRPr="00906B6E">
        <w:rPr>
          <w:sz w:val="32"/>
        </w:rPr>
        <w:t xml:space="preserve"> МБДОУ «Детский сад №5» город Петушки</w:t>
      </w:r>
    </w:p>
    <w:p w:rsidR="00B3622B" w:rsidRPr="00B3622B" w:rsidRDefault="00B3622B" w:rsidP="00B3622B"/>
    <w:p w:rsidR="00B3622B" w:rsidRDefault="00B3622B" w:rsidP="00B3622B"/>
    <w:p w:rsidR="00B3622B" w:rsidRPr="00906B6E" w:rsidRDefault="00B3622B" w:rsidP="00B3622B">
      <w:pPr>
        <w:pStyle w:val="a3"/>
        <w:rPr>
          <w:sz w:val="28"/>
        </w:rPr>
      </w:pPr>
      <w:r>
        <w:tab/>
      </w:r>
      <w:r w:rsidRPr="00906B6E">
        <w:rPr>
          <w:sz w:val="28"/>
        </w:rPr>
        <w:t>Предварительная работа: Знакомство с русскими народными промыслами; гжель, хохлома,</w:t>
      </w:r>
      <w:r w:rsidR="00A216B0">
        <w:rPr>
          <w:sz w:val="28"/>
        </w:rPr>
        <w:t xml:space="preserve">  городец,  дымка (цикл занятий-воспитатели)</w:t>
      </w:r>
    </w:p>
    <w:p w:rsidR="00B3622B" w:rsidRPr="00906B6E" w:rsidRDefault="00B3622B" w:rsidP="00B3622B">
      <w:pPr>
        <w:pStyle w:val="a3"/>
        <w:rPr>
          <w:sz w:val="28"/>
        </w:rPr>
      </w:pPr>
    </w:p>
    <w:p w:rsidR="00B3622B" w:rsidRPr="00906B6E" w:rsidRDefault="00B3622B" w:rsidP="00B3622B">
      <w:pPr>
        <w:pStyle w:val="a3"/>
        <w:rPr>
          <w:sz w:val="28"/>
        </w:rPr>
      </w:pPr>
      <w:r w:rsidRPr="00906B6E">
        <w:rPr>
          <w:sz w:val="28"/>
        </w:rPr>
        <w:t>2.Разучивание потешек, прибауток, дразнилок, загадок.</w:t>
      </w:r>
    </w:p>
    <w:p w:rsidR="00B3622B" w:rsidRPr="00906B6E" w:rsidRDefault="00B3622B" w:rsidP="00B3622B">
      <w:pPr>
        <w:pStyle w:val="a3"/>
        <w:rPr>
          <w:sz w:val="28"/>
        </w:rPr>
      </w:pPr>
    </w:p>
    <w:p w:rsidR="00B3622B" w:rsidRPr="00906B6E" w:rsidRDefault="00B3622B" w:rsidP="00B3622B">
      <w:pPr>
        <w:pStyle w:val="a3"/>
        <w:rPr>
          <w:sz w:val="28"/>
        </w:rPr>
      </w:pPr>
      <w:r w:rsidRPr="00906B6E">
        <w:rPr>
          <w:sz w:val="28"/>
        </w:rPr>
        <w:t>3.Разучивание русских народных игр, хороводов, песен.</w:t>
      </w:r>
    </w:p>
    <w:p w:rsidR="00B3622B" w:rsidRPr="00906B6E" w:rsidRDefault="00B3622B" w:rsidP="00B3622B">
      <w:pPr>
        <w:pStyle w:val="a3"/>
        <w:rPr>
          <w:sz w:val="28"/>
        </w:rPr>
      </w:pPr>
    </w:p>
    <w:p w:rsidR="00B3622B" w:rsidRPr="00906B6E" w:rsidRDefault="00B3622B" w:rsidP="00B3622B">
      <w:pPr>
        <w:pStyle w:val="a3"/>
        <w:rPr>
          <w:sz w:val="28"/>
        </w:rPr>
      </w:pPr>
      <w:r w:rsidRPr="00906B6E">
        <w:rPr>
          <w:sz w:val="28"/>
        </w:rPr>
        <w:t>4.Привлече</w:t>
      </w:r>
      <w:r w:rsidR="002B5A79">
        <w:rPr>
          <w:sz w:val="28"/>
        </w:rPr>
        <w:t xml:space="preserve">ние родителей к пошиву </w:t>
      </w:r>
      <w:r w:rsidRPr="00906B6E">
        <w:rPr>
          <w:sz w:val="28"/>
        </w:rPr>
        <w:t>к русским народным</w:t>
      </w:r>
      <w:r w:rsidR="002B5A79">
        <w:rPr>
          <w:sz w:val="28"/>
        </w:rPr>
        <w:t xml:space="preserve"> костюмам.</w:t>
      </w:r>
    </w:p>
    <w:p w:rsidR="00B3622B" w:rsidRPr="00906B6E" w:rsidRDefault="00B3622B" w:rsidP="00B3622B">
      <w:pPr>
        <w:rPr>
          <w:sz w:val="28"/>
        </w:rPr>
      </w:pPr>
    </w:p>
    <w:p w:rsidR="004E4F82" w:rsidRDefault="004E4F82" w:rsidP="00B3622B"/>
    <w:p w:rsidR="004E4F82" w:rsidRDefault="004E4F82" w:rsidP="00B3622B"/>
    <w:p w:rsidR="004E4F82" w:rsidRDefault="00835624" w:rsidP="00B3622B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.75pt;height:135pt" adj="7200" fillcolor="black">
            <v:shadow color="#868686"/>
            <v:textpath style="font-family:&quot;Times New Roman&quot;;v-text-kern:t" trim="t" fitpath="t" string="В вихре  Ярмарки, закружись»"/>
          </v:shape>
        </w:pict>
      </w:r>
    </w:p>
    <w:p w:rsidR="004E4F82" w:rsidRDefault="004E4F82" w:rsidP="00B3622B"/>
    <w:p w:rsidR="004E4F82" w:rsidRDefault="004E4F82" w:rsidP="00B3622B"/>
    <w:p w:rsidR="004E4F82" w:rsidRDefault="004E4F82" w:rsidP="00B3622B"/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>узыкальный зал оформлен под ярма</w:t>
      </w:r>
      <w:r w:rsidRPr="00984517">
        <w:rPr>
          <w:rFonts w:ascii="Times New Roman" w:hAnsi="Times New Roman" w:cs="Times New Roman"/>
          <w:sz w:val="28"/>
          <w:szCs w:val="28"/>
        </w:rPr>
        <w:t>чную площадь. Стены украшены павлово-посадскими платками, на столах вдоль стены  изделия русских мастеров прикладного искусства из Гжели, Городца, Хохломы, Жостова и т.д.</w:t>
      </w:r>
    </w:p>
    <w:p w:rsidR="00FC1AF2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 xml:space="preserve">Звучит плясовая  музыка </w:t>
      </w:r>
      <w:r w:rsidRPr="00984517">
        <w:rPr>
          <w:rStyle w:val="20"/>
        </w:rPr>
        <w:t>«Ах, ярмарка»  Геннадий Трофимов  из к.ф. «Мама»( Ж. Буржоа, Т. Попа-Ю. Энтин).</w:t>
      </w:r>
      <w:r w:rsidRPr="00984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F2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 xml:space="preserve">В зал входят дети подготовительной группы  в русский костюмах, приплясывая и подыгрывая себе на  на колотушках, трещотках, деревянных ложках , скоморохи (взрослые),. С окончанием музыки располагаются на свои места-за столы (в роли продавцов, )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4517">
        <w:rPr>
          <w:rFonts w:ascii="Times New Roman" w:hAnsi="Times New Roman" w:cs="Times New Roman"/>
          <w:sz w:val="28"/>
          <w:szCs w:val="28"/>
        </w:rPr>
        <w:t>на стульчиках.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  <w:r w:rsidRPr="00984517">
        <w:rPr>
          <w:rFonts w:ascii="Times New Roman" w:hAnsi="Times New Roman" w:cs="Times New Roman"/>
          <w:sz w:val="28"/>
          <w:szCs w:val="28"/>
        </w:rPr>
        <w:t xml:space="preserve"> Здравствуйте, хозяева и хозяюшки.  Мы пришли на ваш товар посмотреть и себя показать.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  <w:r w:rsidRPr="00984517">
        <w:rPr>
          <w:rFonts w:ascii="Times New Roman" w:hAnsi="Times New Roman" w:cs="Times New Roman"/>
          <w:sz w:val="28"/>
          <w:szCs w:val="28"/>
        </w:rPr>
        <w:t xml:space="preserve">  Мы развесёлые насмешники, скоморохи и потешники. Вы пришли на праздник –ярмарку, где шутки, прибаутки, веселье.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  <w:r w:rsidRPr="00984517">
        <w:rPr>
          <w:rFonts w:ascii="Times New Roman" w:hAnsi="Times New Roman" w:cs="Times New Roman"/>
          <w:sz w:val="28"/>
          <w:szCs w:val="28"/>
        </w:rPr>
        <w:t xml:space="preserve"> Милости просим» Будьте как дома.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Знакомьтесь со всем, что ещё не знакомо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Ярмарка открывается!! Подходите, проезжайте!!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Всё, что нужно покупайте!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Продавцы(дети)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4517">
        <w:rPr>
          <w:rFonts w:ascii="Times New Roman" w:hAnsi="Times New Roman" w:cs="Times New Roman"/>
          <w:sz w:val="28"/>
          <w:szCs w:val="28"/>
        </w:rPr>
        <w:t>А ну честной народ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Подходи смелей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Покупай товар , не робей!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Не ходите никуда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Подходите все сюда!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4517">
        <w:rPr>
          <w:rFonts w:ascii="Times New Roman" w:hAnsi="Times New Roman" w:cs="Times New Roman"/>
          <w:sz w:val="28"/>
          <w:szCs w:val="28"/>
        </w:rPr>
        <w:t>Диво дивное! Чудо чудное, а не товар!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Гляди не моргай, рот не разевай.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4517">
        <w:rPr>
          <w:rFonts w:ascii="Times New Roman" w:hAnsi="Times New Roman" w:cs="Times New Roman"/>
          <w:sz w:val="28"/>
          <w:szCs w:val="28"/>
        </w:rPr>
        <w:t>Платки и шали знатные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Складные  да ладные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Всегда повсюду славятся,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lastRenderedPageBreak/>
        <w:t>Они и вам понравятся.</w:t>
      </w:r>
    </w:p>
    <w:p w:rsidR="00FC1AF2" w:rsidRDefault="00FC1AF2" w:rsidP="00FC1AF2">
      <w:r w:rsidRPr="00984517">
        <w:t>((подходят девочки,  «покупают»  платки и исполняют танец с платками))</w:t>
      </w:r>
    </w:p>
    <w:p w:rsidR="00FC1AF2" w:rsidRPr="00984517" w:rsidRDefault="00FC1AF2" w:rsidP="00FC1AF2">
      <w:pPr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FC1AF2" w:rsidRPr="00984517" w:rsidRDefault="00FC1AF2" w:rsidP="00FC1AF2">
      <w:pPr>
        <w:pStyle w:val="2"/>
        <w:jc w:val="center"/>
      </w:pPr>
      <w:r w:rsidRPr="00984517">
        <w:rPr>
          <w:noProof/>
          <w:lang w:eastAsia="ru-RU"/>
        </w:rPr>
        <w:drawing>
          <wp:inline distT="0" distB="0" distL="0" distR="0">
            <wp:extent cx="4657778" cy="3009900"/>
            <wp:effectExtent l="19050" t="0" r="9472" b="0"/>
            <wp:docPr id="3" name="Рисунок 2" descr="E:\Documents and Settings\Ромашка\Мои документы\СКАНЕР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Ромашка\Мои документы\СКАНЕР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78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Соморох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  <w:r w:rsidRPr="00984517">
        <w:rPr>
          <w:rFonts w:ascii="Times New Roman" w:hAnsi="Times New Roman" w:cs="Times New Roman"/>
          <w:sz w:val="28"/>
          <w:szCs w:val="28"/>
        </w:rPr>
        <w:t xml:space="preserve"> Ребята малые резвятся,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Петуха со шпорами боятся.</w:t>
      </w:r>
    </w:p>
    <w:p w:rsidR="00FC1AF2" w:rsidRPr="00984517" w:rsidRDefault="00FC1AF2" w:rsidP="00FC1AF2">
      <w:pPr>
        <w:pStyle w:val="2"/>
      </w:pPr>
      <w:r w:rsidRPr="00984517">
        <w:t>(дети становятся в большой круг, в центре круга  ребенок , в шапочке петушка.)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Петух:</w:t>
      </w:r>
      <w:r w:rsidRPr="00984517">
        <w:rPr>
          <w:rFonts w:ascii="Times New Roman" w:hAnsi="Times New Roman" w:cs="Times New Roman"/>
          <w:sz w:val="28"/>
          <w:szCs w:val="28"/>
        </w:rPr>
        <w:t xml:space="preserve"> Трух-трух, трух-трух-трух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Ходит по двору петух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Сам со шпорами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Хвост с узорами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Под окном стоит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Во весь двор кричит.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Кто услышит, тот бежит.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Ку-ка-ре-ку!! Ку-ка-ре-ку!!!</w:t>
      </w:r>
    </w:p>
    <w:p w:rsidR="00FC1AF2" w:rsidRPr="00984517" w:rsidRDefault="00FC1AF2" w:rsidP="00FC1AF2">
      <w:pPr>
        <w:pStyle w:val="2"/>
      </w:pPr>
      <w:r w:rsidRPr="00984517">
        <w:t>(петух кружится  на месте, машет крыльями, пытаясь поймать детей, которые перебегают через  центр круга по очереди  на новое место)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-2: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Возьму в руки балалайку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lastRenderedPageBreak/>
        <w:t>Да потешу свою хозяйку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Сядем братцы все рядком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И частушки пропоём.</w:t>
      </w:r>
    </w:p>
    <w:p w:rsidR="00FC1AF2" w:rsidRPr="00984517" w:rsidRDefault="00FC1AF2" w:rsidP="00FC1AF2">
      <w:pPr>
        <w:pStyle w:val="2"/>
      </w:pPr>
      <w:r w:rsidRPr="00984517">
        <w:t>(((мальчики и скоморох с балалаечками садятся впереди, за ними девочки. Исполняют частушки  из «В кругу  друзей».-М., 1985.год.)))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4517">
        <w:rPr>
          <w:rFonts w:ascii="Times New Roman" w:hAnsi="Times New Roman" w:cs="Times New Roman"/>
          <w:sz w:val="28"/>
          <w:szCs w:val="28"/>
        </w:rPr>
        <w:t>Эй, девчонки хохотушки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Запевайте-ка частушки.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4517">
        <w:rPr>
          <w:rFonts w:ascii="Times New Roman" w:hAnsi="Times New Roman" w:cs="Times New Roman"/>
          <w:sz w:val="28"/>
          <w:szCs w:val="28"/>
        </w:rPr>
        <w:t>Ну, спасибо тебе, мама,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Что такую родила,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Озорную, боевую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И Катюшкой назвала.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4517">
        <w:rPr>
          <w:rFonts w:ascii="Times New Roman" w:hAnsi="Times New Roman" w:cs="Times New Roman"/>
          <w:sz w:val="28"/>
          <w:szCs w:val="28"/>
        </w:rPr>
        <w:t>Запрягу я кошку в дрожки,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А котёнка в тарантас,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Повезу свою подружку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Всем соседям напоказ.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4517">
        <w:rPr>
          <w:rFonts w:ascii="Times New Roman" w:hAnsi="Times New Roman" w:cs="Times New Roman"/>
          <w:sz w:val="28"/>
          <w:szCs w:val="28"/>
        </w:rPr>
        <w:t>Не глядите на меня,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Глазоньки сломаете,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Я не с вашего села,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Вы меня не знаете.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4517">
        <w:rPr>
          <w:rFonts w:ascii="Times New Roman" w:hAnsi="Times New Roman" w:cs="Times New Roman"/>
          <w:sz w:val="28"/>
          <w:szCs w:val="28"/>
        </w:rPr>
        <w:t>А я маленькая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Да удаленькая,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Всё, что есть на мне,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Пристаёт ко мне.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84517">
        <w:rPr>
          <w:rFonts w:ascii="Times New Roman" w:hAnsi="Times New Roman" w:cs="Times New Roman"/>
          <w:sz w:val="28"/>
          <w:szCs w:val="28"/>
        </w:rPr>
        <w:t>Я надену платье,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Буду я красавица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Пусть лентяи  не подходят,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Пока не исправятся.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84517">
        <w:rPr>
          <w:rFonts w:ascii="Times New Roman" w:hAnsi="Times New Roman" w:cs="Times New Roman"/>
          <w:sz w:val="28"/>
          <w:szCs w:val="28"/>
        </w:rPr>
        <w:t>На окошке два цветочка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lastRenderedPageBreak/>
        <w:t>Голубой,  да аленький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Я парнишка боевой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Хоть и ростом  мален ький.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Дети-торговцы: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4517">
        <w:rPr>
          <w:rFonts w:ascii="Times New Roman" w:hAnsi="Times New Roman" w:cs="Times New Roman"/>
          <w:sz w:val="28"/>
          <w:szCs w:val="28"/>
        </w:rPr>
        <w:t>Кому пирожки с пылу, с жару, гривенник за пару!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4517">
        <w:rPr>
          <w:rFonts w:ascii="Times New Roman" w:hAnsi="Times New Roman" w:cs="Times New Roman"/>
          <w:sz w:val="28"/>
          <w:szCs w:val="28"/>
        </w:rPr>
        <w:t>На мой товар полюбуйтеся, только не торгуйтеся..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84517">
        <w:rPr>
          <w:rFonts w:ascii="Times New Roman" w:hAnsi="Times New Roman" w:cs="Times New Roman"/>
          <w:sz w:val="28"/>
          <w:szCs w:val="28"/>
        </w:rPr>
        <w:t>Загляните к нам в палатку! Вот конфеты, шоколадки!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4517">
        <w:rPr>
          <w:rFonts w:ascii="Times New Roman" w:hAnsi="Times New Roman" w:cs="Times New Roman"/>
          <w:sz w:val="28"/>
          <w:szCs w:val="28"/>
        </w:rPr>
        <w:t>Булавки, иголки,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Стальные приколки.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За один пучок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Плати пятачок.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4517">
        <w:rPr>
          <w:rFonts w:ascii="Times New Roman" w:hAnsi="Times New Roman" w:cs="Times New Roman"/>
          <w:sz w:val="28"/>
          <w:szCs w:val="28"/>
        </w:rPr>
        <w:t>Есть ниточки ,катушечки,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А есть цветные платочки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Вставай народей, поспешай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Платок по кругу передавай.</w:t>
      </w:r>
    </w:p>
    <w:p w:rsidR="00FC1AF2" w:rsidRPr="00984517" w:rsidRDefault="00FC1AF2" w:rsidP="00FC1AF2">
      <w:pPr>
        <w:pStyle w:val="2"/>
      </w:pPr>
      <w:r w:rsidRPr="00984517">
        <w:t>(( игра «Передача платочка»   Т. Ломова.))</w:t>
      </w:r>
    </w:p>
    <w:p w:rsidR="00FC1AF2" w:rsidRPr="00984517" w:rsidRDefault="00FC1AF2" w:rsidP="00FC1AF2">
      <w:pPr>
        <w:pStyle w:val="2"/>
      </w:pPr>
      <w:r w:rsidRPr="00984517">
        <w:t>Дети стоят в кругу и плавно под музыку передают платочек, за уголочек. Передающий и принимающий сопровождает движение небольшим поклоном(один просит взять платок, другой благодарит)).  С изменением музыки тот ребёнок , у которого в этот момент окажется платочек  выходит в круг и пляшет , размахивая платочком.))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Ребёнок –продавец.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Мастера –ложкари, а ну выходи, свой товар покажи!</w:t>
      </w:r>
    </w:p>
    <w:p w:rsidR="00FC1AF2" w:rsidRPr="00984517" w:rsidRDefault="00FC1AF2" w:rsidP="00FC1AF2">
      <w:pPr>
        <w:pStyle w:val="2"/>
      </w:pPr>
      <w:r w:rsidRPr="00984517">
        <w:t>((выходят мальчики с деревянными ложками)) все хором: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Наши ложки хохломские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Всюду славятся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Всему миру наши ложки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Очень нравятся</w:t>
      </w:r>
    </w:p>
    <w:p w:rsidR="00FC1AF2" w:rsidRPr="00984517" w:rsidRDefault="00FC1AF2" w:rsidP="00FC1AF2">
      <w:pPr>
        <w:pStyle w:val="2"/>
      </w:pPr>
      <w:r w:rsidRPr="00984517">
        <w:t>((танец с ложками .р.н.п.))</w:t>
      </w:r>
    </w:p>
    <w:p w:rsidR="00FC1AF2" w:rsidRPr="00984517" w:rsidRDefault="00FC1AF2" w:rsidP="00FC1A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375" cy="3324225"/>
            <wp:effectExtent l="19050" t="0" r="9525" b="0"/>
            <wp:docPr id="5" name="Рисунок 5" descr="E:\Documents and Settings\Ромашка\Мои документы\СКАНЕР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Ромашка\Мои документы\СКАНЕР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У каждого молодца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Своя хватка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А справится надо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Всего лишь с палкою</w:t>
      </w:r>
    </w:p>
    <w:p w:rsidR="00FC1AF2" w:rsidRPr="00984517" w:rsidRDefault="00FC1AF2" w:rsidP="00FC1AF2">
      <w:pPr>
        <w:pStyle w:val="2"/>
      </w:pPr>
      <w:r w:rsidRPr="00984517">
        <w:t>Игра» Кто дольше продержит палку на указательном пальце. Дети считают до десяти))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Появляется взрослый с «каруселью». С обруча свисают яркие ленты. Предлагает ребятам покататься на  карусели. Всех желающих делим на две группы. Дети одной группы берутся за ленты, а другой-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517">
        <w:rPr>
          <w:rFonts w:ascii="Times New Roman" w:hAnsi="Times New Roman" w:cs="Times New Roman"/>
          <w:sz w:val="28"/>
          <w:szCs w:val="28"/>
        </w:rPr>
        <w:t>в это время приговаривают: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Еле, еле, еле, еле завертелись карусели.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А потом, потом, потом все поехали кругом. ((р.н.м. «Я с комариком плясала»))</w:t>
      </w:r>
    </w:p>
    <w:p w:rsidR="00FC1AF2" w:rsidRDefault="00FC1AF2" w:rsidP="00FC1A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3429000"/>
            <wp:effectExtent l="19050" t="0" r="9525" b="0"/>
            <wp:docPr id="6" name="Рисунок 6" descr="E:\Documents and Settings\Ромашка\Мои документы\СКАНЕР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Ромашка\Мои документы\СКАНЕР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F2" w:rsidRPr="00984517" w:rsidRDefault="00FC1AF2" w:rsidP="00FC1A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2"/>
      </w:pPr>
      <w:r w:rsidRPr="00984517">
        <w:t>Звучит музыка и в зал верхом на лошадке выезжает Ваня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А кто это ещё на ярмарку едет?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>Дети:</w:t>
      </w:r>
      <w:r w:rsidRPr="00984517">
        <w:rPr>
          <w:rFonts w:ascii="Times New Roman" w:hAnsi="Times New Roman" w:cs="Times New Roman"/>
          <w:sz w:val="28"/>
          <w:szCs w:val="28"/>
        </w:rPr>
        <w:t xml:space="preserve">  Ваня-Ваня-простота,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Купил лошадь без хвоста.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84517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Pr="00984517">
        <w:rPr>
          <w:rFonts w:ascii="Times New Roman" w:hAnsi="Times New Roman" w:cs="Times New Roman"/>
          <w:b/>
          <w:sz w:val="28"/>
          <w:szCs w:val="28"/>
        </w:rPr>
        <w:t>: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Дети играют, Ваню потешают.</w:t>
      </w:r>
    </w:p>
    <w:p w:rsidR="00FC1AF2" w:rsidRPr="00984517" w:rsidRDefault="00FC1AF2" w:rsidP="00FC1AF2">
      <w:pPr>
        <w:pStyle w:val="2"/>
      </w:pPr>
      <w:r w:rsidRPr="00984517">
        <w:t>(дети окружают Ваню)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Барашеньки, крутороженьки (пружинящий шаг0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По полям ходят, по лесам бродят (топотушки0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 скрипочку играют (имитация игры0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Ваню потешают (кланяются Ване и дразнят0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Ваня, Ваня, простота  ( идут в центр)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Купил лошадь без хвоста( назад отходят)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Сел задом наперёд  (прыгают и отворачиваются)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И поехал в огород («пружинка» или «тарелочки»)</w:t>
      </w:r>
    </w:p>
    <w:p w:rsidR="00FC1AF2" w:rsidRPr="00984517" w:rsidRDefault="00FC1AF2" w:rsidP="00FC1AF2">
      <w:pPr>
        <w:pStyle w:val="2"/>
      </w:pPr>
      <w:r w:rsidRPr="00984517">
        <w:lastRenderedPageBreak/>
        <w:t>((убегают, Ваня ловит)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Скоморох-1: </w:t>
      </w:r>
      <w:r w:rsidRPr="00984517">
        <w:rPr>
          <w:rFonts w:ascii="Times New Roman" w:hAnsi="Times New Roman" w:cs="Times New Roman"/>
          <w:sz w:val="28"/>
          <w:szCs w:val="28"/>
        </w:rPr>
        <w:t>Так, что мы сегодня уже делали? Мы торговали?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Скоморох-2: </w:t>
      </w:r>
      <w:r w:rsidRPr="00984517">
        <w:rPr>
          <w:rFonts w:ascii="Times New Roman" w:hAnsi="Times New Roman" w:cs="Times New Roman"/>
          <w:sz w:val="28"/>
          <w:szCs w:val="28"/>
        </w:rPr>
        <w:t>Играли.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Скоморох-1: </w:t>
      </w:r>
      <w:r>
        <w:rPr>
          <w:rFonts w:ascii="Times New Roman" w:hAnsi="Times New Roman" w:cs="Times New Roman"/>
          <w:sz w:val="28"/>
          <w:szCs w:val="28"/>
        </w:rPr>
        <w:t>Танцевали!!!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Скоморох-2</w:t>
      </w:r>
      <w:r w:rsidRPr="009845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4517">
        <w:rPr>
          <w:rFonts w:ascii="Times New Roman" w:hAnsi="Times New Roman" w:cs="Times New Roman"/>
          <w:sz w:val="28"/>
          <w:szCs w:val="28"/>
        </w:rPr>
        <w:t>Спасибо всем, кто принимал участие в весёлой  ярмарке.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Скоморох-1: </w:t>
      </w:r>
      <w:r w:rsidRPr="00984517">
        <w:rPr>
          <w:rFonts w:ascii="Times New Roman" w:hAnsi="Times New Roman" w:cs="Times New Roman"/>
          <w:sz w:val="28"/>
          <w:szCs w:val="28"/>
        </w:rPr>
        <w:t>Жили-были два налима-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Пролетела половина.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Скоморох-2: </w:t>
      </w:r>
      <w:r w:rsidRPr="00984517">
        <w:rPr>
          <w:rFonts w:ascii="Times New Roman" w:hAnsi="Times New Roman" w:cs="Times New Roman"/>
          <w:sz w:val="28"/>
          <w:szCs w:val="28"/>
        </w:rPr>
        <w:t>Жил-был карась-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Быстро ярмарка пронеслась.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b/>
          <w:sz w:val="28"/>
          <w:szCs w:val="28"/>
        </w:rPr>
        <w:t xml:space="preserve">Скоморох-1, 2: </w:t>
      </w:r>
      <w:r w:rsidRPr="00984517">
        <w:rPr>
          <w:rFonts w:ascii="Times New Roman" w:hAnsi="Times New Roman" w:cs="Times New Roman"/>
          <w:sz w:val="28"/>
          <w:szCs w:val="28"/>
        </w:rPr>
        <w:t>Жили-были три гуся-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517">
        <w:rPr>
          <w:rFonts w:ascii="Times New Roman" w:hAnsi="Times New Roman" w:cs="Times New Roman"/>
          <w:sz w:val="28"/>
          <w:szCs w:val="28"/>
        </w:rPr>
        <w:t>Вот и ярмарка вся!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17">
        <w:rPr>
          <w:rFonts w:ascii="Times New Roman" w:hAnsi="Times New Roman" w:cs="Times New Roman"/>
          <w:i/>
          <w:sz w:val="28"/>
          <w:szCs w:val="28"/>
        </w:rPr>
        <w:t xml:space="preserve">Звучит музыкальная заставка </w:t>
      </w: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17">
        <w:rPr>
          <w:rFonts w:ascii="Times New Roman" w:hAnsi="Times New Roman" w:cs="Times New Roman"/>
          <w:i/>
          <w:sz w:val="28"/>
          <w:szCs w:val="28"/>
        </w:rPr>
        <w:t>Скоморохи, приплясывая, уходят с игровой площадки.</w:t>
      </w:r>
    </w:p>
    <w:p w:rsidR="00FC1AF2" w:rsidRDefault="00FC1AF2" w:rsidP="00FC1AF2"/>
    <w:p w:rsidR="00FC1AF2" w:rsidRDefault="00FC1AF2" w:rsidP="00FC1AF2">
      <w:r>
        <w:t>Используемые источники:  Журналы « Дошкольное воспитание» 1990 , 1995 гг.</w:t>
      </w:r>
    </w:p>
    <w:p w:rsidR="00FC1AF2" w:rsidRPr="00B3622B" w:rsidRDefault="00FC1AF2" w:rsidP="00FC1AF2"/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F2" w:rsidRDefault="00FC1AF2" w:rsidP="00FC1AF2"/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1AF2" w:rsidRPr="00984517" w:rsidRDefault="00FC1AF2" w:rsidP="00FC1A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AF2" w:rsidRPr="00984517" w:rsidSect="003E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D3" w:rsidRDefault="00647DD3" w:rsidP="00895286">
      <w:pPr>
        <w:spacing w:after="0" w:line="240" w:lineRule="auto"/>
      </w:pPr>
      <w:r>
        <w:separator/>
      </w:r>
    </w:p>
  </w:endnote>
  <w:endnote w:type="continuationSeparator" w:id="1">
    <w:p w:rsidR="00647DD3" w:rsidRDefault="00647DD3" w:rsidP="0089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D3" w:rsidRDefault="00647DD3" w:rsidP="00895286">
      <w:pPr>
        <w:spacing w:after="0" w:line="240" w:lineRule="auto"/>
      </w:pPr>
      <w:r>
        <w:separator/>
      </w:r>
    </w:p>
  </w:footnote>
  <w:footnote w:type="continuationSeparator" w:id="1">
    <w:p w:rsidR="00647DD3" w:rsidRDefault="00647DD3" w:rsidP="0089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0D5"/>
    <w:multiLevelType w:val="hybridMultilevel"/>
    <w:tmpl w:val="57F8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6EBC"/>
    <w:multiLevelType w:val="hybridMultilevel"/>
    <w:tmpl w:val="6FF0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5AF"/>
    <w:multiLevelType w:val="hybridMultilevel"/>
    <w:tmpl w:val="700C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365F"/>
    <w:multiLevelType w:val="hybridMultilevel"/>
    <w:tmpl w:val="2C3C7F2A"/>
    <w:lvl w:ilvl="0" w:tplc="74F0BA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EDD"/>
    <w:rsid w:val="0003369C"/>
    <w:rsid w:val="00034C27"/>
    <w:rsid w:val="00196868"/>
    <w:rsid w:val="00246ED8"/>
    <w:rsid w:val="00262A7D"/>
    <w:rsid w:val="002B5A79"/>
    <w:rsid w:val="002C40D5"/>
    <w:rsid w:val="00375849"/>
    <w:rsid w:val="003E3962"/>
    <w:rsid w:val="004264F0"/>
    <w:rsid w:val="004E4F82"/>
    <w:rsid w:val="00567CD5"/>
    <w:rsid w:val="00587EBE"/>
    <w:rsid w:val="00611CA0"/>
    <w:rsid w:val="00647DD3"/>
    <w:rsid w:val="006F0629"/>
    <w:rsid w:val="00835624"/>
    <w:rsid w:val="0085266B"/>
    <w:rsid w:val="00895286"/>
    <w:rsid w:val="00897EDD"/>
    <w:rsid w:val="008E3430"/>
    <w:rsid w:val="00906B6E"/>
    <w:rsid w:val="00984517"/>
    <w:rsid w:val="00A216B0"/>
    <w:rsid w:val="00A97971"/>
    <w:rsid w:val="00AD6625"/>
    <w:rsid w:val="00B2093C"/>
    <w:rsid w:val="00B3622B"/>
    <w:rsid w:val="00B3636A"/>
    <w:rsid w:val="00B5036F"/>
    <w:rsid w:val="00C36D58"/>
    <w:rsid w:val="00D17977"/>
    <w:rsid w:val="00ED4E2B"/>
    <w:rsid w:val="00F4765A"/>
    <w:rsid w:val="00F66E17"/>
    <w:rsid w:val="00FC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2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286"/>
  </w:style>
  <w:style w:type="paragraph" w:styleId="a6">
    <w:name w:val="footer"/>
    <w:basedOn w:val="a"/>
    <w:link w:val="a7"/>
    <w:uiPriority w:val="99"/>
    <w:semiHidden/>
    <w:unhideWhenUsed/>
    <w:rsid w:val="0089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286"/>
  </w:style>
  <w:style w:type="paragraph" w:styleId="a8">
    <w:name w:val="List Paragraph"/>
    <w:basedOn w:val="a"/>
    <w:uiPriority w:val="34"/>
    <w:qFormat/>
    <w:rsid w:val="0085266B"/>
    <w:pPr>
      <w:ind w:left="720"/>
      <w:contextualSpacing/>
    </w:pPr>
  </w:style>
  <w:style w:type="character" w:styleId="a9">
    <w:name w:val="Book Title"/>
    <w:basedOn w:val="a0"/>
    <w:uiPriority w:val="33"/>
    <w:qFormat/>
    <w:rsid w:val="00984517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98451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84517"/>
    <w:rPr>
      <w:i/>
      <w:iCs/>
      <w:color w:val="000000" w:themeColor="text1"/>
    </w:rPr>
  </w:style>
  <w:style w:type="paragraph" w:styleId="aa">
    <w:name w:val="Balloon Text"/>
    <w:basedOn w:val="a"/>
    <w:link w:val="ab"/>
    <w:uiPriority w:val="99"/>
    <w:semiHidden/>
    <w:unhideWhenUsed/>
    <w:rsid w:val="0098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E682-0086-4225-BCE1-1C91E438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Romashka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15</cp:revision>
  <dcterms:created xsi:type="dcterms:W3CDTF">2015-02-10T08:05:00Z</dcterms:created>
  <dcterms:modified xsi:type="dcterms:W3CDTF">2015-02-20T08:08:00Z</dcterms:modified>
</cp:coreProperties>
</file>