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659" w:rsidRDefault="008E590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909">
        <w:rPr>
          <w:sz w:val="24"/>
          <w:szCs w:val="24"/>
        </w:rPr>
        <w:pict>
          <v:group id="_x0000_s1037" style="position:absolute;left:0;text-align:left;margin-left:-26.15pt;margin-top:-528.05pt;width:1993.4pt;height:2053.3pt;z-index:251664384" coordorigin="1068609,985762" coordsize="253165,260767">
            <v:rect id="_x0000_s1038" style="position:absolute;left:1031499;top:1091690;width:92194;height:17973;rotation:270;visibility:visible;mso-wrap-edited:f;mso-wrap-distance-left:2.88pt;mso-wrap-distance-top:2.88pt;mso-wrap-distance-right:2.88pt;mso-wrap-distance-bottom:2.88pt" fillcolor="#fc9fcb" stroked="f" strokecolor="black [0]" strokeweight=".25pt" insetpen="t" o:cliptowrap="t">
              <v:fill color2="#f8b049" rotate="t" colors="0 #fc9fcb;8520f #f8b049;13763f #f8b049;41288f #fee7f2;43909f #f952a0;45220f #c50849;53740f #b43e85;1 #f8b049" method="none" focus="100%" type="gradient"/>
              <v:stroke>
                <o:left v:ext="view" color="black [0]" weight=".25pt" joinstyle="miter" insetpen="t"/>
                <o:top v:ext="view" color="black [0]" weight=".25pt" joinstyle="miter" insetpen="t"/>
                <o:right v:ext="view" color="black [0]" weight=".25pt" joinstyle="miter" insetpen="t"/>
                <o:bottom v:ext="view" color="black [0]" weight=".25pt" joinstyle="miter" insetpen="t"/>
                <o:column v:ext="view" color="black [0]"/>
              </v:stroke>
              <v:shadow color="#ccc"/>
              <o:lock v:ext="edit" shapetype="t"/>
              <v:textbox inset="2.88pt,2.88pt,2.88pt,2.88pt"/>
            </v:rect>
            <v:shape id="_x0000_s1039" alt="" style="position:absolute;left:1069459;top:985762;width:252315;height:260768;flip:x;visibility:visible;mso-wrap-edited:f;mso-wrap-distance-left:9.36pt;mso-wrap-distance-right:9.36pt" coordorigin="-32000,-32000" coordsize="64000,64000" o:spt="100" adj="26977,-15257,7554" path="wr-32000,-32000,32000,32000@10@11@13@14,-32000,-32000,32000,32000@18@14@19@20l@0@20@0@24wa-32000,-32000,32000,32000@23@24@22@11xe" fillcolor="#ff9" stroked="f" o:cliptowrap="t">
              <v:stroke joinstyle="miter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formulas>
                <v:f eqn="val #0"/>
                <v:f eqn="val #1"/>
                <v:f eqn="val #2"/>
                <v:f eqn="ellipse @0 32000 32000"/>
                <v:f eqn="ellipse @1 32000 32000"/>
                <v:f eqn="ellipse @2 32000 32000"/>
                <v:f eqn="sum 0 0 @3"/>
                <v:f eqn="sum 0 0 @4"/>
                <v:f eqn="sum 0 0 @5"/>
                <v:f eqn="sum 0 @4 @0"/>
                <v:f eqn="if @9 @4 @0"/>
                <v:f eqn="if @9 @1 @6"/>
                <v:f eqn="sum 0 @5 @0"/>
                <v:f eqn="if @12 @5 @0"/>
                <v:f eqn="if @12 @2 @3"/>
                <v:f eqn="sum @11 0 1"/>
                <v:f eqn="sum @14 1 0"/>
                <v:f eqn="sum 0 @14 @3"/>
                <v:f eqn="if @17 @8 @13"/>
                <v:f eqn="if @17 @0 @13"/>
                <v:f eqn="if @17 @3 @16"/>
                <v:f eqn="sum 0 @6 @11"/>
                <v:f eqn="if @21 @7 @10"/>
                <v:f eqn="if @21 @0 @10"/>
                <v:f eqn="if @21 @6 @15"/>
                <v:f eqn="min @10 @13"/>
                <v:f eqn="max @8 @7"/>
                <v:f eqn="max @26 @0"/>
              </v:formulas>
              <v:path gradientshapeok="t" o:connecttype="segments" textboxrect="@27,@11,@25,@14"/>
              <v:handles>
                <v:h position="#0,#1" xrange="-32000,32000" yrange="-32000,32000"/>
                <v:h position="#0,#2" xrange="-32000,32000" yrange="-32000,32000"/>
              </v:handles>
              <o:lock v:ext="edit" shapetype="t"/>
              <v:textbox inset="2.88pt,2.88pt,2.88pt,2.88p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" style="position:absolute;left:1108043;top:1126045;width:27022;height:12002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40;mso-column-margin:5.7pt" inset="2.85pt,2.85pt,2.85pt,2.85pt">
                <w:txbxContent>
                  <w:p w:rsidR="00956659" w:rsidRPr="00341BCD" w:rsidRDefault="00956659" w:rsidP="00956659">
                    <w:pPr>
                      <w:widowControl w:val="0"/>
                      <w:jc w:val="right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41BC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Авторы:</w:t>
                    </w:r>
                  </w:p>
                  <w:p w:rsidR="00956659" w:rsidRPr="00341BCD" w:rsidRDefault="00956659" w:rsidP="00956659">
                    <w:pPr>
                      <w:widowControl w:val="0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41BC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        </w:t>
                    </w:r>
                    <w:proofErr w:type="spellStart"/>
                    <w:r w:rsidRPr="00341BC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Шпехт</w:t>
                    </w:r>
                    <w:proofErr w:type="spellEnd"/>
                    <w:r w:rsidRPr="00341BC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Татьяна Петровна       </w:t>
                    </w:r>
                  </w:p>
                  <w:p w:rsidR="00956659" w:rsidRPr="00341BCD" w:rsidRDefault="00956659" w:rsidP="00956659">
                    <w:pPr>
                      <w:widowControl w:val="0"/>
                      <w:jc w:val="right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41BC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Жидкова Ирина Аркадьевна</w:t>
                    </w:r>
                  </w:p>
                  <w:p w:rsidR="00956659" w:rsidRDefault="00956659" w:rsidP="00956659">
                    <w:pPr>
                      <w:widowControl w:val="0"/>
                      <w:jc w:val="right"/>
                      <w:rPr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sz w:val="28"/>
                        <w:szCs w:val="28"/>
                      </w:rPr>
                      <w:t>Еремеева</w:t>
                    </w:r>
                    <w:proofErr w:type="spellEnd"/>
                    <w:r>
                      <w:rPr>
                        <w:sz w:val="28"/>
                        <w:szCs w:val="28"/>
                      </w:rPr>
                      <w:t xml:space="preserve"> Ольга Николаевна</w:t>
                    </w:r>
                  </w:p>
                  <w:p w:rsidR="00956659" w:rsidRDefault="00956659" w:rsidP="00956659">
                    <w:pPr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 </w:t>
                    </w:r>
                  </w:p>
                </w:txbxContent>
              </v:textbox>
            </v:shape>
            <v:shape id="_x0000_s1041" type="#_x0000_t202" alt="" style="position:absolute;left:1091469;top:1142047;width:20574;height:5715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41;mso-column-margin:5.7pt" inset="2.85pt,2.85pt,2.85pt,2.85pt">
                <w:txbxContent>
                  <w:p w:rsidR="00956659" w:rsidRDefault="00956659" w:rsidP="00956659">
                    <w:pPr>
                      <w:widowControl w:val="0"/>
                      <w:ind w:firstLine="709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г. Нижневартовск</w:t>
                    </w:r>
                  </w:p>
                  <w:p w:rsidR="00956659" w:rsidRDefault="00956659" w:rsidP="00956659">
                    <w:pPr>
                      <w:ind w:firstLine="709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2015 год</w:t>
                    </w:r>
                  </w:p>
                </w:txbxContent>
              </v:textbox>
            </v:shape>
            <v:shape id="_x0000_s1042" type="#_x0000_t202" alt="" style="position:absolute;left:1078896;top:1052893;width:50582;height:8467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42;mso-column-margin:5.7pt" inset="2.85pt,2.85pt,2.85pt,2.85pt">
                <w:txbxContent>
                  <w:p w:rsidR="00956659" w:rsidRDefault="00956659" w:rsidP="00956659">
                    <w:pPr>
                      <w:widowControl w:val="0"/>
                      <w:ind w:firstLine="709"/>
                      <w:jc w:val="center"/>
                      <w:rPr>
                        <w:sz w:val="24"/>
                        <w:szCs w:val="24"/>
                      </w:rPr>
                    </w:pPr>
                    <w:r w:rsidRPr="00341BC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Муниципальное</w:t>
                    </w:r>
                    <w:r>
                      <w:rPr>
                        <w:sz w:val="24"/>
                        <w:szCs w:val="24"/>
                      </w:rPr>
                      <w:t xml:space="preserve"> автономное дошкольное образовательное учреждение города Нижневартовска детский сад №48 </w:t>
                    </w:r>
                  </w:p>
                  <w:p w:rsidR="00956659" w:rsidRDefault="00956659" w:rsidP="00956659">
                    <w:pPr>
                      <w:ind w:firstLine="709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«</w:t>
                    </w:r>
                    <w:r>
                      <w:rPr>
                        <w:sz w:val="24"/>
                        <w:szCs w:val="24"/>
                      </w:rPr>
                      <w:t>Золотой петушок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»</w:t>
                    </w:r>
                  </w:p>
                </w:txbxContent>
              </v:textbox>
            </v:shape>
            <v:group id="_x0000_s1043" style="position:absolute;left:1075321;top:1073537;width:5415;height:3055" coordorigin="1075321,1073537" coordsize="5415,3054">
              <v:oval id="_x0000_s1044" style="position:absolute;left:1075989;top:1075951;width:4747;height:641;visibility:visible;mso-wrap-edited:f;mso-wrap-distance-left:2.88pt;mso-wrap-distance-top:2.88pt;mso-wrap-distance-right:2.88pt;mso-wrap-distance-bottom:2.88pt" fillcolor="red" stroked="f" strokecolor="black [0]" insetpen="t" o:cliptowrap="t">
                <v:fill rotate="t"/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5" style="position:absolute;left:1075321;top:1073537;width:1825;height:1886;visibility:visible;mso-wrap-edited:f;mso-wrap-distance-left:2.88pt;mso-wrap-distance-top:2.88pt;mso-wrap-distance-right:2.88pt;mso-wrap-distance-bottom:2.88pt" fillcolor="red" stroked="f" strokecolor="black [0]" insetpen="t" o:cliptowrap="t">
                <v:fill color2="#fc0" rotate="t"/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</v:group>
            <v:shape id="_x0000_s1046" type="#_x0000_t202" alt="" style="position:absolute;left:1083832;top:1070038;width:51233;height:17995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46;mso-column-margin:5.7pt" inset="2.85pt,2.85pt,2.85pt,2.85pt">
                <w:txbxContent>
                  <w:p w:rsidR="00956659" w:rsidRPr="00341BCD" w:rsidRDefault="00956659" w:rsidP="00956659">
                    <w:pPr>
                      <w:widowControl w:val="0"/>
                      <w:ind w:firstLine="709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FF"/>
                        <w:sz w:val="36"/>
                        <w:szCs w:val="36"/>
                      </w:rPr>
                    </w:pPr>
                    <w:r w:rsidRPr="00341BCD">
                      <w:rPr>
                        <w:rFonts w:ascii="Times New Roman" w:hAnsi="Times New Roman" w:cs="Times New Roman"/>
                        <w:b/>
                        <w:bCs/>
                        <w:color w:val="0000FF"/>
                        <w:sz w:val="36"/>
                        <w:szCs w:val="36"/>
                      </w:rPr>
                      <w:t xml:space="preserve">Проект </w:t>
                    </w:r>
                  </w:p>
                  <w:p w:rsidR="00956659" w:rsidRPr="00341BCD" w:rsidRDefault="00956659" w:rsidP="00956659">
                    <w:pPr>
                      <w:widowControl w:val="0"/>
                      <w:ind w:firstLine="709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FF"/>
                        <w:sz w:val="36"/>
                        <w:szCs w:val="36"/>
                      </w:rPr>
                    </w:pPr>
                    <w:r w:rsidRPr="00341BCD">
                      <w:rPr>
                        <w:rFonts w:ascii="Times New Roman" w:hAnsi="Times New Roman" w:cs="Times New Roman"/>
                        <w:b/>
                        <w:bCs/>
                        <w:color w:val="0000FF"/>
                        <w:sz w:val="36"/>
                        <w:szCs w:val="36"/>
                      </w:rPr>
                      <w:t>«ДОБРОЕ СЕРДЦЕ»</w:t>
                    </w:r>
                  </w:p>
                  <w:p w:rsidR="00956659" w:rsidRPr="00341BCD" w:rsidRDefault="00956659" w:rsidP="00956659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FF"/>
                        <w:sz w:val="36"/>
                        <w:szCs w:val="36"/>
                      </w:rPr>
                    </w:pPr>
                    <w:r w:rsidRPr="00341BCD">
                      <w:rPr>
                        <w:rFonts w:ascii="Times New Roman" w:hAnsi="Times New Roman" w:cs="Times New Roman"/>
                        <w:b/>
                        <w:bCs/>
                        <w:color w:val="0000FF"/>
                        <w:sz w:val="36"/>
                        <w:szCs w:val="36"/>
                      </w:rPr>
                      <w:t>волонтерского движения в дошкольной организации, как одно из направлений экономического воспитания дошкольников</w:t>
                    </w:r>
                  </w:p>
                </w:txbxContent>
              </v:textbox>
            </v:shape>
            <v:rect id="_x0000_s1047" style="position:absolute;left:1077753;top:1088326;width:39402;height:37621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8" o:title=""/>
              <v:shadow color="#ccc"/>
              <v:path o:extrusionok="f"/>
              <o:lock v:ext="edit" aspectratio="t"/>
            </v:rect>
          </v:group>
        </w:pict>
      </w: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62" w:rsidRPr="00E56B56" w:rsidRDefault="006A4462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B56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F32E5C" w:rsidRDefault="00F32E5C" w:rsidP="00F32E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32E5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-458993</wp:posOffset>
            </wp:positionH>
            <wp:positionV relativeFrom="paragraph">
              <wp:posOffset>-125842</wp:posOffset>
            </wp:positionV>
            <wp:extent cx="1984562" cy="1909482"/>
            <wp:effectExtent l="19050" t="0" r="0" b="0"/>
            <wp:wrapTight wrapText="bothSides">
              <wp:wrapPolygon edited="0">
                <wp:start x="-207" y="0"/>
                <wp:lineTo x="-207" y="21334"/>
                <wp:lineTo x="21565" y="21334"/>
                <wp:lineTo x="21565" y="0"/>
                <wp:lineTo x="-207" y="0"/>
              </wp:wrapPolygon>
            </wp:wrapTight>
            <wp:docPr id="3" name="Рисунок 10" descr="http://s59.radikal.ru/i166/1005/4d/09b707aa9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9.radikal.ru/i166/1005/4d/09b707aa9d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еловек – существо социальное. С первых дней своей жизни он окружен себе подобными. С самого начала своего пути он включен во взаимодействия. В процессе взаимодействия человек приобретает социальный опыт, который становится неотъемлемой частью личности. Процесс социализации неразрывно связан с общением, совместной деятельностью людей, приносящей пользу обществу.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32E5C" w:rsidRDefault="00F32E5C" w:rsidP="00F32E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742F8">
        <w:rPr>
          <w:rFonts w:ascii="Times New Roman" w:hAnsi="Times New Roman" w:cs="Times New Roman"/>
          <w:sz w:val="28"/>
          <w:szCs w:val="28"/>
        </w:rPr>
        <w:t xml:space="preserve">В последнее время приобретает актуальность такое направление общественной деятельности, как </w:t>
      </w:r>
      <w:proofErr w:type="spellStart"/>
      <w:r w:rsidRPr="003742F8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3742F8">
        <w:rPr>
          <w:rFonts w:ascii="Times New Roman" w:hAnsi="Times New Roman" w:cs="Times New Roman"/>
          <w:sz w:val="28"/>
          <w:szCs w:val="28"/>
        </w:rPr>
        <w:t>. О бескорыстной помощи и добровольчестве нам известно еще из истории развития человечества. Развитие волонтерского движения в России имеет давнюю ис</w:t>
      </w:r>
      <w:r>
        <w:rPr>
          <w:rFonts w:ascii="Times New Roman" w:hAnsi="Times New Roman" w:cs="Times New Roman"/>
          <w:sz w:val="28"/>
          <w:szCs w:val="28"/>
        </w:rPr>
        <w:t>торию.</w:t>
      </w:r>
    </w:p>
    <w:p w:rsidR="00F32E5C" w:rsidRDefault="00F32E5C" w:rsidP="00F32E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Волонтёрская деятельность —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расчета на денежное вознаграждение.</w:t>
      </w:r>
    </w:p>
    <w:p w:rsidR="00F32E5C" w:rsidRDefault="00F32E5C" w:rsidP="00F32E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Волонтерство</w:t>
      </w:r>
      <w:proofErr w:type="spellEnd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основывается на добровольном труде, не требующем оплаты. Следовательно, его мотивы - не в материальном поощрении, а в удовлетворении социальных и духовных потребностей. Волонтерская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доступная детям старшего дошкольного возраста,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это: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посадка цветов, кустов и деревьев;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 таким социальным категориям граждан как: престарелые, люди с ограниченными возможностями (инвалиды),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маленькие дети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благоустройство и обустройство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территории детского сада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животным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птицам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просветительские беседы;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благотворительные концерты и театральные выступления;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марши, уборка мусора и загрязнений; </w:t>
      </w:r>
    </w:p>
    <w:p w:rsidR="00F32E5C" w:rsidRPr="00F34299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пропаганда </w:t>
      </w:r>
      <w:hyperlink r:id="rId10" w:history="1">
        <w:r w:rsidRPr="00F3429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здорового образа жизни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32E5C" w:rsidRDefault="00F32E5C" w:rsidP="00F32E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волонтера ценны такие качества личности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трудолюбие, доброжелательность к окружающим людям, забота и бережное отношение к природе, отзывчивость и милосердие, сформированная потребность к здоровому образу жизни.</w:t>
      </w:r>
    </w:p>
    <w:p w:rsidR="00F32E5C" w:rsidRDefault="00F32E5C" w:rsidP="00F32E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Волонтерское движение имеет ряд особенностей при усло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вии его организации в дошкольной образовательной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организации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32E5C" w:rsidRDefault="00F32E5C" w:rsidP="00F32E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Муниципальное автономное учреждение детский сад №48 «Золотой петушок» находится в городе Нижневартовске Ханты-Мансийского автономного округа - Югры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истории развития города, можно отметить, что среди приехавших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Нижневартовск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период его бурного роста существенную часть составляли выходцы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самых разных районов России и ближнего зарубежья,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 своим обособленным культурным укладом, первоначальной целью которых было достижение материального благополучия.</w:t>
      </w:r>
    </w:p>
    <w:p w:rsidR="00F32E5C" w:rsidRDefault="00F32E5C" w:rsidP="00F32E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Специалисты отмечают, что город не успел пройти весь эволюционный путь, чтобы сформировать собственную культурную среду и традиции, что частично объясняет сложившуюся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Нижневартовске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подмену духовно-нравственных ценностей материальным благополучием. Таким образом, семья не в силах передать подрастающему поколению в полной мере духовные качества человека, основанные на идеалах добра, справедливости, долга, чести. Исходя из этого,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83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актуальным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является вопрос о создании волонтерского движения в детском саду как социальном институте, который должен готовить к жизни. А жизнь – это не только академические знания. Это развитие определенных жизненных качеств:</w:t>
      </w:r>
    </w:p>
    <w:p w:rsidR="00F32E5C" w:rsidRDefault="00F32E5C" w:rsidP="00F32E5C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ответственности;</w:t>
      </w:r>
    </w:p>
    <w:p w:rsidR="00F32E5C" w:rsidRDefault="00F32E5C" w:rsidP="00F32E5C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милосердия;</w:t>
      </w:r>
    </w:p>
    <w:p w:rsidR="00F32E5C" w:rsidRDefault="00F32E5C" w:rsidP="00F32E5C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самостоятельности;</w:t>
      </w:r>
    </w:p>
    <w:p w:rsidR="00F32E5C" w:rsidRDefault="00F32E5C" w:rsidP="00F32E5C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общаться с разными социальными группами людей;</w:t>
      </w:r>
    </w:p>
    <w:p w:rsidR="00F32E5C" w:rsidRPr="00A83D6C" w:rsidRDefault="00F32E5C" w:rsidP="00F32E5C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личностный позитивизм.</w:t>
      </w:r>
    </w:p>
    <w:p w:rsidR="006A4462" w:rsidRDefault="006A4462" w:rsidP="004C3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проекта: 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МАДОУ ДС №48 «Золотой петушок»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волонтерского движения «Дорогою добра» через объединение активных, творческих педагогов, заинтересованных родителей и детей старшего дошкольного возраста и их участие в добровольческих мероприятиях.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4462" w:rsidRDefault="006A4462" w:rsidP="004C33A5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2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проекта</w:t>
      </w:r>
      <w:r w:rsidRPr="00F342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F342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A4462" w:rsidRDefault="006A4462" w:rsidP="004C33A5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F34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 волонтерском движении воспитанникам, родителям (законным представителям, педагогам обр</w:t>
      </w:r>
      <w:r w:rsidRPr="00F342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азовательной организации</w:t>
      </w:r>
      <w:r w:rsidRPr="00F34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A4462" w:rsidRDefault="006A4462" w:rsidP="004C33A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05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практические навыки участия в волонтерском движении всем участникам образовательного процесса;</w:t>
      </w:r>
    </w:p>
    <w:p w:rsidR="006A4462" w:rsidRDefault="006A4462" w:rsidP="004C33A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С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инициативную группу педагогов и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(законных представителей)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участвующую в данном движении;</w:t>
      </w:r>
    </w:p>
    <w:p w:rsidR="006A4462" w:rsidRDefault="006A4462" w:rsidP="004C33A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оздать методические рекомендации по организации </w:t>
      </w:r>
      <w:proofErr w:type="spellStart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дошкольной организации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распространить опыт работы в других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ДОО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A4462" w:rsidRPr="00A83D6C" w:rsidRDefault="006A4462" w:rsidP="004C33A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Разработать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 мероприятий и реализова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его в течение 2015 – 2016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года.</w:t>
      </w:r>
    </w:p>
    <w:p w:rsidR="006A4462" w:rsidRDefault="006A4462" w:rsidP="004C3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Новизна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проекта </w:t>
      </w:r>
      <w:r w:rsidRPr="00A83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состоит в том, что организация волонтерского движения предполагается в условиях детского сада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рамках реализации прог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раммы экономического воспитания старших дошкольников «Магнат».</w:t>
      </w:r>
    </w:p>
    <w:p w:rsidR="004C33A5" w:rsidRPr="004C33A5" w:rsidRDefault="004C33A5" w:rsidP="004C3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33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Практическая значимость проекта</w:t>
      </w:r>
      <w:r w:rsidRPr="004C33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C33A5" w:rsidRDefault="004C33A5" w:rsidP="004C3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Успешная реализация проекта может стать прецедентом в организации волонтерского движения в дошкольном образовательном учреждении. В результате реализации проекта взрослые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получат новые знания о волонтёрском движении, а также приобретут опыт участия в добровольческих мероприятиях. Мероприятия в рамках проекта позволят сформировать такие качества личности дошкольника как трудолюбие, толерантность, потребность в здоровом образе жизни, доброжелательность, бережное отношение к природе, милосердие, что будет являться основой волонтёрской направленности личности ребёнка в дальнейшем. Предложенная система работы по организации волонтёрского движен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ия может быть использована в ДОО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любого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вида и типа, при условии заинтересованных активных, искренних, целеустремленных лидеров.</w:t>
      </w:r>
    </w:p>
    <w:p w:rsidR="004C33A5" w:rsidRDefault="004C33A5" w:rsidP="004C3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2E5C" w:rsidRPr="00E56B56" w:rsidRDefault="00F32E5C" w:rsidP="00F32E5C">
      <w:pPr>
        <w:pStyle w:val="a4"/>
        <w:numPr>
          <w:ilvl w:val="0"/>
          <w:numId w:val="15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56B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Основные психолого-педагогические аспекты волонтерской деятельности</w:t>
      </w:r>
      <w:r w:rsidR="00E56B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дошкольников</w:t>
      </w:r>
      <w:r w:rsidRPr="00E56B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32E5C" w:rsidRPr="00F32E5C" w:rsidRDefault="00F32E5C" w:rsidP="00F32E5C">
      <w:pPr>
        <w:pStyle w:val="a4"/>
        <w:spacing w:after="0" w:line="360" w:lineRule="auto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83D6C" w:rsidRDefault="00F72956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Дошкольный возраст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ха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рактеризуется, как период сенситивности, для развития всех психических функций, а также как важный этап развития, формирования личности ребенка. Это и послужило стимулом для создания волонтерского движения в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дошкольной организации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ведь именно в дошкольном возрасте формируются вышеперечисленные личностные качества детей.</w:t>
      </w:r>
    </w:p>
    <w:p w:rsidR="00A83D6C" w:rsidRDefault="00A83D6C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 деятельность мы начали с изучения отношения педагогов и родителей учреждения к волонтерской деятельности. В октябре 201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ебном году был проведён опрос 85 человек, из них: педагогов - 32 человек и родителей – 53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Анализ ответов позволил сделать следующие выводы: было выяснено, что 36% опрошенных принимают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(или принимали)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участие в волонтерской деятельности, 7% респондентов готовы 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принимать участие в волонтерском движении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вместе с детьми в добровольческом движении согласились принимать участие 83% всех опрошенных.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Взрослые неоднозначно относятся к волонтерской деятельности. Одни считают ее неотъемлемой частью жизни, другие как способ времяпрепровождения. Несмотря на это, все исследуемые положительно отнеслись к созданию волонтерского движения в детском саду.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Приоритеты 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опрошенных педагогов дошкольной организации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расставлены в пользу нравственных идеалов.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образом, 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волонтерского движения направлен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развитие нравственных качеств ребенка в образовательной среде, способствующее формированию у детей адекватной самооценки; навыков общения и социальной гибкости к меняющимся внешним социальным условиям, помощь таким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социальным категориям граждан как: престарелые, люди с ограниченными возможностями (инвалиды); повышение специальных знаний педагогов по волонтерской деятельности; знакомство родителей воспитанников 6-7 лет с методикой работы волонтерского движения в детском саду.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зависимости от выбора основных объектов волонтерского движения мы выделили следующие блоки работы: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3D6C" w:rsidRDefault="007110E5" w:rsidP="00F34299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 6-7 лет (волонтёрское движение);</w:t>
      </w:r>
    </w:p>
    <w:p w:rsidR="007110E5" w:rsidRPr="00A83D6C" w:rsidRDefault="007110E5" w:rsidP="00F34299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педагогами;</w:t>
      </w:r>
    </w:p>
    <w:p w:rsidR="007110E5" w:rsidRPr="00A83D6C" w:rsidRDefault="007110E5" w:rsidP="00F34299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семьёй.</w:t>
      </w:r>
    </w:p>
    <w:p w:rsidR="007110E5" w:rsidRDefault="00747758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сновные психолого-педагогические аспекты деятельности в блоке “Работа с детьми”:</w:t>
      </w:r>
    </w:p>
    <w:p w:rsidR="007110E5" w:rsidRPr="00A83D6C" w:rsidRDefault="00F32E5C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милосердия;</w:t>
      </w:r>
    </w:p>
    <w:p w:rsidR="007110E5" w:rsidRPr="00A83D6C" w:rsidRDefault="007110E5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трудолюбия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10E5" w:rsidRPr="00A83D6C" w:rsidRDefault="007110E5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потре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бности к здоровому образу жизни;</w:t>
      </w:r>
    </w:p>
    <w:p w:rsidR="007110E5" w:rsidRPr="00A83D6C" w:rsidRDefault="00F32E5C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толерантности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10E5" w:rsidRPr="00A83D6C" w:rsidRDefault="00F32E5C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</w:t>
      </w:r>
      <w:r w:rsidR="00125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сознательного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к природе;</w:t>
      </w:r>
    </w:p>
    <w:p w:rsidR="007110E5" w:rsidRPr="00A83D6C" w:rsidRDefault="00F32E5C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доброжелательности в общении со сверстниками.</w:t>
      </w:r>
    </w:p>
    <w:p w:rsidR="0022686A" w:rsidRDefault="00A83D6C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Эффективное осуществление процесса воспитания и развития вышеперечисленных качеств у</w:t>
      </w:r>
      <w:r w:rsidR="007110E5" w:rsidRPr="00A83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старших дошкольников в волонтерской деятельности возможно в контексте </w:t>
      </w:r>
      <w:r w:rsidR="00747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экономического воспитания 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следующих педагогических условиях: использовании педагогами комплекса воспитательных средств и методов, способствующих проявлению милосердия, трудолюбия, доброты, толерантности, создания в детском коллективе атмосферы, стимулирующей воспитание и развитие этих качеств, преодолении отчуждения между воспитателями, детьми и родителями, привлечении семьи к целенаправленному педагогическому процессу дошкольного учреждения; организация самостоятельной деятельности детей, обеспечивающей проявление милосердия, доброты, толерантности и любви к природе в добровольческой деятельности</w:t>
      </w:r>
      <w:r w:rsidR="00747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без получения материальной выгоды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Таким образом, волонтёры - это, во – первых, дети - старшие дошкольники, которые прошли отбор и подготовку. Во – вторых, это активные творческие педагоги образовательного учреждения и родители воспитанников.</w:t>
      </w:r>
    </w:p>
    <w:p w:rsidR="00F72956" w:rsidRDefault="007110E5" w:rsidP="00F32E5C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с педагогами и родителями предполагает 3 этапа: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 этап. Формирование волонтёрского движения в 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МАДОУ ДС №48 «Золотой петушок»</w:t>
      </w:r>
    </w:p>
    <w:p w:rsidR="00F72956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этап. Социально-психологическая подготовка волонтёров.</w:t>
      </w:r>
    </w:p>
    <w:p w:rsidR="00F72956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этап. Развитие волонтёрского движения.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1 этапе у педагогов и родителей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(законных представителей)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воспитанников формируются представления о роли и месте добровольчества в современном обществе, а детям дается определение понятия «волонтёр».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2 этапе проходит тренировка навыков эффективной коммуникации, развитие уверенности в себе, разработка атрибутов волонтёрского движения.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3 этапе происходит разработка, подготовка и проведение просветительско-профилактических мероприятий; привлечение общественности родительского и педагогического контингента к поддержке развития волонтёрского движения.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Руководители волонтерского движения в нашем детском саду - это </w:t>
      </w:r>
      <w:r w:rsidR="001253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заведующий, заместитель заведующего по воспитательно-методической работе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воспитатель группы</w:t>
      </w:r>
      <w:r w:rsidR="001253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старшего дошкольного возраста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которые координируют всю деятельность, организуют работу волонтёров по различным направлениям, обеспечивают связь с городским волонтёрским движением и осуществляют планирование деятельности.</w:t>
      </w:r>
    </w:p>
    <w:p w:rsidR="00A83D6C" w:rsidRDefault="001253CC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ормирование новых видов деятельности в старшем дошкольном возрасте оказывают существенное влияние на развитие нравственных качеств детей. Прогрессивные процессы всех сторон жизни, протекающие сегодня в нашем обществе, с одной стороны способствуют раскрепощению, самораскрытию, творческому самовыражению личности, а с другой - высветили дефицит таких духовных качеств человека, как доброта, милосердия в отношении людей друг к другу. Исходя из этого, можно сделать вывод о том, 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что организация деятельности волонтёрского движения в детском саду – это уникальная возможность влиять на формирование и развитие личности ребенка.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110E5" w:rsidRPr="004C33A5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C33A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Критерии оценки эффективности проекта:</w:t>
      </w:r>
    </w:p>
    <w:p w:rsidR="004C33A5" w:rsidRDefault="007110E5" w:rsidP="00F3429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Доля (%) педагогов и родителей воспитанников, принявших участия в добровольческих акциях и мероприятиях </w:t>
      </w:r>
      <w:r w:rsidR="004C3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МАДОУ №48;</w:t>
      </w:r>
    </w:p>
    <w:p w:rsidR="007110E5" w:rsidRPr="004C33A5" w:rsidRDefault="007110E5" w:rsidP="00F3429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толерантности, трудолюбия, милосердия у детей старшего дошкольного возраста.</w:t>
      </w:r>
    </w:p>
    <w:p w:rsidR="007110E5" w:rsidRPr="00A83D6C" w:rsidRDefault="007110E5" w:rsidP="00F3429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партнеров - участников проекта.</w:t>
      </w:r>
    </w:p>
    <w:p w:rsidR="007110E5" w:rsidRPr="004C33A5" w:rsidRDefault="007110E5" w:rsidP="00486056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C33A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Механизм оценки:</w:t>
      </w:r>
    </w:p>
    <w:p w:rsidR="007110E5" w:rsidRPr="00A83D6C" w:rsidRDefault="007110E5" w:rsidP="00F3429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Отзывы целевых групп волонтерского движения (пожилые</w:t>
      </w:r>
      <w:r w:rsidR="0048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8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3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групп </w:t>
      </w:r>
      <w:r w:rsidR="0048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 возраста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110E5" w:rsidRPr="00A83D6C" w:rsidRDefault="007110E5" w:rsidP="00F3429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Анкетирование.</w:t>
      </w:r>
    </w:p>
    <w:p w:rsidR="007110E5" w:rsidRPr="00A83D6C" w:rsidRDefault="007110E5" w:rsidP="00F3429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Опрос.</w:t>
      </w:r>
    </w:p>
    <w:p w:rsidR="004C33A5" w:rsidRDefault="007110E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5E66EA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sectPr w:rsidR="005E66EA" w:rsidSect="00956659">
          <w:footerReference w:type="default" r:id="rId11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4C33A5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ПЛАН</w:t>
      </w:r>
    </w:p>
    <w:p w:rsidR="004C33A5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реализации проекта «ДОБРОЕ СЕРДЦЕ» на 2014.2015 учебный год</w:t>
      </w:r>
    </w:p>
    <w:tbl>
      <w:tblPr>
        <w:tblStyle w:val="a7"/>
        <w:tblpPr w:leftFromText="180" w:rightFromText="180" w:vertAnchor="text" w:horzAnchor="margin" w:tblpY="256"/>
        <w:tblW w:w="15276" w:type="dxa"/>
        <w:tblLook w:val="04A0"/>
      </w:tblPr>
      <w:tblGrid>
        <w:gridCol w:w="645"/>
        <w:gridCol w:w="2724"/>
        <w:gridCol w:w="1701"/>
        <w:gridCol w:w="4784"/>
        <w:gridCol w:w="5422"/>
      </w:tblGrid>
      <w:tr w:rsidR="003F0A9F" w:rsidTr="003F0A9F">
        <w:tc>
          <w:tcPr>
            <w:tcW w:w="645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724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Наименование мероприятий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Срок проведения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Содержание мероприятий</w:t>
            </w:r>
          </w:p>
        </w:tc>
        <w:tc>
          <w:tcPr>
            <w:tcW w:w="5422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Фотографии </w:t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Default="005E66EA" w:rsidP="005E66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Чтение сказки В.Катаева «Цветик - семицветик». Беседа с детьми после прочтения. 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Сентябрь (2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После прочтения сказки, педаго</w:t>
            </w:r>
            <w:r w:rsidR="00D9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г задает вопросы детям о том, что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принесло девочке большее удовлетворения ? На что бы потратили они, будь у них такой цветик-семицветик.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Т.о.дети подводятся к пониманию добровольной (или волонтерской) деятельности,  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которая осуществляется добровольно на благо широкой общественности без расчета на денежное вознаграждение.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(ФОТО)</w:t>
            </w:r>
          </w:p>
        </w:tc>
        <w:tc>
          <w:tcPr>
            <w:tcW w:w="5422" w:type="dxa"/>
            <w:vAlign w:val="center"/>
          </w:tcPr>
          <w:p w:rsidR="005E66EA" w:rsidRDefault="005E66EA" w:rsidP="005E66EA">
            <w:pPr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34119" cy="1620000"/>
                  <wp:effectExtent l="19050" t="0" r="4281" b="0"/>
                  <wp:docPr id="6" name="Рисунок 1" descr="C:\Users\Irina\Desktop\Нравственный подвиг\ФОТО Доброе сердце\DSC_0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Нравственный подвиг\ФОТО Доброе сердце\DSC_0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119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Default="005E66EA" w:rsidP="005E66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Придумывание и изготовление символа волонтерского движения детского сада «Доброе сердце». Презентация эмблемы родителям.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Сентябрь (4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Знакомство детей с историей волонтерского движения в России.</w:t>
            </w:r>
            <w:r w:rsidRPr="003742F8">
              <w:rPr>
                <w:rFonts w:ascii="Times New Roman" w:hAnsi="Times New Roman" w:cs="Times New Roman"/>
                <w:sz w:val="28"/>
                <w:szCs w:val="28"/>
              </w:rPr>
              <w:t xml:space="preserve"> О бескорыстной помощи и добровольчестве известно еще из истории развития человечества. Развитие волонтерского движения в России имеет давнюю 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торию. Общественная благотвори</w:t>
            </w:r>
            <w:r w:rsidRPr="003742F8">
              <w:rPr>
                <w:rFonts w:ascii="Times New Roman" w:hAnsi="Times New Roman" w:cs="Times New Roman"/>
                <w:sz w:val="28"/>
                <w:szCs w:val="28"/>
              </w:rPr>
              <w:t xml:space="preserve">тельность зародилась еще в </w:t>
            </w:r>
            <w:proofErr w:type="spellStart"/>
            <w:r w:rsidRPr="003742F8">
              <w:rPr>
                <w:rFonts w:ascii="Times New Roman" w:hAnsi="Times New Roman" w:cs="Times New Roman"/>
                <w:sz w:val="28"/>
                <w:szCs w:val="28"/>
              </w:rPr>
              <w:t>домонгольский</w:t>
            </w:r>
            <w:proofErr w:type="spellEnd"/>
            <w:r w:rsidRPr="003742F8">
              <w:rPr>
                <w:rFonts w:ascii="Times New Roman" w:hAnsi="Times New Roman" w:cs="Times New Roman"/>
                <w:sz w:val="28"/>
                <w:szCs w:val="28"/>
              </w:rPr>
              <w:t xml:space="preserve"> период, и наиболее важную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роль в 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развитии сыграла цер</w:t>
            </w:r>
            <w:r w:rsidRPr="003742F8">
              <w:rPr>
                <w:rFonts w:ascii="Times New Roman" w:hAnsi="Times New Roman" w:cs="Times New Roman"/>
                <w:sz w:val="28"/>
                <w:szCs w:val="28"/>
              </w:rPr>
              <w:t xml:space="preserve">ковь. В годы становления Московской Руси благотворительность не была повсеместной, а проявлялась в деятельности отдельных лиц. В XVIII в. впервые появились многочисленные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742F8">
              <w:rPr>
                <w:rFonts w:ascii="Times New Roman" w:hAnsi="Times New Roman" w:cs="Times New Roman"/>
                <w:sz w:val="28"/>
                <w:szCs w:val="28"/>
              </w:rPr>
              <w:t>лаготворительные заведения, которые заложили фундамент российской системы социальной опеки. В России первое официальное упоминание о волонтерской деятельности относится к 1894 г. До середины 80-х гг. XX в. добровольцами называли людей, которые в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оенные годы, не дожидаясь моби</w:t>
            </w:r>
            <w:r w:rsidRPr="003742F8">
              <w:rPr>
                <w:rFonts w:ascii="Times New Roman" w:hAnsi="Times New Roman" w:cs="Times New Roman"/>
                <w:sz w:val="28"/>
                <w:szCs w:val="28"/>
              </w:rPr>
              <w:t xml:space="preserve">лизационной повестки, шли защищать свою страну, как это было в Первую мировую войну и в Великую Отечественную.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Детям давалось понятие волонтер следующего толкования: «</w:t>
            </w:r>
            <w:r w:rsidRPr="003742F8">
              <w:rPr>
                <w:rFonts w:ascii="Times New Roman" w:hAnsi="Times New Roman" w:cs="Times New Roman"/>
                <w:sz w:val="28"/>
                <w:szCs w:val="28"/>
              </w:rPr>
              <w:t>Волонтеры – это добровольцы, осуществляющие социально значимую деятельность по своей воле, посредством личного вклада и предлагающие свою помощь безвозмездно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742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66EA" w:rsidRDefault="005E66EA" w:rsidP="005E66E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Затем совместно с воспитателем дети рассмотрели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несколько вариантов эмблемы своего волонтерского движения и выбрали символом «Доброе сердце». Презентация волонтерского движения подготовительной группы родителям (законным представителям) состоялось на родительском собрании, и было поддержано родителями. (ФОТО)</w:t>
            </w:r>
          </w:p>
        </w:tc>
        <w:tc>
          <w:tcPr>
            <w:tcW w:w="5422" w:type="dxa"/>
            <w:vAlign w:val="center"/>
          </w:tcPr>
          <w:p w:rsidR="005E66EA" w:rsidRDefault="005E66EA" w:rsidP="005E66EA">
            <w:pPr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436154" cy="1620000"/>
                  <wp:effectExtent l="19050" t="0" r="2246" b="0"/>
                  <wp:docPr id="7" name="Рисунок 2" descr="C:\Users\Irina\Desktop\Нравственный подвиг\ФОТО Доброе сердце\DSC_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Нравственный подвиг\ФОТО Доброе сердце\DSC_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5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Default="005E66EA" w:rsidP="005E66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 с детьми поделок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Дню пожилых людей.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 октября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неурочное время была организована мастерская по изготовлению подарков ко Дню пожилого человека – «Сказочные птицы» (ФОТО)</w:t>
            </w:r>
          </w:p>
        </w:tc>
        <w:tc>
          <w:tcPr>
            <w:tcW w:w="5422" w:type="dxa"/>
            <w:vAlign w:val="center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22512" cy="1620000"/>
                  <wp:effectExtent l="19050" t="0" r="0" b="0"/>
                  <wp:docPr id="8" name="Рисунок 3" descr="C:\Users\Irina\Desktop\Нравственный подвиг\ФОТО Доброе сердце\DSC0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\Desktop\Нравственный подвиг\ФОТО Доброе сердце\DSC0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1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Default="005E66EA" w:rsidP="005E66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Уборка прогулочного участка, сбор семян цветов.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Октябрь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(1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Дети собирали семена многолетних цветов, растущих на клумбах детского сада, выкапывали</w:t>
            </w:r>
            <w:r w:rsidR="00D9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 определяли на зимнее хранение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луковичные растения (тюльпаны, ирис и т.д.).</w:t>
            </w:r>
          </w:p>
        </w:tc>
        <w:tc>
          <w:tcPr>
            <w:tcW w:w="5422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Default="005E66EA" w:rsidP="005E66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и проведение 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концерт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одиноких и пожилых людей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доме-интернате для престарелых людей «Отрада».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Октябрь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(3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Юные волонтеры подготовили концерт для пожилых людей, проживающих в доме-интернате «Отрада» и затем вручили подарки, изготовленные своими руками «Сказ</w:t>
            </w:r>
            <w:r w:rsidR="00D9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очные птицы». Получили огромное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количество благодарственных слов от пожилых людей.(ФОТО)</w:t>
            </w:r>
          </w:p>
        </w:tc>
        <w:tc>
          <w:tcPr>
            <w:tcW w:w="5422" w:type="dxa"/>
            <w:vAlign w:val="center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71082" cy="1656000"/>
                  <wp:effectExtent l="19050" t="0" r="5418" b="0"/>
                  <wp:docPr id="9" name="Рисунок 4" descr="C:\Users\Irina\Desktop\Нравственный подвиг\ФОТО Доброе сердце\DSC0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ina\Desktop\Нравственный подвиг\ФОТО Доброе сердце\DSC0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082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детей старшего возраста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 помощи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малышам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одеваться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прогулку,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убирать игрушки на место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т.д.)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Ноябрь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(1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Общение и помощь младшим детям принесло волонтерам огромное </w:t>
            </w:r>
            <w:r w:rsidR="00D9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удовлетворение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от своей деятельности. Дети почувствовали свою значимость, а откровенное обожание со стороны младших дошкольников, дало возможность почувствовать себя взрослыми и умелыми людьми. (ФОТО)</w:t>
            </w:r>
          </w:p>
        </w:tc>
        <w:tc>
          <w:tcPr>
            <w:tcW w:w="5422" w:type="dxa"/>
            <w:vAlign w:val="center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34985" cy="1620000"/>
                  <wp:effectExtent l="19050" t="0" r="3415" b="0"/>
                  <wp:docPr id="10" name="Рисунок 5" descr="C:\Users\Irina\Desktop\Нравственный подвиг\ФОТО Доброе сердце\DSC_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ina\Desktop\Нравственный подвиг\ФОТО Доброе сердце\DSC_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98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«Что в тебе и во мне общего» 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тематическая беседа  о доброжелательном отношении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 окружающим людям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к людям с ограниченными возможностями здоровья.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Декабрь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(2 неделя)</w:t>
            </w:r>
          </w:p>
        </w:tc>
        <w:tc>
          <w:tcPr>
            <w:tcW w:w="4784" w:type="dxa"/>
          </w:tcPr>
          <w:p w:rsidR="005E66EA" w:rsidRDefault="00D9669A" w:rsidP="005E66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сопровождала</w:t>
            </w:r>
            <w:r w:rsidR="005E66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сь слайдово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й презентацией, в ходе которой </w:t>
            </w:r>
            <w:r w:rsidR="005E66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старшим дошкольникам давалось понятие </w:t>
            </w:r>
            <w:r w:rsidR="005E66EA" w:rsidRPr="002A4B8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т</w:t>
            </w:r>
            <w:r w:rsidR="005E66EA" w:rsidRPr="002A4B86"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олерантности</w:t>
            </w:r>
            <w:r w:rsidR="005E66EA" w:rsidRPr="0040120C">
              <w:rPr>
                <w:rStyle w:val="a8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5E66EA" w:rsidRPr="0040120C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5E66EA" w:rsidRPr="004012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т.е. способности понять и принять </w:t>
            </w:r>
            <w:r w:rsidR="005E66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человека </w:t>
            </w:r>
            <w:r w:rsidR="005E66EA" w:rsidRPr="004012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таким, какой он есть, видя в нем носителя иных ценностей, логики мышления, иных форм поведения,  воспитать у сверстников толерантное и уважительное отношение к детям с ОВЗ.</w:t>
            </w:r>
            <w:r w:rsidR="005E66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Дети </w:t>
            </w:r>
            <w:r w:rsidR="005E66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подводились к пониманию того, что очень </w:t>
            </w:r>
            <w:r w:rsidR="005E66EA" w:rsidRPr="004012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важным для человека оказывается умение понимать других людей и на этой основе проявлять к ним толерантность</w:t>
            </w:r>
            <w:r w:rsidR="005E66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Педагог-психолог организовала с детьми-волонтерами </w:t>
            </w:r>
            <w:r w:rsidRPr="002A4B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ролевые игры,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которых проигрывались</w:t>
            </w:r>
            <w:r w:rsidR="00233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ситуации, обсуждали</w:t>
            </w:r>
            <w:r w:rsidRPr="002A4B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как преодолеть барьеры и сделать так, чтобы можно было учиться вместе.</w:t>
            </w:r>
          </w:p>
        </w:tc>
        <w:tc>
          <w:tcPr>
            <w:tcW w:w="5422" w:type="dxa"/>
            <w:vAlign w:val="center"/>
          </w:tcPr>
          <w:p w:rsidR="005E66EA" w:rsidRDefault="003F0A9F" w:rsidP="003F0A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392312" cy="1620000"/>
                  <wp:effectExtent l="19050" t="0" r="7988" b="0"/>
                  <wp:docPr id="17" name="Рисунок 12" descr="C:\Users\Irina\Desktop\48\DSC_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rina\Desktop\48\DSC_3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1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«Делу – время, потехе – час» - воспитание трудолюбия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уход за цветами и питомцами в зимнем саду.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Декабрь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(4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 познавательных занятиях детей знакомили с различными удобрениями и подкормками для декоративных растений, которые необходимы им в зимний период. Во время работ в зимнем саду дети протирали листья у растений, разводили подкормку для них, поливали. Убирались в клетках с черепахами и улитками.</w:t>
            </w:r>
          </w:p>
        </w:tc>
        <w:tc>
          <w:tcPr>
            <w:tcW w:w="5422" w:type="dxa"/>
            <w:vAlign w:val="center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36154" cy="1620000"/>
                  <wp:effectExtent l="19050" t="0" r="2246" b="0"/>
                  <wp:docPr id="11" name="Рисунок 6" descr="C:\Users\Irina\Desktop\Нравственный подвиг\ФОТО Доброе сердце\DSC_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ina\Desktop\Нравственный подвиг\ФОТО Доброе сердце\DSC_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5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Pr="00A83D6C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«Твори добро»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- организация сбора корма для питомцев приютов для животных «Чиж» и  «Добрые руки».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Январь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(2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Во время проведения акции по оказанию помощи приютам для животных «Чиж» и «Добрые руки», совместно с родителями было собрано 16 кг корма для животных и определены в семья четверо котят. </w:t>
            </w: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422" w:type="dxa"/>
            <w:vAlign w:val="center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34985" cy="1620000"/>
                  <wp:effectExtent l="19050" t="0" r="3415" b="0"/>
                  <wp:docPr id="12" name="Рисунок 7" descr="C:\Users\Irina\Desktop\Нравственный подвиг\ФОТО Доброе сердце\DSC_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\Desktop\Нравственный подвиг\ФОТО Доброе сердце\DSC_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98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Pr="00A83D6C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«Дом для птиц» - учить детей бережно относиться к природе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изготовления кормушек для птиц из бросового материала и размещение их на территории ДОО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Февраль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(2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Вначале этой акции проводился конкурс на лучшую кормушку для птиц. Затем кормушки размещались на территории детского сада и дети постоянно выносили корм (кусочки хлеба, кашу и т.д.).</w:t>
            </w: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422" w:type="dxa"/>
            <w:vAlign w:val="center"/>
          </w:tcPr>
          <w:p w:rsidR="005E66EA" w:rsidRDefault="003F0A9F" w:rsidP="003F0A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36154" cy="1620000"/>
                  <wp:effectExtent l="19050" t="0" r="2246" b="0"/>
                  <wp:docPr id="13" name="Рисунок 8" descr="C:\Users\Irina\Desktop\Нравственный подвиг\ФОТО Доброе сердце\DSC_0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ina\Desktop\Нравственный подвиг\ФОТО Доброе сердце\DSC_0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5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Pr="00A83D6C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Пропаганда здорового образа жизни среди жителей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близлежащего микрорайона через организацию социальной акции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Зима – спорту не помеха!» (организация утренней пробежки по микрорайону с лозунгами, совместный с родителями лыжный поход в субботний день на озеро Комсомольское).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Март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(2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Перед проведением акции дети с родителями готовили плакаты по зимним спортивным развлечениям (катание  на санках, сноубордах, коньках, лыжах, снегоходах, оленях и т.д.). в день проведения акции дети с изготовленными плакаты вышли в микрорайон и совершили пробег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речевками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 пользе зимних видов спорта. Акция привлекла внимание жителей микрорайона, особенно школьников, находящихся на каникулах, и молодых мам, гуляющих с детьми.</w:t>
            </w:r>
          </w:p>
          <w:p w:rsidR="003F0A9F" w:rsidRDefault="005E66EA" w:rsidP="003F0A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Затем в субботний день была организована лыжная «вылазка</w:t>
            </w:r>
            <w:r w:rsidR="00233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 детей с родителями, сотрудниками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детского сада на Комсомольское озеро. </w:t>
            </w:r>
          </w:p>
        </w:tc>
        <w:tc>
          <w:tcPr>
            <w:tcW w:w="5422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F0A9F" w:rsidRDefault="003F0A9F" w:rsidP="003F0A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159303" cy="1620000"/>
                  <wp:effectExtent l="19050" t="0" r="0" b="0"/>
                  <wp:docPr id="14" name="Рисунок 9" descr="C:\Users\Irina\Desktop\Нравственный подвиг\ФОТО Доброе сердце\DSC0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ina\Desktop\Нравственный подвиг\ФОТО Доброе сердце\DSC0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0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Pr="00A83D6C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«Подари игрушке нового друга!» - организация мастерской по реставрации любимых игрушек, с тем, что бы подарить детям групп раннего возраста.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Март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(4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3F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детьми состоялась беседа о том, что с</w:t>
            </w:r>
            <w:r w:rsidRPr="008E3F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тарые игрушки годами пылятся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них дома на полках, что дети вырастаю</w:t>
            </w:r>
            <w:r w:rsidRPr="008E3F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233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забываю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 о них, или наигрались и прося</w:t>
            </w:r>
            <w:r w:rsidRPr="008E3F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 родителей </w:t>
            </w:r>
            <w:r w:rsidRPr="008E3F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новые.</w:t>
            </w:r>
            <w:r w:rsidRPr="008E3F78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Чтобы эти игрушки не скучали, предлагалось привести их в порядок и найти нового друга среди младших дошкольников.</w:t>
            </w:r>
          </w:p>
          <w:p w:rsidR="005E66EA" w:rsidRDefault="005E66EA" w:rsidP="005E66EA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9D71D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В основном ребята принесли мягки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е игрушки, их помыли, пришили оторванные нос</w:t>
            </w:r>
            <w:r w:rsidR="00233DE4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ы и хвостики, сшили новые наряды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и подарили младшим детям.</w:t>
            </w: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F0A9F" w:rsidRPr="009D71D5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422" w:type="dxa"/>
            <w:vAlign w:val="center"/>
          </w:tcPr>
          <w:p w:rsidR="005E66EA" w:rsidRPr="008E3F78" w:rsidRDefault="003F0A9F" w:rsidP="003F0A9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92312" cy="1620000"/>
                  <wp:effectExtent l="19050" t="0" r="7988" b="0"/>
                  <wp:docPr id="18" name="Рисунок 13" descr="C:\Users\Irina\Desktop\48\DSC_3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rina\Desktop\48\DSC_3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1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Pr="00A83D6C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Уборка прошлогодней листвы на прогулочном участке «Помоги лету!»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Апрель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(2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ходе проведения субботника по уборке территории детского сада от прошлогодней листвы к волонтерам присоединились воспитанники других групп, всем очень хотелось лета.(ФОТО)</w:t>
            </w:r>
          </w:p>
        </w:tc>
        <w:tc>
          <w:tcPr>
            <w:tcW w:w="5422" w:type="dxa"/>
            <w:vAlign w:val="center"/>
          </w:tcPr>
          <w:p w:rsidR="005E66EA" w:rsidRDefault="003F0A9F" w:rsidP="003F0A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36154" cy="1620000"/>
                  <wp:effectExtent l="19050" t="0" r="2246" b="0"/>
                  <wp:docPr id="15" name="Рисунок 10" descr="C:\Users\Irina\Desktop\Нравственный подвиг\ФОТО Доброе сердце\DSC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na\Desktop\Нравственный подвиг\ФОТО Доброе сердце\DSC_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5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Pr="00A83D6C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Подготовка к 70-летию Победы в ВОВ 1941-1945 гг. (изготовление подарочных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ленточек для жителей дома-интерната «Отрада)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Апрель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(4 неделя)</w:t>
            </w:r>
          </w:p>
        </w:tc>
        <w:tc>
          <w:tcPr>
            <w:tcW w:w="4784" w:type="dxa"/>
          </w:tcPr>
          <w:p w:rsidR="005E66EA" w:rsidRDefault="00233DE4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Совместно с педагогами</w:t>
            </w:r>
            <w:r w:rsidR="005E66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дополнительного образования дети изготовили подарочные ленточки, которые были переданы жителям дома-интерната «Отрада».</w:t>
            </w: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422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Pr="00A83D6C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Кукольный театр для детей младшего дошкольного возраста «Теремок».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Май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(3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Волонтеры подготовили кукольный театр «Теремок», который показали всем детям младшего возраста.</w:t>
            </w: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F0A9F" w:rsidRDefault="003F0A9F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422" w:type="dxa"/>
            <w:vAlign w:val="center"/>
          </w:tcPr>
          <w:p w:rsidR="005E66EA" w:rsidRDefault="003F0A9F" w:rsidP="003F0A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29173" cy="1620000"/>
                  <wp:effectExtent l="19050" t="0" r="9227" b="0"/>
                  <wp:docPr id="16" name="Рисунок 11" descr="C:\Users\Irina\Desktop\Программа театрального кружка\ФОТО\IMG_7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rina\Desktop\Программа театрального кружка\ФОТО\IMG_7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17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Pr="00A83D6C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с родителями сбор предметов первой необходимости для детей-отказников, находящихся в окру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жной детской больнице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памперсы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игрушки, детское питание)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 дню защиты детей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Инициаторами данной акции стали родители детей волонтерского движения «Доброе сердце». Они организовали сбор предметов первой необходимости для грудных детей-отказников, находящихся в окружной детской больнице, где не хватает одноразовых подгузников и детского питания.</w:t>
            </w:r>
          </w:p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акции приняли участие более 300 человек (сотрудники ДОО, родители воспитанников, работники обслуживающих ДОО организаций).</w:t>
            </w:r>
          </w:p>
        </w:tc>
        <w:tc>
          <w:tcPr>
            <w:tcW w:w="5422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3F0A9F" w:rsidTr="003F0A9F">
        <w:tc>
          <w:tcPr>
            <w:tcW w:w="645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24" w:type="dxa"/>
          </w:tcPr>
          <w:p w:rsidR="005E66EA" w:rsidRPr="00A83D6C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«Украсим наш сад» - посадка цветов на территории ДОО.</w:t>
            </w:r>
          </w:p>
        </w:tc>
        <w:tc>
          <w:tcPr>
            <w:tcW w:w="170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Июнь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(1 неделя)</w:t>
            </w:r>
          </w:p>
        </w:tc>
        <w:tc>
          <w:tcPr>
            <w:tcW w:w="478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Перед уход</w:t>
            </w:r>
            <w:r w:rsidR="00233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в школу волонтеры проведут заключительную акцию «Украсим наш сад». Ранней весной дети высадили в группе рассаду из семян, собранных осенью, </w:t>
            </w:r>
            <w:r w:rsidR="00233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приготовили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луковичные растения.</w:t>
            </w:r>
            <w:r w:rsidR="00233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В подготовленные родителями гря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дки и клумбы, волонтеры высадят цветы, которые будут воспитанникам детского сада напоминать об добрых сердцах.</w:t>
            </w:r>
          </w:p>
        </w:tc>
        <w:tc>
          <w:tcPr>
            <w:tcW w:w="5422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47758" w:rsidRDefault="007D012E" w:rsidP="007477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231140</wp:posOffset>
            </wp:positionV>
            <wp:extent cx="1984375" cy="1909445"/>
            <wp:effectExtent l="19050" t="0" r="0" b="0"/>
            <wp:wrapTight wrapText="bothSides">
              <wp:wrapPolygon edited="0">
                <wp:start x="-207" y="0"/>
                <wp:lineTo x="-207" y="21334"/>
                <wp:lineTo x="21565" y="21334"/>
                <wp:lineTo x="21565" y="0"/>
                <wp:lineTo x="-207" y="0"/>
              </wp:wrapPolygon>
            </wp:wrapTight>
            <wp:docPr id="2" name="Рисунок 10" descr="http://s59.radikal.ru/i166/1005/4d/09b707aa9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9.radikal.ru/i166/1005/4d/09b707aa9d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956" w:rsidRDefault="007110E5" w:rsidP="0048605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6056" w:rsidRDefault="00486056" w:rsidP="0048605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136" w:rsidRPr="004C33A5" w:rsidRDefault="00954136" w:rsidP="004C33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54136" w:rsidRPr="004C33A5" w:rsidSect="005E66E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44E" w:rsidRDefault="006A344E" w:rsidP="005F2D36">
      <w:pPr>
        <w:spacing w:after="0" w:line="240" w:lineRule="auto"/>
      </w:pPr>
      <w:r>
        <w:separator/>
      </w:r>
    </w:p>
  </w:endnote>
  <w:endnote w:type="continuationSeparator" w:id="0">
    <w:p w:rsidR="006A344E" w:rsidRDefault="006A344E" w:rsidP="005F2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6EA" w:rsidRDefault="005E66EA">
    <w:pPr>
      <w:pStyle w:val="ab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1B5FC4">
      <w:rPr>
        <w:rFonts w:asciiTheme="majorHAnsi" w:hAnsiTheme="majorHAnsi"/>
        <w:noProof/>
        <w:lang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-136264</wp:posOffset>
          </wp:positionH>
          <wp:positionV relativeFrom="paragraph">
            <wp:posOffset>58980</wp:posOffset>
          </wp:positionV>
          <wp:extent cx="586068" cy="537882"/>
          <wp:effectExtent l="19050" t="0" r="4482" b="0"/>
          <wp:wrapNone/>
          <wp:docPr id="4" name="Рисунок 10" descr="http://s59.radikal.ru/i166/1005/4d/09b707aa9d8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s59.radikal.ru/i166/1005/4d/09b707aa9d86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068" cy="5378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341BCD" w:rsidRPr="00341BCD">
        <w:rPr>
          <w:rFonts w:asciiTheme="majorHAnsi" w:hAnsiTheme="majorHAnsi"/>
          <w:noProof/>
        </w:rPr>
        <w:t>2</w:t>
      </w:r>
    </w:fldSimple>
  </w:p>
  <w:p w:rsidR="005E66EA" w:rsidRDefault="005E66E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D36" w:rsidRDefault="005F2D36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FC4" w:rsidRDefault="001B5FC4">
    <w:pPr>
      <w:pStyle w:val="ab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1B5FC4">
      <w:rPr>
        <w:rFonts w:asciiTheme="majorHAnsi" w:hAnsiTheme="majorHAnsi"/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-136264</wp:posOffset>
          </wp:positionH>
          <wp:positionV relativeFrom="paragraph">
            <wp:posOffset>58980</wp:posOffset>
          </wp:positionV>
          <wp:extent cx="586068" cy="537882"/>
          <wp:effectExtent l="19050" t="0" r="4482" b="0"/>
          <wp:wrapNone/>
          <wp:docPr id="5" name="Рисунок 10" descr="http://s59.radikal.ru/i166/1005/4d/09b707aa9d8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s59.radikal.ru/i166/1005/4d/09b707aa9d86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068" cy="5378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341BCD" w:rsidRPr="00341BCD">
        <w:rPr>
          <w:rFonts w:asciiTheme="majorHAnsi" w:hAnsiTheme="majorHAnsi"/>
          <w:noProof/>
        </w:rPr>
        <w:t>17</w:t>
      </w:r>
    </w:fldSimple>
  </w:p>
  <w:p w:rsidR="005F2D36" w:rsidRDefault="005F2D36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D36" w:rsidRDefault="005F2D3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44E" w:rsidRDefault="006A344E" w:rsidP="005F2D36">
      <w:pPr>
        <w:spacing w:after="0" w:line="240" w:lineRule="auto"/>
      </w:pPr>
      <w:r>
        <w:separator/>
      </w:r>
    </w:p>
  </w:footnote>
  <w:footnote w:type="continuationSeparator" w:id="0">
    <w:p w:rsidR="006A344E" w:rsidRDefault="006A344E" w:rsidP="005F2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D36" w:rsidRDefault="005F2D36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D36" w:rsidRDefault="005F2D36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D36" w:rsidRDefault="005F2D3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D6183"/>
    <w:multiLevelType w:val="multilevel"/>
    <w:tmpl w:val="7912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9A246B"/>
    <w:multiLevelType w:val="multilevel"/>
    <w:tmpl w:val="A030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F722EA"/>
    <w:multiLevelType w:val="multilevel"/>
    <w:tmpl w:val="3B3C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E712A4"/>
    <w:multiLevelType w:val="multilevel"/>
    <w:tmpl w:val="A4A6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475176"/>
    <w:multiLevelType w:val="multilevel"/>
    <w:tmpl w:val="CC009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0E05F4"/>
    <w:multiLevelType w:val="multilevel"/>
    <w:tmpl w:val="19C4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341877"/>
    <w:multiLevelType w:val="hybridMultilevel"/>
    <w:tmpl w:val="CBCE1596"/>
    <w:lvl w:ilvl="0" w:tplc="1682018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190759D"/>
    <w:multiLevelType w:val="hybridMultilevel"/>
    <w:tmpl w:val="A2EA52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2173F11"/>
    <w:multiLevelType w:val="hybridMultilevel"/>
    <w:tmpl w:val="6C7671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2BB3B47"/>
    <w:multiLevelType w:val="multilevel"/>
    <w:tmpl w:val="8F24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E34B5F"/>
    <w:multiLevelType w:val="multilevel"/>
    <w:tmpl w:val="65AC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596663"/>
    <w:multiLevelType w:val="multilevel"/>
    <w:tmpl w:val="6F1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D905FB"/>
    <w:multiLevelType w:val="multilevel"/>
    <w:tmpl w:val="3E607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F23026"/>
    <w:multiLevelType w:val="hybridMultilevel"/>
    <w:tmpl w:val="C0923744"/>
    <w:lvl w:ilvl="0" w:tplc="31944F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0A4FEF"/>
    <w:multiLevelType w:val="multilevel"/>
    <w:tmpl w:val="2B78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2944E7"/>
    <w:multiLevelType w:val="multilevel"/>
    <w:tmpl w:val="1DBC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521384"/>
    <w:multiLevelType w:val="hybridMultilevel"/>
    <w:tmpl w:val="DAC421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2C4268"/>
    <w:multiLevelType w:val="hybridMultilevel"/>
    <w:tmpl w:val="89565150"/>
    <w:lvl w:ilvl="0" w:tplc="75744F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4"/>
  </w:num>
  <w:num w:numId="4">
    <w:abstractNumId w:val="15"/>
  </w:num>
  <w:num w:numId="5">
    <w:abstractNumId w:val="5"/>
  </w:num>
  <w:num w:numId="6">
    <w:abstractNumId w:val="11"/>
  </w:num>
  <w:num w:numId="7">
    <w:abstractNumId w:val="12"/>
  </w:num>
  <w:num w:numId="8">
    <w:abstractNumId w:val="10"/>
  </w:num>
  <w:num w:numId="9">
    <w:abstractNumId w:val="0"/>
  </w:num>
  <w:num w:numId="10">
    <w:abstractNumId w:val="3"/>
  </w:num>
  <w:num w:numId="11">
    <w:abstractNumId w:val="2"/>
  </w:num>
  <w:num w:numId="12">
    <w:abstractNumId w:val="9"/>
  </w:num>
  <w:num w:numId="13">
    <w:abstractNumId w:val="7"/>
  </w:num>
  <w:num w:numId="14">
    <w:abstractNumId w:val="8"/>
  </w:num>
  <w:num w:numId="15">
    <w:abstractNumId w:val="6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10E5"/>
    <w:rsid w:val="00051F6C"/>
    <w:rsid w:val="001253CC"/>
    <w:rsid w:val="001B5FC4"/>
    <w:rsid w:val="0022686A"/>
    <w:rsid w:val="00233DE4"/>
    <w:rsid w:val="002A4B86"/>
    <w:rsid w:val="002E52B6"/>
    <w:rsid w:val="00341BCD"/>
    <w:rsid w:val="003D7527"/>
    <w:rsid w:val="003F0A9F"/>
    <w:rsid w:val="0040120C"/>
    <w:rsid w:val="00410596"/>
    <w:rsid w:val="00471BCB"/>
    <w:rsid w:val="004817BE"/>
    <w:rsid w:val="00486056"/>
    <w:rsid w:val="00491A40"/>
    <w:rsid w:val="004C33A5"/>
    <w:rsid w:val="004D61F7"/>
    <w:rsid w:val="0051737D"/>
    <w:rsid w:val="005D33C8"/>
    <w:rsid w:val="005E66EA"/>
    <w:rsid w:val="005F2D36"/>
    <w:rsid w:val="0068365C"/>
    <w:rsid w:val="006A344E"/>
    <w:rsid w:val="006A4462"/>
    <w:rsid w:val="006E57C4"/>
    <w:rsid w:val="007110E5"/>
    <w:rsid w:val="007132FC"/>
    <w:rsid w:val="00747758"/>
    <w:rsid w:val="007B0675"/>
    <w:rsid w:val="007C0028"/>
    <w:rsid w:val="007D012E"/>
    <w:rsid w:val="007F5569"/>
    <w:rsid w:val="0082423D"/>
    <w:rsid w:val="00850E2F"/>
    <w:rsid w:val="008E3F78"/>
    <w:rsid w:val="008E5909"/>
    <w:rsid w:val="00954136"/>
    <w:rsid w:val="00956659"/>
    <w:rsid w:val="009D71D5"/>
    <w:rsid w:val="009F6BBE"/>
    <w:rsid w:val="00A40B8A"/>
    <w:rsid w:val="00A83D6C"/>
    <w:rsid w:val="00AD0047"/>
    <w:rsid w:val="00AF2E89"/>
    <w:rsid w:val="00AF312E"/>
    <w:rsid w:val="00B1765E"/>
    <w:rsid w:val="00B23AE7"/>
    <w:rsid w:val="00B70BD1"/>
    <w:rsid w:val="00BA3FEB"/>
    <w:rsid w:val="00BD3636"/>
    <w:rsid w:val="00C101AB"/>
    <w:rsid w:val="00C11FD4"/>
    <w:rsid w:val="00C23AF1"/>
    <w:rsid w:val="00C62387"/>
    <w:rsid w:val="00C747E3"/>
    <w:rsid w:val="00CB7BBE"/>
    <w:rsid w:val="00CD1229"/>
    <w:rsid w:val="00D349C0"/>
    <w:rsid w:val="00D552AA"/>
    <w:rsid w:val="00D9669A"/>
    <w:rsid w:val="00E15D81"/>
    <w:rsid w:val="00E56B56"/>
    <w:rsid w:val="00EB5D1B"/>
    <w:rsid w:val="00ED1DD5"/>
    <w:rsid w:val="00F1792D"/>
    <w:rsid w:val="00F22626"/>
    <w:rsid w:val="00F25427"/>
    <w:rsid w:val="00F32E5C"/>
    <w:rsid w:val="00F34299"/>
    <w:rsid w:val="00F61A40"/>
    <w:rsid w:val="00F72956"/>
    <w:rsid w:val="00F81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136"/>
  </w:style>
  <w:style w:type="paragraph" w:styleId="2">
    <w:name w:val="heading 2"/>
    <w:basedOn w:val="a"/>
    <w:link w:val="20"/>
    <w:uiPriority w:val="9"/>
    <w:qFormat/>
    <w:rsid w:val="007110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10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110E5"/>
  </w:style>
  <w:style w:type="character" w:styleId="a3">
    <w:name w:val="Hyperlink"/>
    <w:basedOn w:val="a0"/>
    <w:uiPriority w:val="99"/>
    <w:semiHidden/>
    <w:unhideWhenUsed/>
    <w:rsid w:val="007110E5"/>
    <w:rPr>
      <w:color w:val="0000FF"/>
      <w:u w:val="single"/>
    </w:rPr>
  </w:style>
  <w:style w:type="character" w:customStyle="1" w:styleId="butback">
    <w:name w:val="butback"/>
    <w:basedOn w:val="a0"/>
    <w:rsid w:val="007110E5"/>
  </w:style>
  <w:style w:type="character" w:customStyle="1" w:styleId="submenu-table">
    <w:name w:val="submenu-table"/>
    <w:basedOn w:val="a0"/>
    <w:rsid w:val="007110E5"/>
  </w:style>
  <w:style w:type="paragraph" w:styleId="a4">
    <w:name w:val="List Paragraph"/>
    <w:basedOn w:val="a"/>
    <w:uiPriority w:val="34"/>
    <w:qFormat/>
    <w:rsid w:val="00A83D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2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E8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47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0120C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5F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F2D36"/>
  </w:style>
  <w:style w:type="paragraph" w:styleId="ab">
    <w:name w:val="footer"/>
    <w:basedOn w:val="a"/>
    <w:link w:val="ac"/>
    <w:uiPriority w:val="99"/>
    <w:unhideWhenUsed/>
    <w:rsid w:val="005F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F2D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3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3.xml"/><Relationship Id="rId10" Type="http://schemas.openxmlformats.org/officeDocument/2006/relationships/hyperlink" Target="http://ru.wikipedia.org/wiki/%D0%B7%D0%B4%D0%BE%D1%80%D0%BE%D0%B2%D1%8B%D0%B9_%D0%BE%D0%B1%D1%80%D0%B0%D0%B7_%D0%B6%D0%B8%D0%B7%D0%BD%D0%B8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97ED7-D15C-4DB5-8F2B-7BB0750F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17</Pages>
  <Words>2880</Words>
  <Characters>16421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Дима</cp:lastModifiedBy>
  <cp:revision>28</cp:revision>
  <dcterms:created xsi:type="dcterms:W3CDTF">2015-02-20T05:11:00Z</dcterms:created>
  <dcterms:modified xsi:type="dcterms:W3CDTF">2015-09-13T13:26:00Z</dcterms:modified>
</cp:coreProperties>
</file>