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7D" w:rsidRPr="00620213" w:rsidRDefault="008500AD" w:rsidP="0028207D">
      <w:pPr>
        <w:tabs>
          <w:tab w:val="left" w:pos="9288"/>
        </w:tabs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8207D" w:rsidRPr="00620213">
        <w:rPr>
          <w:rFonts w:ascii="Times New Roman" w:hAnsi="Times New Roman"/>
          <w:sz w:val="28"/>
          <w:szCs w:val="28"/>
        </w:rPr>
        <w:t>униципальное бюджетное</w:t>
      </w:r>
      <w:r>
        <w:rPr>
          <w:rFonts w:ascii="Times New Roman" w:hAnsi="Times New Roman"/>
          <w:sz w:val="28"/>
          <w:szCs w:val="28"/>
        </w:rPr>
        <w:t xml:space="preserve"> обще</w:t>
      </w:r>
      <w:r w:rsidR="0028207D" w:rsidRPr="00620213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28207D" w:rsidRPr="00620213" w:rsidRDefault="0028207D" w:rsidP="0028207D">
      <w:pPr>
        <w:tabs>
          <w:tab w:val="left" w:pos="9288"/>
        </w:tabs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  <w:r w:rsidRPr="00620213">
        <w:rPr>
          <w:rFonts w:ascii="Times New Roman" w:hAnsi="Times New Roman"/>
          <w:sz w:val="28"/>
          <w:szCs w:val="28"/>
        </w:rPr>
        <w:t>средняя общеобразовательная школа №12</w:t>
      </w:r>
    </w:p>
    <w:p w:rsidR="0028207D" w:rsidRDefault="0028207D" w:rsidP="0028207D">
      <w:pPr>
        <w:tabs>
          <w:tab w:val="left" w:pos="9288"/>
        </w:tabs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 Елец, Липецкая область</w:t>
      </w:r>
    </w:p>
    <w:p w:rsidR="0028207D" w:rsidRPr="00620213" w:rsidRDefault="0028207D" w:rsidP="0028207D">
      <w:pPr>
        <w:tabs>
          <w:tab w:val="left" w:pos="9288"/>
        </w:tabs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31"/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0"/>
        <w:gridCol w:w="4459"/>
      </w:tblGrid>
      <w:tr w:rsidR="0028207D" w:rsidRPr="00620213" w:rsidTr="0028207D">
        <w:trPr>
          <w:trHeight w:val="2329"/>
        </w:trPr>
        <w:tc>
          <w:tcPr>
            <w:tcW w:w="2531" w:type="pct"/>
          </w:tcPr>
          <w:p w:rsidR="0028207D" w:rsidRPr="00CB2EC8" w:rsidRDefault="0028207D" w:rsidP="0028207D">
            <w:pPr>
              <w:pStyle w:val="ab"/>
              <w:rPr>
                <w:sz w:val="28"/>
                <w:szCs w:val="28"/>
              </w:rPr>
            </w:pPr>
            <w:r w:rsidRPr="00CB2EC8">
              <w:rPr>
                <w:b/>
                <w:sz w:val="28"/>
                <w:szCs w:val="28"/>
              </w:rPr>
              <w:t>Рассмотрено</w:t>
            </w:r>
            <w:r w:rsidRPr="00CB2EC8">
              <w:rPr>
                <w:sz w:val="28"/>
                <w:szCs w:val="28"/>
              </w:rPr>
              <w:t xml:space="preserve"> на заседании МО</w:t>
            </w:r>
          </w:p>
          <w:p w:rsidR="0028207D" w:rsidRPr="00CB2EC8" w:rsidRDefault="0028207D" w:rsidP="0028207D">
            <w:pPr>
              <w:pStyle w:val="ab"/>
              <w:rPr>
                <w:sz w:val="28"/>
                <w:szCs w:val="28"/>
              </w:rPr>
            </w:pPr>
            <w:r w:rsidRPr="00CB2EC8">
              <w:rPr>
                <w:sz w:val="28"/>
                <w:szCs w:val="28"/>
              </w:rPr>
              <w:t>Руководитель ШМО</w:t>
            </w:r>
          </w:p>
          <w:p w:rsidR="0028207D" w:rsidRPr="00CB2EC8" w:rsidRDefault="0028207D" w:rsidP="0028207D">
            <w:pPr>
              <w:pStyle w:val="ab"/>
              <w:rPr>
                <w:sz w:val="28"/>
                <w:szCs w:val="28"/>
              </w:rPr>
            </w:pPr>
            <w:r w:rsidRPr="00CB2EC8">
              <w:rPr>
                <w:sz w:val="28"/>
                <w:szCs w:val="28"/>
              </w:rPr>
              <w:t>____________/Асеева И. В.</w:t>
            </w:r>
          </w:p>
          <w:p w:rsidR="0028207D" w:rsidRPr="00CB2EC8" w:rsidRDefault="0028207D" w:rsidP="0028207D">
            <w:pPr>
              <w:pStyle w:val="ab"/>
              <w:rPr>
                <w:sz w:val="28"/>
                <w:szCs w:val="28"/>
              </w:rPr>
            </w:pPr>
            <w:r w:rsidRPr="00CB2EC8">
              <w:rPr>
                <w:sz w:val="28"/>
                <w:szCs w:val="28"/>
              </w:rPr>
              <w:t xml:space="preserve">Протокол № 1 </w:t>
            </w:r>
          </w:p>
          <w:p w:rsidR="0028207D" w:rsidRPr="00CB2EC8" w:rsidRDefault="0028207D" w:rsidP="0028207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«27» августа 2014</w:t>
            </w:r>
            <w:r w:rsidRPr="00CB2EC8">
              <w:rPr>
                <w:sz w:val="28"/>
                <w:szCs w:val="28"/>
              </w:rPr>
              <w:t>г.</w:t>
            </w:r>
          </w:p>
        </w:tc>
        <w:tc>
          <w:tcPr>
            <w:tcW w:w="2469" w:type="pct"/>
          </w:tcPr>
          <w:p w:rsidR="0028207D" w:rsidRPr="00CB2EC8" w:rsidRDefault="0028207D" w:rsidP="0028207D">
            <w:pPr>
              <w:pStyle w:val="ab"/>
              <w:rPr>
                <w:b/>
                <w:sz w:val="28"/>
                <w:szCs w:val="28"/>
              </w:rPr>
            </w:pPr>
            <w:r w:rsidRPr="00CB2EC8">
              <w:rPr>
                <w:b/>
                <w:sz w:val="28"/>
                <w:szCs w:val="28"/>
              </w:rPr>
              <w:t>Утверждено</w:t>
            </w:r>
          </w:p>
          <w:p w:rsidR="0028207D" w:rsidRPr="00CB2EC8" w:rsidRDefault="0028207D" w:rsidP="0028207D">
            <w:pPr>
              <w:pStyle w:val="ab"/>
              <w:rPr>
                <w:sz w:val="28"/>
                <w:szCs w:val="28"/>
              </w:rPr>
            </w:pPr>
            <w:r w:rsidRPr="00CB2EC8">
              <w:rPr>
                <w:sz w:val="28"/>
                <w:szCs w:val="28"/>
              </w:rPr>
              <w:t xml:space="preserve"> приказом по МБОУ СОШ  № 12</w:t>
            </w:r>
          </w:p>
          <w:p w:rsidR="0028207D" w:rsidRPr="00CB2EC8" w:rsidRDefault="0028207D" w:rsidP="0028207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93-ОД от «29  » августа 2014</w:t>
            </w:r>
            <w:r w:rsidRPr="00CB2EC8">
              <w:rPr>
                <w:sz w:val="28"/>
                <w:szCs w:val="28"/>
              </w:rPr>
              <w:t>г.</w:t>
            </w:r>
          </w:p>
        </w:tc>
      </w:tr>
    </w:tbl>
    <w:p w:rsidR="0028207D" w:rsidRPr="00620213" w:rsidRDefault="0028207D" w:rsidP="0028207D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28207D" w:rsidRPr="00620213" w:rsidRDefault="0028207D" w:rsidP="0028207D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28207D" w:rsidRPr="00620213" w:rsidRDefault="0028207D" w:rsidP="0028207D">
      <w:pPr>
        <w:tabs>
          <w:tab w:val="left" w:pos="928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8207D" w:rsidRDefault="0028207D" w:rsidP="0028207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9F4676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28207D" w:rsidRDefault="00864FDF" w:rsidP="0028207D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28207D">
        <w:rPr>
          <w:rFonts w:ascii="Times New Roman" w:hAnsi="Times New Roman"/>
          <w:sz w:val="28"/>
          <w:szCs w:val="28"/>
        </w:rPr>
        <w:t xml:space="preserve">внеурочной деятельности </w:t>
      </w:r>
    </w:p>
    <w:p w:rsidR="0028207D" w:rsidRDefault="00864FDF" w:rsidP="0028207D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обучающихся </w:t>
      </w:r>
      <w:r w:rsidR="0028207D"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500AD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</w:t>
      </w:r>
    </w:p>
    <w:p w:rsidR="0028207D" w:rsidRDefault="00DC7825" w:rsidP="0028207D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Удивительный мир слов</w:t>
      </w:r>
      <w:r w:rsidR="0028207D">
        <w:rPr>
          <w:rFonts w:ascii="Times New Roman" w:hAnsi="Times New Roman"/>
          <w:sz w:val="28"/>
          <w:szCs w:val="28"/>
        </w:rPr>
        <w:t>»</w:t>
      </w:r>
    </w:p>
    <w:p w:rsidR="0028207D" w:rsidRPr="00620213" w:rsidRDefault="0028207D" w:rsidP="0028207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8207D" w:rsidRDefault="00864FDF" w:rsidP="0028207D">
      <w:pPr>
        <w:tabs>
          <w:tab w:val="left" w:pos="9288"/>
        </w:tabs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28207D">
        <w:rPr>
          <w:rFonts w:ascii="Times New Roman" w:hAnsi="Times New Roman"/>
          <w:sz w:val="28"/>
          <w:szCs w:val="28"/>
        </w:rPr>
        <w:t xml:space="preserve">: </w:t>
      </w:r>
      <w:r w:rsidR="008500AD">
        <w:rPr>
          <w:rFonts w:ascii="Times New Roman" w:hAnsi="Times New Roman"/>
          <w:sz w:val="28"/>
          <w:szCs w:val="28"/>
        </w:rPr>
        <w:t>Быкова</w:t>
      </w:r>
      <w:r w:rsidR="0028207D">
        <w:rPr>
          <w:rFonts w:ascii="Times New Roman" w:hAnsi="Times New Roman"/>
          <w:sz w:val="28"/>
          <w:szCs w:val="28"/>
        </w:rPr>
        <w:t xml:space="preserve"> И.В</w:t>
      </w:r>
      <w:r w:rsidR="008500AD">
        <w:rPr>
          <w:rFonts w:ascii="Times New Roman" w:hAnsi="Times New Roman"/>
          <w:sz w:val="28"/>
          <w:szCs w:val="28"/>
        </w:rPr>
        <w:t>.</w:t>
      </w:r>
      <w:r w:rsidR="0028207D" w:rsidRPr="006202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28207D" w:rsidRDefault="0028207D" w:rsidP="0028207D">
      <w:pPr>
        <w:tabs>
          <w:tab w:val="left" w:pos="9288"/>
        </w:tabs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28207D" w:rsidRDefault="0028207D" w:rsidP="0028207D">
      <w:pPr>
        <w:tabs>
          <w:tab w:val="left" w:pos="9288"/>
        </w:tabs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28207D" w:rsidRDefault="0028207D" w:rsidP="0028207D">
      <w:pPr>
        <w:tabs>
          <w:tab w:val="left" w:pos="9288"/>
        </w:tabs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28207D" w:rsidRDefault="0028207D" w:rsidP="0028207D">
      <w:pPr>
        <w:tabs>
          <w:tab w:val="left" w:pos="9288"/>
        </w:tabs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28207D" w:rsidRPr="00620213" w:rsidRDefault="0028207D" w:rsidP="0028207D">
      <w:pPr>
        <w:tabs>
          <w:tab w:val="left" w:pos="9288"/>
        </w:tabs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620213">
        <w:rPr>
          <w:rFonts w:ascii="Times New Roman" w:hAnsi="Times New Roman"/>
          <w:sz w:val="28"/>
          <w:szCs w:val="28"/>
        </w:rPr>
        <w:t xml:space="preserve">   Принято на педагогическом совете</w:t>
      </w:r>
    </w:p>
    <w:p w:rsidR="0028207D" w:rsidRPr="00620213" w:rsidRDefault="0028207D" w:rsidP="0028207D">
      <w:pPr>
        <w:tabs>
          <w:tab w:val="left" w:pos="9288"/>
        </w:tabs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62021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Протокол № 1  от 29</w:t>
      </w:r>
      <w:r w:rsidRPr="00620213">
        <w:rPr>
          <w:rFonts w:ascii="Times New Roman" w:hAnsi="Times New Roman"/>
          <w:sz w:val="28"/>
          <w:szCs w:val="28"/>
        </w:rPr>
        <w:t>.08.</w:t>
      </w:r>
      <w:r>
        <w:rPr>
          <w:rFonts w:ascii="Times New Roman" w:hAnsi="Times New Roman"/>
          <w:sz w:val="28"/>
          <w:szCs w:val="28"/>
        </w:rPr>
        <w:t>2014 г.</w:t>
      </w:r>
    </w:p>
    <w:p w:rsidR="0028207D" w:rsidRPr="00620213" w:rsidRDefault="0028207D" w:rsidP="0028207D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28207D" w:rsidRDefault="0028207D" w:rsidP="0028207D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28207D" w:rsidRPr="00BF314C" w:rsidRDefault="0028207D" w:rsidP="0028207D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2014-2015 учебный год</w:t>
      </w:r>
    </w:p>
    <w:p w:rsidR="0028207D" w:rsidRDefault="0028207D" w:rsidP="0028207D"/>
    <w:p w:rsidR="00922463" w:rsidRDefault="00922463" w:rsidP="00C9519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22463" w:rsidRDefault="00922463" w:rsidP="00C9519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95194" w:rsidRPr="0028207D" w:rsidRDefault="00C95194" w:rsidP="00C95194">
      <w:pPr>
        <w:pStyle w:val="Default"/>
        <w:jc w:val="center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  <w:b/>
          <w:bCs/>
        </w:rPr>
        <w:lastRenderedPageBreak/>
        <w:t>Пояснительная записка.</w:t>
      </w:r>
    </w:p>
    <w:p w:rsidR="00C95194" w:rsidRPr="0028207D" w:rsidRDefault="00C95194" w:rsidP="00C95194">
      <w:pPr>
        <w:pStyle w:val="Default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. </w:t>
      </w:r>
    </w:p>
    <w:p w:rsidR="00922463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>Рабочая программа курса «Удивительный мир слов» составлена на основе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</w:t>
      </w:r>
      <w:r w:rsidRPr="0028207D">
        <w:rPr>
          <w:rFonts w:ascii="Times New Roman" w:hAnsi="Times New Roman" w:cs="Times New Roman"/>
          <w:b/>
          <w:bCs/>
        </w:rPr>
        <w:t xml:space="preserve">нормативно-правовой базы: </w:t>
      </w:r>
    </w:p>
    <w:p w:rsidR="00C95194" w:rsidRPr="0028207D" w:rsidRDefault="00C95194" w:rsidP="00C95194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 Закон РФ «Об образовании»; </w:t>
      </w:r>
    </w:p>
    <w:p w:rsidR="00C95194" w:rsidRPr="0028207D" w:rsidRDefault="00C95194" w:rsidP="00C95194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 Устав школы; </w:t>
      </w:r>
    </w:p>
    <w:p w:rsidR="00C95194" w:rsidRPr="0028207D" w:rsidRDefault="00C95194" w:rsidP="00C95194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 Основная образовательная программа начального общего образования школы на 2011-2015 г.г.; </w:t>
      </w:r>
    </w:p>
    <w:p w:rsidR="00C95194" w:rsidRPr="0028207D" w:rsidRDefault="00C95194" w:rsidP="00C95194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 Григорьев Д. В., Степанов П. В. Внеурочная деятельность школьников. Методический конструктор. Пособие для учителя. – М.: Просвещение, 2010 г.; 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 Сборник программ внеурочной деятельности: 1-4 классы/ под ред. Н. Ф. Виноградовой. – М.: </w:t>
      </w:r>
      <w:proofErr w:type="spellStart"/>
      <w:r w:rsidRPr="0028207D">
        <w:rPr>
          <w:rFonts w:ascii="Times New Roman" w:hAnsi="Times New Roman" w:cs="Times New Roman"/>
        </w:rPr>
        <w:t>Вентана</w:t>
      </w:r>
      <w:proofErr w:type="spellEnd"/>
      <w:r w:rsidRPr="0028207D">
        <w:rPr>
          <w:rFonts w:ascii="Times New Roman" w:hAnsi="Times New Roman" w:cs="Times New Roman"/>
        </w:rPr>
        <w:t xml:space="preserve"> Граф, 2011 г. </w:t>
      </w:r>
    </w:p>
    <w:p w:rsidR="00922463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>Рабочая программа составлена на основе программы курса</w:t>
      </w:r>
    </w:p>
    <w:p w:rsidR="00B9786E" w:rsidRPr="0028207D" w:rsidRDefault="00C95194" w:rsidP="00B9786E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</w:t>
      </w:r>
      <w:proofErr w:type="spellStart"/>
      <w:r w:rsidRPr="0028207D">
        <w:rPr>
          <w:rFonts w:ascii="Times New Roman" w:hAnsi="Times New Roman" w:cs="Times New Roman"/>
        </w:rPr>
        <w:t>Петленко</w:t>
      </w:r>
      <w:proofErr w:type="spellEnd"/>
      <w:r w:rsidRPr="0028207D">
        <w:rPr>
          <w:rFonts w:ascii="Times New Roman" w:hAnsi="Times New Roman" w:cs="Times New Roman"/>
        </w:rPr>
        <w:t xml:space="preserve"> Л. В., Романовой В. Ю.</w:t>
      </w:r>
      <w:r w:rsidR="00B9786E" w:rsidRPr="0028207D">
        <w:rPr>
          <w:rFonts w:ascii="Times New Roman" w:hAnsi="Times New Roman" w:cs="Times New Roman"/>
        </w:rPr>
        <w:t xml:space="preserve">. 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Общая характеристика курса. 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Внеурочная деятельность, связанная с изучением русского языка в начальной школе, направлена на достижение следующих </w:t>
      </w:r>
      <w:r w:rsidRPr="0028207D">
        <w:rPr>
          <w:rFonts w:ascii="Times New Roman" w:hAnsi="Times New Roman" w:cs="Times New Roman"/>
          <w:b/>
          <w:bCs/>
          <w:i/>
          <w:iCs/>
        </w:rPr>
        <w:t xml:space="preserve">целей: </w:t>
      </w:r>
    </w:p>
    <w:p w:rsidR="00C95194" w:rsidRPr="0028207D" w:rsidRDefault="00C95194" w:rsidP="00C95194">
      <w:pPr>
        <w:pStyle w:val="Default"/>
        <w:spacing w:after="5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 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 </w:t>
      </w:r>
    </w:p>
    <w:p w:rsidR="00C95194" w:rsidRPr="0028207D" w:rsidRDefault="00C95194" w:rsidP="00C95194">
      <w:pPr>
        <w:pStyle w:val="Default"/>
        <w:spacing w:after="5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 знакомство с нормами русского языка с целью выбора необходимых языковых средств для решения коммуникативных задач; 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 овладение учебными действиями с единицами языка, умение практического использования знаний. 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В курсе «Удивительный мир слов» особое внимание уделено работе над языковыми нормами и формированию у школьников правильной выразительной речи. 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«Удивительный мир слов» - внеурочный курс для младших школьников, в содержании которого 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 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Программа курса дополняет и расширяет содержание отдельных тем предметной области «Филология» за счёт углубления знаний лингвистического, </w:t>
      </w:r>
      <w:proofErr w:type="spellStart"/>
      <w:r w:rsidRPr="0028207D">
        <w:rPr>
          <w:rFonts w:ascii="Times New Roman" w:hAnsi="Times New Roman" w:cs="Times New Roman"/>
        </w:rPr>
        <w:t>речеведческого</w:t>
      </w:r>
      <w:proofErr w:type="spellEnd"/>
      <w:r w:rsidRPr="0028207D">
        <w:rPr>
          <w:rFonts w:ascii="Times New Roman" w:hAnsi="Times New Roman" w:cs="Times New Roman"/>
        </w:rPr>
        <w:t xml:space="preserve"> характера, введения элементов этимологии и культурологии. </w:t>
      </w:r>
    </w:p>
    <w:p w:rsidR="00C95194" w:rsidRPr="0028207D" w:rsidRDefault="00C95194" w:rsidP="00C95194">
      <w:pPr>
        <w:pStyle w:val="Default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</w:t>
      </w:r>
    </w:p>
    <w:p w:rsidR="00C95194" w:rsidRPr="0028207D" w:rsidRDefault="00922463" w:rsidP="00C95194">
      <w:pPr>
        <w:pStyle w:val="Default"/>
        <w:jc w:val="both"/>
        <w:rPr>
          <w:rFonts w:ascii="Times New Roman" w:hAnsi="Times New Roman" w:cs="Times New Roman"/>
        </w:rPr>
      </w:pPr>
      <w:r w:rsidRPr="00922463">
        <w:rPr>
          <w:rFonts w:ascii="Times New Roman" w:hAnsi="Times New Roman" w:cs="Times New Roman"/>
          <w:b/>
        </w:rPr>
        <w:t xml:space="preserve">Задачами </w:t>
      </w:r>
      <w:r w:rsidR="00C95194" w:rsidRPr="0028207D">
        <w:rPr>
          <w:rFonts w:ascii="Times New Roman" w:hAnsi="Times New Roman" w:cs="Times New Roman"/>
        </w:rPr>
        <w:t xml:space="preserve">данного курса являются: </w:t>
      </w:r>
    </w:p>
    <w:p w:rsidR="00C95194" w:rsidRPr="0028207D" w:rsidRDefault="00C95194" w:rsidP="00922463">
      <w:pPr>
        <w:pStyle w:val="Default"/>
        <w:numPr>
          <w:ilvl w:val="0"/>
          <w:numId w:val="34"/>
        </w:numPr>
        <w:spacing w:after="7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развитие языковой интуиции и ориентирования в пространстве языка и речи; </w:t>
      </w:r>
    </w:p>
    <w:p w:rsidR="00C95194" w:rsidRPr="0028207D" w:rsidRDefault="00C95194" w:rsidP="00922463">
      <w:pPr>
        <w:pStyle w:val="Default"/>
        <w:numPr>
          <w:ilvl w:val="0"/>
          <w:numId w:val="34"/>
        </w:numPr>
        <w:spacing w:after="7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формирование представлений о языке как универсальной ценности; </w:t>
      </w:r>
    </w:p>
    <w:p w:rsidR="00C95194" w:rsidRPr="0028207D" w:rsidRDefault="00C95194" w:rsidP="00922463">
      <w:pPr>
        <w:pStyle w:val="Default"/>
        <w:numPr>
          <w:ilvl w:val="0"/>
          <w:numId w:val="34"/>
        </w:numPr>
        <w:spacing w:after="7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изучение исторических фактов, отражающих отношение народа к языку, развитие умений, связанных с изучением языкового пространства; </w:t>
      </w:r>
    </w:p>
    <w:p w:rsidR="00C95194" w:rsidRPr="0028207D" w:rsidRDefault="00C95194" w:rsidP="00922463">
      <w:pPr>
        <w:pStyle w:val="Default"/>
        <w:numPr>
          <w:ilvl w:val="0"/>
          <w:numId w:val="34"/>
        </w:numPr>
        <w:spacing w:after="7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развитие представлений о различных методах познания языка (исследовательская деятельность, проект как метод познания, научные методы наблюдения, анализа и др.); </w:t>
      </w:r>
    </w:p>
    <w:p w:rsidR="00C95194" w:rsidRPr="0028207D" w:rsidRDefault="00C95194" w:rsidP="00922463">
      <w:pPr>
        <w:pStyle w:val="Default"/>
        <w:numPr>
          <w:ilvl w:val="0"/>
          <w:numId w:val="34"/>
        </w:numPr>
        <w:spacing w:after="7"/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формирование элементарных умений, связанных с выполнением учебного лингвистического исследования; </w:t>
      </w:r>
    </w:p>
    <w:p w:rsidR="00C95194" w:rsidRDefault="00C95194" w:rsidP="009224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развитие устойчивого познавательного интереса к русскому языку; </w:t>
      </w:r>
    </w:p>
    <w:p w:rsidR="00C95194" w:rsidRPr="0028207D" w:rsidRDefault="00C95194" w:rsidP="00922463">
      <w:pPr>
        <w:pStyle w:val="Default"/>
        <w:numPr>
          <w:ilvl w:val="0"/>
          <w:numId w:val="34"/>
        </w:numPr>
        <w:rPr>
          <w:rFonts w:ascii="Times New Roman" w:hAnsi="Times New Roman" w:cs="Times New Roman"/>
        </w:rPr>
      </w:pPr>
      <w:r w:rsidRPr="0028207D">
        <w:rPr>
          <w:rFonts w:ascii="Times New Roman" w:hAnsi="Times New Roman" w:cs="Times New Roman"/>
        </w:rPr>
        <w:t xml:space="preserve"> включение учащихся в практическую деятельность по изучению и сохранению чистоты русского языка. </w:t>
      </w:r>
    </w:p>
    <w:p w:rsidR="00864FDF" w:rsidRDefault="00864FDF" w:rsidP="00395D1A">
      <w:pPr>
        <w:widowControl w:val="0"/>
        <w:tabs>
          <w:tab w:val="left" w:pos="9360"/>
        </w:tabs>
        <w:autoSpaceDE w:val="0"/>
        <w:autoSpaceDN w:val="0"/>
        <w:adjustRightInd w:val="0"/>
        <w:spacing w:line="360" w:lineRule="auto"/>
        <w:ind w:left="720" w:hanging="11"/>
        <w:jc w:val="center"/>
        <w:rPr>
          <w:b/>
          <w:sz w:val="28"/>
          <w:szCs w:val="28"/>
        </w:rPr>
      </w:pPr>
    </w:p>
    <w:p w:rsidR="00864FDF" w:rsidRDefault="00864FDF" w:rsidP="00395D1A">
      <w:pPr>
        <w:widowControl w:val="0"/>
        <w:tabs>
          <w:tab w:val="left" w:pos="9360"/>
        </w:tabs>
        <w:autoSpaceDE w:val="0"/>
        <w:autoSpaceDN w:val="0"/>
        <w:adjustRightInd w:val="0"/>
        <w:spacing w:line="360" w:lineRule="auto"/>
        <w:ind w:left="720" w:hanging="11"/>
        <w:jc w:val="center"/>
        <w:rPr>
          <w:b/>
          <w:sz w:val="28"/>
          <w:szCs w:val="28"/>
        </w:rPr>
      </w:pPr>
    </w:p>
    <w:p w:rsidR="00395D1A" w:rsidRPr="00395D1A" w:rsidRDefault="00095F58" w:rsidP="00395D1A">
      <w:pPr>
        <w:widowControl w:val="0"/>
        <w:tabs>
          <w:tab w:val="left" w:pos="9360"/>
        </w:tabs>
        <w:autoSpaceDE w:val="0"/>
        <w:autoSpaceDN w:val="0"/>
        <w:adjustRightInd w:val="0"/>
        <w:spacing w:line="360" w:lineRule="auto"/>
        <w:ind w:left="72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</w:t>
      </w:r>
      <w:r w:rsidR="00D9710D">
        <w:rPr>
          <w:b/>
          <w:sz w:val="28"/>
          <w:szCs w:val="28"/>
        </w:rPr>
        <w:t>.</w:t>
      </w:r>
    </w:p>
    <w:p w:rsidR="00395D1A" w:rsidRPr="00D541CB" w:rsidRDefault="00395D1A" w:rsidP="00395D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41CB">
        <w:rPr>
          <w:rFonts w:ascii="Times New Roman" w:hAnsi="Times New Roman" w:cs="Times New Roman"/>
        </w:rPr>
        <w:t xml:space="preserve">В процессе изучения курса «Удивительный мир слов»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воспитания гордости за красоту и величие русского языка, осмысление собственной роли в познании языковых законов, потребности обучения различным способам познания языковых единиц. Практическое использование и знакомство с нормами употребления в речи единиц языка способствует развитию личной ответственности за чистоту и правильность создаваемых высказываний. </w:t>
      </w:r>
      <w:proofErr w:type="spellStart"/>
      <w:r w:rsidRPr="00D541CB">
        <w:rPr>
          <w:rFonts w:ascii="Times New Roman" w:hAnsi="Times New Roman" w:cs="Times New Roman"/>
        </w:rPr>
        <w:t>Деятельностный</w:t>
      </w:r>
      <w:proofErr w:type="spellEnd"/>
      <w:r w:rsidRPr="00D541CB">
        <w:rPr>
          <w:rFonts w:ascii="Times New Roman" w:hAnsi="Times New Roman" w:cs="Times New Roman"/>
        </w:rPr>
        <w:t xml:space="preserve"> подход, используемый в курсе, не только развивает познавательный интерес, но и формирует мотивацию для углубленно изучения курса русского языка. </w:t>
      </w:r>
    </w:p>
    <w:p w:rsidR="00395D1A" w:rsidRPr="00D541CB" w:rsidRDefault="00395D1A" w:rsidP="00395D1A">
      <w:pPr>
        <w:pStyle w:val="Default"/>
        <w:jc w:val="both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      Система вопросов и заданий, использование различных методов познания языка дают возможность учащимся находить пути решения исследовательских и творческих задач. Поиск информации о происхождении слов, работа со словарями, уточнение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 фонетику, словообразование и грамматику. </w:t>
      </w:r>
    </w:p>
    <w:p w:rsidR="00395D1A" w:rsidRPr="00D541CB" w:rsidRDefault="00395D1A" w:rsidP="00395D1A">
      <w:pPr>
        <w:pStyle w:val="Default"/>
        <w:jc w:val="both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        </w:t>
      </w:r>
      <w:proofErr w:type="gramStart"/>
      <w:r w:rsidRPr="00D541CB">
        <w:rPr>
          <w:rFonts w:ascii="Times New Roman" w:hAnsi="Times New Roman" w:cs="Times New Roman"/>
        </w:rPr>
        <w:t xml:space="preserve">Для овладения логическими действиями анализа, синтеза, наблюдения и обобщения, установления причинно-следственных связей и аналогий, классификации по родовидовым признакам в курсе имеются задания, активизирующие интеллектуальную деятельность учащихся: предлагается сопоставить варианты написания букв, устаревшие и новые слова, способы старинных и современных обращений; проанализировать, установить необходимые связи, обобщить материал при работе с категорией числа имени существительного, с членами предложения и др. </w:t>
      </w:r>
      <w:proofErr w:type="gramEnd"/>
    </w:p>
    <w:p w:rsidR="00395D1A" w:rsidRPr="00D541CB" w:rsidRDefault="00395D1A" w:rsidP="00395D1A">
      <w:pPr>
        <w:pStyle w:val="Default"/>
        <w:jc w:val="both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       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 аргументировано представлять собственный материал, уважительно выслушивать собеседника и делать выводы. </w:t>
      </w:r>
    </w:p>
    <w:p w:rsidR="00395D1A" w:rsidRPr="00D541CB" w:rsidRDefault="00395D1A" w:rsidP="00395D1A">
      <w:pPr>
        <w:pStyle w:val="Default"/>
        <w:jc w:val="both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>Занятия курса направлены на то, чтобы повторять, уточнять, расширять начальные 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познавательных</w:t>
      </w:r>
      <w:proofErr w:type="gramStart"/>
      <w:r w:rsidRPr="00D541CB">
        <w:rPr>
          <w:rFonts w:ascii="Times New Roman" w:hAnsi="Times New Roman" w:cs="Times New Roman"/>
        </w:rPr>
        <w:t xml:space="preserve"> ,</w:t>
      </w:r>
      <w:proofErr w:type="gramEnd"/>
      <w:r w:rsidRPr="00D541CB">
        <w:rPr>
          <w:rFonts w:ascii="Times New Roman" w:hAnsi="Times New Roman" w:cs="Times New Roman"/>
        </w:rPr>
        <w:t xml:space="preserve"> практических и коммуникативных задач. Ряд </w:t>
      </w:r>
      <w:proofErr w:type="gramStart"/>
      <w:r w:rsidRPr="00D541CB">
        <w:rPr>
          <w:rFonts w:ascii="Times New Roman" w:hAnsi="Times New Roman" w:cs="Times New Roman"/>
        </w:rPr>
        <w:t>тем, содержащих лексический материал помогает</w:t>
      </w:r>
      <w:proofErr w:type="gramEnd"/>
      <w:r w:rsidRPr="00D541CB">
        <w:rPr>
          <w:rFonts w:ascii="Times New Roman" w:hAnsi="Times New Roman" w:cs="Times New Roman"/>
        </w:rPr>
        <w:t xml:space="preserve"> представить «единство и многообразие языкового и культурного</w:t>
      </w:r>
      <w:r w:rsidR="00D9710D">
        <w:rPr>
          <w:rFonts w:ascii="Times New Roman" w:hAnsi="Times New Roman" w:cs="Times New Roman"/>
        </w:rPr>
        <w:t xml:space="preserve"> </w:t>
      </w:r>
      <w:r w:rsidRPr="00D541CB">
        <w:rPr>
          <w:rFonts w:ascii="Times New Roman" w:hAnsi="Times New Roman" w:cs="Times New Roman"/>
        </w:rPr>
        <w:t xml:space="preserve">пространства России», в результате чего формируется бережное и внимательное отношение к правильной устной и письменной речи, что в свою очередь, является показателем общей культуры ученика.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  <w:r w:rsidRPr="00D541CB">
        <w:rPr>
          <w:rFonts w:ascii="Times New Roman" w:hAnsi="Times New Roman" w:cs="Times New Roman"/>
          <w:i/>
          <w:iCs/>
        </w:rPr>
        <w:t xml:space="preserve">: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осознавать </w:t>
      </w:r>
      <w:r w:rsidRPr="00D541CB">
        <w:rPr>
          <w:rFonts w:ascii="Times New Roman" w:hAnsi="Times New Roman" w:cs="Times New Roman"/>
        </w:rPr>
        <w:t xml:space="preserve">роль языка и речи в жизни людей;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эмоционально «проживать» </w:t>
      </w:r>
      <w:r w:rsidRPr="00D541CB">
        <w:rPr>
          <w:rFonts w:ascii="Times New Roman" w:hAnsi="Times New Roman" w:cs="Times New Roman"/>
        </w:rPr>
        <w:t xml:space="preserve">текст, выражать свои эмоции;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понимать </w:t>
      </w:r>
      <w:r w:rsidRPr="00D541CB">
        <w:rPr>
          <w:rFonts w:ascii="Times New Roman" w:hAnsi="Times New Roman" w:cs="Times New Roman"/>
        </w:rPr>
        <w:t xml:space="preserve">эмоции других людей, сочувствовать, сопереживать;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обращать внимание </w:t>
      </w:r>
      <w:r w:rsidRPr="00D541CB">
        <w:rPr>
          <w:rFonts w:ascii="Times New Roman" w:hAnsi="Times New Roman" w:cs="Times New Roman"/>
        </w:rPr>
        <w:t xml:space="preserve"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D541CB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D541CB">
        <w:rPr>
          <w:rFonts w:ascii="Times New Roman" w:hAnsi="Times New Roman" w:cs="Times New Roman"/>
          <w:b/>
          <w:bCs/>
          <w:i/>
          <w:iCs/>
        </w:rPr>
        <w:t xml:space="preserve"> результаты: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  <w:b/>
          <w:u w:val="single"/>
        </w:rPr>
      </w:pPr>
      <w:r w:rsidRPr="00D541CB">
        <w:rPr>
          <w:rFonts w:ascii="Times New Roman" w:hAnsi="Times New Roman" w:cs="Times New Roman"/>
          <w:b/>
          <w:i/>
          <w:iCs/>
          <w:u w:val="single"/>
        </w:rPr>
        <w:t xml:space="preserve">Регулятивные УУД: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определять и формулировать </w:t>
      </w:r>
      <w:r w:rsidRPr="00D541CB">
        <w:rPr>
          <w:rFonts w:ascii="Times New Roman" w:hAnsi="Times New Roman" w:cs="Times New Roman"/>
        </w:rPr>
        <w:t xml:space="preserve">цель деятельности с помощью учителя;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учиться </w:t>
      </w:r>
      <w:r w:rsidRPr="00D541CB">
        <w:rPr>
          <w:rFonts w:ascii="Times New Roman" w:hAnsi="Times New Roman" w:cs="Times New Roman"/>
          <w:i/>
          <w:iCs/>
        </w:rPr>
        <w:t xml:space="preserve">высказывать </w:t>
      </w:r>
      <w:r w:rsidRPr="00D541CB">
        <w:rPr>
          <w:rFonts w:ascii="Times New Roman" w:hAnsi="Times New Roman" w:cs="Times New Roman"/>
        </w:rPr>
        <w:t xml:space="preserve">своё предположение (версию) на основе работы с материалом;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учиться </w:t>
      </w:r>
      <w:r w:rsidRPr="00D541CB">
        <w:rPr>
          <w:rFonts w:ascii="Times New Roman" w:hAnsi="Times New Roman" w:cs="Times New Roman"/>
          <w:i/>
          <w:iCs/>
        </w:rPr>
        <w:t xml:space="preserve">работать </w:t>
      </w:r>
      <w:r w:rsidRPr="00D541CB">
        <w:rPr>
          <w:rFonts w:ascii="Times New Roman" w:hAnsi="Times New Roman" w:cs="Times New Roman"/>
        </w:rPr>
        <w:t xml:space="preserve">по предложенному учителем плану.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  <w:b/>
          <w:u w:val="single"/>
        </w:rPr>
      </w:pPr>
      <w:r w:rsidRPr="00D541CB">
        <w:rPr>
          <w:rFonts w:ascii="Times New Roman" w:hAnsi="Times New Roman" w:cs="Times New Roman"/>
          <w:b/>
          <w:i/>
          <w:iCs/>
          <w:u w:val="single"/>
        </w:rPr>
        <w:t xml:space="preserve">Познавательные УУД: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находить ответы </w:t>
      </w:r>
      <w:r w:rsidRPr="00D541CB">
        <w:rPr>
          <w:rFonts w:ascii="Times New Roman" w:hAnsi="Times New Roman" w:cs="Times New Roman"/>
        </w:rPr>
        <w:t xml:space="preserve">на вопросы в тексте, иллюстрациях;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делать выводы </w:t>
      </w:r>
      <w:r w:rsidRPr="00D541CB">
        <w:rPr>
          <w:rFonts w:ascii="Times New Roman" w:hAnsi="Times New Roman" w:cs="Times New Roman"/>
        </w:rPr>
        <w:t xml:space="preserve">в результате совместной работы класса и учителя;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преобразовывать </w:t>
      </w:r>
      <w:r w:rsidRPr="00D541CB">
        <w:rPr>
          <w:rFonts w:ascii="Times New Roman" w:hAnsi="Times New Roman" w:cs="Times New Roman"/>
        </w:rPr>
        <w:t xml:space="preserve">информацию из одной формы в другую: подробно </w:t>
      </w:r>
      <w:r w:rsidRPr="00D541CB">
        <w:rPr>
          <w:rFonts w:ascii="Times New Roman" w:hAnsi="Times New Roman" w:cs="Times New Roman"/>
          <w:i/>
          <w:iCs/>
        </w:rPr>
        <w:t xml:space="preserve">пересказывать </w:t>
      </w:r>
      <w:r w:rsidRPr="00D541CB">
        <w:rPr>
          <w:rFonts w:ascii="Times New Roman" w:hAnsi="Times New Roman" w:cs="Times New Roman"/>
        </w:rPr>
        <w:t xml:space="preserve">небольшие тексты.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  <w:b/>
          <w:u w:val="single"/>
        </w:rPr>
      </w:pPr>
      <w:r w:rsidRPr="00D541CB">
        <w:rPr>
          <w:rFonts w:ascii="Times New Roman" w:hAnsi="Times New Roman" w:cs="Times New Roman"/>
          <w:b/>
          <w:i/>
          <w:iCs/>
          <w:u w:val="single"/>
        </w:rPr>
        <w:t xml:space="preserve">Коммуникативные УУД: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оформлять </w:t>
      </w:r>
      <w:r w:rsidRPr="00D541CB">
        <w:rPr>
          <w:rFonts w:ascii="Times New Roman" w:hAnsi="Times New Roman" w:cs="Times New Roman"/>
        </w:rPr>
        <w:t xml:space="preserve">свои мысли в устной и письменной форме (на уровне предложения или небольшого текста);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слушать </w:t>
      </w:r>
      <w:r w:rsidRPr="00D541CB">
        <w:rPr>
          <w:rFonts w:ascii="Times New Roman" w:hAnsi="Times New Roman" w:cs="Times New Roman"/>
        </w:rPr>
        <w:t xml:space="preserve">и </w:t>
      </w:r>
      <w:r w:rsidRPr="00D541CB">
        <w:rPr>
          <w:rFonts w:ascii="Times New Roman" w:hAnsi="Times New Roman" w:cs="Times New Roman"/>
          <w:i/>
          <w:iCs/>
        </w:rPr>
        <w:t xml:space="preserve">понимать </w:t>
      </w:r>
      <w:r w:rsidRPr="00D541CB">
        <w:rPr>
          <w:rFonts w:ascii="Times New Roman" w:hAnsi="Times New Roman" w:cs="Times New Roman"/>
        </w:rPr>
        <w:t xml:space="preserve">речь других; пользоваться приёмами слушания: фиксировать тему (заголовок), ключевые слова;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выразительно читать </w:t>
      </w:r>
      <w:r w:rsidRPr="00D541CB">
        <w:rPr>
          <w:rFonts w:ascii="Times New Roman" w:hAnsi="Times New Roman" w:cs="Times New Roman"/>
        </w:rPr>
        <w:t xml:space="preserve">и </w:t>
      </w:r>
      <w:r w:rsidRPr="00D541CB">
        <w:rPr>
          <w:rFonts w:ascii="Times New Roman" w:hAnsi="Times New Roman" w:cs="Times New Roman"/>
          <w:i/>
          <w:iCs/>
        </w:rPr>
        <w:t xml:space="preserve">пересказывать </w:t>
      </w:r>
      <w:r w:rsidRPr="00D541CB">
        <w:rPr>
          <w:rFonts w:ascii="Times New Roman" w:hAnsi="Times New Roman" w:cs="Times New Roman"/>
        </w:rPr>
        <w:t xml:space="preserve">текст;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договариваться </w:t>
      </w:r>
      <w:r w:rsidRPr="00D541CB">
        <w:rPr>
          <w:rFonts w:ascii="Times New Roman" w:hAnsi="Times New Roman" w:cs="Times New Roman"/>
        </w:rPr>
        <w:t xml:space="preserve">с одноклассниками совместно с учителем о правилах поведения и общения оценки и самооценки и следовать им;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учиться </w:t>
      </w:r>
      <w:r w:rsidRPr="00D541CB">
        <w:rPr>
          <w:rFonts w:ascii="Times New Roman" w:hAnsi="Times New Roman" w:cs="Times New Roman"/>
          <w:i/>
          <w:iCs/>
        </w:rPr>
        <w:t>работать в паре, группе</w:t>
      </w:r>
      <w:r w:rsidRPr="00D541CB">
        <w:rPr>
          <w:rFonts w:ascii="Times New Roman" w:hAnsi="Times New Roman" w:cs="Times New Roman"/>
        </w:rPr>
        <w:t xml:space="preserve">; выполнять различные роли (лидера, исполнителя).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D541CB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D541CB">
        <w:rPr>
          <w:rFonts w:ascii="Times New Roman" w:hAnsi="Times New Roman" w:cs="Times New Roman"/>
          <w:b/>
          <w:bCs/>
          <w:i/>
          <w:iCs/>
        </w:rPr>
        <w:t xml:space="preserve"> результаты: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  <w:b/>
          <w:u w:val="single"/>
        </w:rPr>
      </w:pPr>
      <w:r w:rsidRPr="00D541CB">
        <w:rPr>
          <w:rFonts w:ascii="Times New Roman" w:hAnsi="Times New Roman" w:cs="Times New Roman"/>
          <w:b/>
          <w:i/>
          <w:iCs/>
          <w:u w:val="single"/>
        </w:rPr>
        <w:t xml:space="preserve">Регулятивные УУД: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самостоятельно </w:t>
      </w:r>
      <w:r w:rsidRPr="00D541CB">
        <w:rPr>
          <w:rFonts w:ascii="Times New Roman" w:hAnsi="Times New Roman" w:cs="Times New Roman"/>
          <w:i/>
          <w:iCs/>
        </w:rPr>
        <w:t xml:space="preserve">формулировать </w:t>
      </w:r>
      <w:r w:rsidRPr="00D541CB">
        <w:rPr>
          <w:rFonts w:ascii="Times New Roman" w:hAnsi="Times New Roman" w:cs="Times New Roman"/>
        </w:rPr>
        <w:t xml:space="preserve">тему и цели занятия;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составлять план </w:t>
      </w:r>
      <w:r w:rsidRPr="00D541CB">
        <w:rPr>
          <w:rFonts w:ascii="Times New Roman" w:hAnsi="Times New Roman" w:cs="Times New Roman"/>
        </w:rPr>
        <w:t xml:space="preserve">решения учебной проблемы совместно с учителем;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работать </w:t>
      </w:r>
      <w:r w:rsidRPr="00D541CB">
        <w:rPr>
          <w:rFonts w:ascii="Times New Roman" w:hAnsi="Times New Roman" w:cs="Times New Roman"/>
        </w:rPr>
        <w:t xml:space="preserve">по плану, сверяя свои действия с целью, </w:t>
      </w:r>
      <w:r w:rsidRPr="00D541CB">
        <w:rPr>
          <w:rFonts w:ascii="Times New Roman" w:hAnsi="Times New Roman" w:cs="Times New Roman"/>
          <w:i/>
          <w:iCs/>
        </w:rPr>
        <w:t xml:space="preserve">корректировать </w:t>
      </w:r>
      <w:r w:rsidRPr="00D541CB">
        <w:rPr>
          <w:rFonts w:ascii="Times New Roman" w:hAnsi="Times New Roman" w:cs="Times New Roman"/>
        </w:rPr>
        <w:t xml:space="preserve">свою деятельность;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в диалоге с учителем вырабатывать критерии оценки и </w:t>
      </w:r>
      <w:r w:rsidRPr="00D541CB">
        <w:rPr>
          <w:rFonts w:ascii="Times New Roman" w:hAnsi="Times New Roman" w:cs="Times New Roman"/>
          <w:i/>
          <w:iCs/>
        </w:rPr>
        <w:t xml:space="preserve">определять </w:t>
      </w:r>
      <w:r w:rsidRPr="00D541CB">
        <w:rPr>
          <w:rFonts w:ascii="Times New Roman" w:hAnsi="Times New Roman" w:cs="Times New Roman"/>
        </w:rPr>
        <w:t xml:space="preserve">степень успешности своей работы и работы других в соответствии с этими критериями.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  <w:b/>
          <w:u w:val="single"/>
        </w:rPr>
      </w:pPr>
      <w:r w:rsidRPr="00D541CB">
        <w:rPr>
          <w:rFonts w:ascii="Times New Roman" w:hAnsi="Times New Roman" w:cs="Times New Roman"/>
          <w:b/>
          <w:i/>
          <w:iCs/>
          <w:u w:val="single"/>
        </w:rPr>
        <w:t xml:space="preserve">Познавательные УУД: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перерабатывать </w:t>
      </w:r>
      <w:r w:rsidRPr="00D541CB">
        <w:rPr>
          <w:rFonts w:ascii="Times New Roman" w:hAnsi="Times New Roman" w:cs="Times New Roman"/>
        </w:rPr>
        <w:t xml:space="preserve">и </w:t>
      </w:r>
      <w:r w:rsidRPr="00D541CB">
        <w:rPr>
          <w:rFonts w:ascii="Times New Roman" w:hAnsi="Times New Roman" w:cs="Times New Roman"/>
          <w:i/>
          <w:iCs/>
        </w:rPr>
        <w:t xml:space="preserve">преобразовывать </w:t>
      </w:r>
      <w:r w:rsidRPr="00D541CB">
        <w:rPr>
          <w:rFonts w:ascii="Times New Roman" w:hAnsi="Times New Roman" w:cs="Times New Roman"/>
        </w:rPr>
        <w:t xml:space="preserve">информацию из одной формы в другую (составлять план, таблицу, схему);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пользоваться </w:t>
      </w:r>
      <w:r w:rsidRPr="00D541CB">
        <w:rPr>
          <w:rFonts w:ascii="Times New Roman" w:hAnsi="Times New Roman" w:cs="Times New Roman"/>
        </w:rPr>
        <w:t xml:space="preserve">словарями, справочниками;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осуществлять </w:t>
      </w:r>
      <w:r w:rsidRPr="00D541CB">
        <w:rPr>
          <w:rFonts w:ascii="Times New Roman" w:hAnsi="Times New Roman" w:cs="Times New Roman"/>
        </w:rPr>
        <w:t xml:space="preserve">анализ и синтез;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устанавливать </w:t>
      </w:r>
      <w:r w:rsidRPr="00D541CB">
        <w:rPr>
          <w:rFonts w:ascii="Times New Roman" w:hAnsi="Times New Roman" w:cs="Times New Roman"/>
        </w:rPr>
        <w:t xml:space="preserve">причинно-следственные связи;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строить </w:t>
      </w:r>
      <w:r w:rsidRPr="00D541CB">
        <w:rPr>
          <w:rFonts w:ascii="Times New Roman" w:hAnsi="Times New Roman" w:cs="Times New Roman"/>
        </w:rPr>
        <w:t xml:space="preserve">рассуждения.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  <w:b/>
          <w:u w:val="single"/>
        </w:rPr>
      </w:pPr>
      <w:r w:rsidRPr="00D541CB">
        <w:rPr>
          <w:rFonts w:ascii="Times New Roman" w:hAnsi="Times New Roman" w:cs="Times New Roman"/>
          <w:b/>
          <w:i/>
          <w:iCs/>
          <w:u w:val="single"/>
        </w:rPr>
        <w:t xml:space="preserve">Коммуникативные УУД: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адекватно использовать </w:t>
      </w:r>
      <w:r w:rsidRPr="00D541CB">
        <w:rPr>
          <w:rFonts w:ascii="Times New Roman" w:hAnsi="Times New Roman" w:cs="Times New Roman"/>
        </w:rPr>
        <w:t xml:space="preserve">речевые средства для решения различных коммуникативных задач; владеть монологической и диалогической формами речи.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высказывать </w:t>
      </w:r>
      <w:r w:rsidRPr="00D541CB">
        <w:rPr>
          <w:rFonts w:ascii="Times New Roman" w:hAnsi="Times New Roman" w:cs="Times New Roman"/>
        </w:rPr>
        <w:t xml:space="preserve">и </w:t>
      </w:r>
      <w:r w:rsidRPr="00D541CB">
        <w:rPr>
          <w:rFonts w:ascii="Times New Roman" w:hAnsi="Times New Roman" w:cs="Times New Roman"/>
          <w:i/>
          <w:iCs/>
        </w:rPr>
        <w:t xml:space="preserve">обосновывать </w:t>
      </w:r>
      <w:r w:rsidRPr="00D541CB">
        <w:rPr>
          <w:rFonts w:ascii="Times New Roman" w:hAnsi="Times New Roman" w:cs="Times New Roman"/>
        </w:rPr>
        <w:t xml:space="preserve">свою точку зрения;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слушать </w:t>
      </w:r>
      <w:r w:rsidRPr="00D541CB">
        <w:rPr>
          <w:rFonts w:ascii="Times New Roman" w:hAnsi="Times New Roman" w:cs="Times New Roman"/>
        </w:rPr>
        <w:t xml:space="preserve">и </w:t>
      </w:r>
      <w:r w:rsidRPr="00D541CB">
        <w:rPr>
          <w:rFonts w:ascii="Times New Roman" w:hAnsi="Times New Roman" w:cs="Times New Roman"/>
          <w:i/>
          <w:iCs/>
        </w:rPr>
        <w:t xml:space="preserve">слышать </w:t>
      </w:r>
      <w:r w:rsidRPr="00D541CB">
        <w:rPr>
          <w:rFonts w:ascii="Times New Roman" w:hAnsi="Times New Roman" w:cs="Times New Roman"/>
        </w:rPr>
        <w:t xml:space="preserve">других, пытаться принимать иную точку зрения, быть готовым корректировать свою точку зрения;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 xml:space="preserve">договариваться </w:t>
      </w:r>
      <w:r w:rsidRPr="00D541CB">
        <w:rPr>
          <w:rFonts w:ascii="Times New Roman" w:hAnsi="Times New Roman" w:cs="Times New Roman"/>
        </w:rPr>
        <w:t xml:space="preserve">и приходить к общему решению в совместной деятельности; </w:t>
      </w:r>
    </w:p>
    <w:p w:rsidR="00395D1A" w:rsidRPr="00D541CB" w:rsidRDefault="00395D1A" w:rsidP="00395D1A">
      <w:pPr>
        <w:pStyle w:val="Default"/>
        <w:rPr>
          <w:rFonts w:ascii="Times New Roman" w:hAnsi="Times New Roman" w:cs="Times New Roman"/>
        </w:rPr>
      </w:pPr>
      <w:r w:rsidRPr="00D541CB">
        <w:rPr>
          <w:rFonts w:ascii="Times New Roman" w:hAnsi="Times New Roman" w:cs="Times New Roman"/>
        </w:rPr>
        <w:t xml:space="preserve"> </w:t>
      </w:r>
      <w:r w:rsidRPr="00D541CB">
        <w:rPr>
          <w:rFonts w:ascii="Times New Roman" w:hAnsi="Times New Roman" w:cs="Times New Roman"/>
          <w:i/>
          <w:iCs/>
        </w:rPr>
        <w:t>задавать вопросы</w:t>
      </w:r>
      <w:r w:rsidRPr="00D541CB">
        <w:rPr>
          <w:rFonts w:ascii="Times New Roman" w:hAnsi="Times New Roman" w:cs="Times New Roman"/>
        </w:rPr>
        <w:t xml:space="preserve">. </w:t>
      </w:r>
    </w:p>
    <w:p w:rsidR="00395D1A" w:rsidRDefault="00395D1A" w:rsidP="00395D1A">
      <w:pPr>
        <w:pStyle w:val="Default"/>
        <w:jc w:val="both"/>
        <w:rPr>
          <w:rFonts w:ascii="Times New Roman" w:hAnsi="Times New Roman" w:cs="Times New Roman"/>
        </w:rPr>
      </w:pPr>
    </w:p>
    <w:p w:rsidR="00395D1A" w:rsidRDefault="00395D1A" w:rsidP="00395D1A">
      <w:pPr>
        <w:pStyle w:val="Default"/>
        <w:jc w:val="both"/>
        <w:rPr>
          <w:rFonts w:ascii="Times New Roman" w:hAnsi="Times New Roman" w:cs="Times New Roman"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5D1A" w:rsidRDefault="00395D1A" w:rsidP="00D357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64FDF" w:rsidRDefault="00864FDF" w:rsidP="00905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095F58">
        <w:rPr>
          <w:rFonts w:ascii="Times New Roman" w:hAnsi="Times New Roman" w:cs="Times New Roman"/>
          <w:b/>
          <w:sz w:val="24"/>
          <w:szCs w:val="24"/>
        </w:rPr>
        <w:t xml:space="preserve"> курса.</w:t>
      </w:r>
    </w:p>
    <w:p w:rsidR="0003490B" w:rsidRPr="0028207D" w:rsidRDefault="0003490B" w:rsidP="00905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07D">
        <w:rPr>
          <w:rFonts w:ascii="Times New Roman" w:hAnsi="Times New Roman" w:cs="Times New Roman"/>
          <w:b/>
          <w:sz w:val="24"/>
          <w:szCs w:val="24"/>
        </w:rPr>
        <w:t>4</w:t>
      </w:r>
      <w:r w:rsidR="00095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07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856"/>
        <w:gridCol w:w="4857"/>
      </w:tblGrid>
      <w:tr w:rsidR="0003490B" w:rsidRPr="0028207D" w:rsidTr="00D145D8">
        <w:trPr>
          <w:trHeight w:val="630"/>
        </w:trPr>
        <w:tc>
          <w:tcPr>
            <w:tcW w:w="4856" w:type="dxa"/>
          </w:tcPr>
          <w:p w:rsidR="00D145D8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0B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857" w:type="dxa"/>
          </w:tcPr>
          <w:p w:rsidR="00D145D8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0B" w:rsidRPr="00D145D8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D145D8" w:rsidRPr="0028207D" w:rsidTr="00D145D8">
        <w:trPr>
          <w:trHeight w:val="3680"/>
        </w:trPr>
        <w:tc>
          <w:tcPr>
            <w:tcW w:w="4856" w:type="dxa"/>
          </w:tcPr>
          <w:p w:rsidR="00D145D8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Поиграем со звуками, словами, предложениями.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Пора действовать!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Числа и слова.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Прочные связи.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  <w:p w:rsidR="00D145D8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D145D8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сравнивать структуру и языковые особенности текста-описания и текста-повествования;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наблюдать и сравнивать значение глагольных видов пар, обобщать свои наблюдения, выводить общность значения глаголов совершенного и несовершенного вида;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проводить мини-исследование с целью выявления замен глагольных форм времени в тексте;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соблюдать нормы русского литературного языка в образовании личных форм глаголов, не имеющих форм 1-го лица единственного числа, контролировать соблюдение этих норм в собственной речи и речи собеседника;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составлять устно небольшое монологическое высказывание с помощью заданных языковых средств;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осуществлять анализ значения глаголов, использованных в тексте, и различать глаголы в прямом и переносном значении;</w:t>
            </w: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осуществлять учебное сотрудничество и взаимодействие, уметь договариваться, распределять роли в игровой деятельности</w:t>
            </w: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наблюдать использование числительных в речи;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воспринимать на слух, понимать информационные тексты и находить информацию, факты, заданные в тексте в неявном виде;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находить необходимую информацию в различных источниках и создавать на её основе собственные письменные тексты на предложенную тему;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выступать перед одноклассниками;</w:t>
            </w: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соблюдать нормы русского литературного языка в образовании числительных в речи, контролировать соблюдение этих норм в собственной речи и речи собеседника</w:t>
            </w:r>
          </w:p>
          <w:p w:rsidR="00D145D8" w:rsidRPr="0028207D" w:rsidRDefault="00D145D8" w:rsidP="0003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наблюдать связь слов в словосочетании, обобщать наблюдения в виде вывода о том, что в словосочетании слова взаимосвязаны не только по форме, но и по смыслу;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 xml:space="preserve"> проводить сравнение свободных </w:t>
            </w:r>
            <w:r w:rsidRPr="00282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словосочетаний и фразеологизмов;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наблюдать особенности различных словосочетаний;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сравнивать и классифицировать словосочетания с различными типами связи (простейшие случаи);</w:t>
            </w:r>
          </w:p>
          <w:p w:rsidR="00D145D8" w:rsidRPr="0028207D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 xml:space="preserve"> создавать устное высказывание на </w:t>
            </w:r>
            <w:proofErr w:type="gramStart"/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предложенную</w:t>
            </w:r>
            <w:proofErr w:type="gramEnd"/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5D8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7D">
              <w:rPr>
                <w:rFonts w:ascii="Times New Roman" w:hAnsi="Times New Roman" w:cs="Times New Roman"/>
                <w:sz w:val="24"/>
                <w:szCs w:val="24"/>
              </w:rPr>
              <w:t> осуществлять учебное сотрудничество и взаимодействие, уметь договариваться, распределять роли в игровой деятельности</w:t>
            </w:r>
          </w:p>
          <w:p w:rsidR="00D145D8" w:rsidRDefault="00D145D8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7D" w:rsidRDefault="005C1B7D" w:rsidP="005C1B7D">
      <w:pPr>
        <w:pStyle w:val="Default"/>
        <w:jc w:val="both"/>
        <w:rPr>
          <w:rFonts w:ascii="Times New Roman" w:hAnsi="Times New Roman" w:cs="Times New Roman"/>
        </w:rPr>
      </w:pPr>
    </w:p>
    <w:p w:rsidR="00D9710D" w:rsidRDefault="00D9710D" w:rsidP="005C1B7D">
      <w:pPr>
        <w:pStyle w:val="Default"/>
        <w:jc w:val="both"/>
        <w:rPr>
          <w:rFonts w:ascii="Times New Roman" w:hAnsi="Times New Roman" w:cs="Times New Roman"/>
        </w:rPr>
      </w:pPr>
    </w:p>
    <w:p w:rsidR="00D9710D" w:rsidRDefault="00D9710D" w:rsidP="005C1B7D">
      <w:pPr>
        <w:pStyle w:val="Default"/>
        <w:jc w:val="both"/>
        <w:rPr>
          <w:rFonts w:ascii="Times New Roman" w:hAnsi="Times New Roman" w:cs="Times New Roman"/>
        </w:rPr>
      </w:pPr>
    </w:p>
    <w:p w:rsidR="00D9710D" w:rsidRDefault="00D9710D" w:rsidP="005C1B7D">
      <w:pPr>
        <w:pStyle w:val="Default"/>
        <w:jc w:val="both"/>
        <w:rPr>
          <w:rFonts w:ascii="Times New Roman" w:hAnsi="Times New Roman" w:cs="Times New Roman"/>
        </w:rPr>
      </w:pPr>
    </w:p>
    <w:p w:rsidR="00D9710D" w:rsidRDefault="00D9710D" w:rsidP="005C1B7D">
      <w:pPr>
        <w:pStyle w:val="Default"/>
        <w:jc w:val="both"/>
        <w:rPr>
          <w:rFonts w:ascii="Times New Roman" w:hAnsi="Times New Roman" w:cs="Times New Roman"/>
        </w:rPr>
      </w:pPr>
    </w:p>
    <w:p w:rsidR="00D9710D" w:rsidRDefault="00D9710D" w:rsidP="005C1B7D">
      <w:pPr>
        <w:pStyle w:val="Default"/>
        <w:jc w:val="both"/>
        <w:rPr>
          <w:rFonts w:ascii="Times New Roman" w:hAnsi="Times New Roman" w:cs="Times New Roman"/>
        </w:rPr>
      </w:pPr>
    </w:p>
    <w:p w:rsidR="00D9710D" w:rsidRDefault="00D9710D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864FDF" w:rsidRDefault="00864FDF" w:rsidP="005C1B7D">
      <w:pPr>
        <w:pStyle w:val="Default"/>
        <w:jc w:val="both"/>
        <w:rPr>
          <w:rFonts w:ascii="Times New Roman" w:hAnsi="Times New Roman" w:cs="Times New Roman"/>
        </w:rPr>
      </w:pPr>
    </w:p>
    <w:p w:rsidR="00D9710D" w:rsidRDefault="00395D1A" w:rsidP="00395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632D3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395D1A" w:rsidRDefault="00632D38" w:rsidP="0039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тематический план.</w:t>
      </w:r>
    </w:p>
    <w:p w:rsidR="00632D38" w:rsidRPr="003E238C" w:rsidRDefault="00632D38" w:rsidP="0039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675"/>
        <w:gridCol w:w="3685"/>
        <w:gridCol w:w="992"/>
        <w:gridCol w:w="992"/>
        <w:gridCol w:w="993"/>
        <w:gridCol w:w="3437"/>
      </w:tblGrid>
      <w:tr w:rsidR="00395D1A" w:rsidRPr="00BF7611" w:rsidTr="004A356B">
        <w:tc>
          <w:tcPr>
            <w:tcW w:w="675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76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685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76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Тема </w:t>
            </w:r>
          </w:p>
        </w:tc>
        <w:tc>
          <w:tcPr>
            <w:tcW w:w="992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76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</w:tcPr>
          <w:p w:rsidR="00395D1A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76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</w:t>
            </w:r>
            <w:r w:rsidR="00D97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</w:t>
            </w:r>
          </w:p>
          <w:p w:rsidR="00D9710D" w:rsidRPr="00BF7611" w:rsidRDefault="00D9710D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993" w:type="dxa"/>
          </w:tcPr>
          <w:p w:rsidR="00395D1A" w:rsidRDefault="00D9710D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  <w:p w:rsidR="00D9710D" w:rsidRPr="00BF7611" w:rsidRDefault="00D9710D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факту</w:t>
            </w:r>
          </w:p>
        </w:tc>
        <w:tc>
          <w:tcPr>
            <w:tcW w:w="3437" w:type="dxa"/>
          </w:tcPr>
          <w:p w:rsidR="00395D1A" w:rsidRPr="00BF7611" w:rsidRDefault="00D9710D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внеурочной деятельности</w:t>
            </w:r>
          </w:p>
        </w:tc>
      </w:tr>
      <w:tr w:rsidR="00395D1A" w:rsidRPr="00BF7611" w:rsidTr="004A356B">
        <w:trPr>
          <w:trHeight w:val="2445"/>
        </w:trPr>
        <w:tc>
          <w:tcPr>
            <w:tcW w:w="675" w:type="dxa"/>
          </w:tcPr>
          <w:p w:rsidR="00395D1A" w:rsidRPr="00D74B80" w:rsidRDefault="00395D1A" w:rsidP="0039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95D1A" w:rsidRDefault="00395D1A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D1A" w:rsidRPr="00D74B80" w:rsidRDefault="00395D1A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395D1A" w:rsidRPr="00D74B80" w:rsidRDefault="00395D1A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</w:t>
            </w:r>
          </w:p>
          <w:p w:rsidR="00395D1A" w:rsidRPr="00D74B80" w:rsidRDefault="00395D1A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395D1A" w:rsidRPr="00D74B80" w:rsidRDefault="00395D1A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395D1A" w:rsidRPr="00D74B80" w:rsidRDefault="00395D1A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395D1A" w:rsidRPr="00D74B80" w:rsidRDefault="00395D1A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395D1A" w:rsidRPr="00BF7611" w:rsidRDefault="00395D1A" w:rsidP="00395D1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95D1A" w:rsidRDefault="00395D1A" w:rsidP="00395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звуками, словами </w:t>
            </w: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предложениями</w:t>
            </w:r>
          </w:p>
          <w:p w:rsidR="00395D1A" w:rsidRDefault="00395D1A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Смотрю, говорю, слушаю. </w:t>
            </w:r>
          </w:p>
          <w:p w:rsidR="00395D1A" w:rsidRPr="00B02A5B" w:rsidRDefault="00395D1A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Смотрю, говорю, слушаю.</w:t>
            </w:r>
          </w:p>
          <w:p w:rsidR="00395D1A" w:rsidRDefault="00395D1A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загадки. </w:t>
            </w:r>
          </w:p>
          <w:p w:rsidR="00395D1A" w:rsidRPr="00B02A5B" w:rsidRDefault="00395D1A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загадки. </w:t>
            </w:r>
          </w:p>
          <w:p w:rsidR="00395D1A" w:rsidRPr="00B02A5B" w:rsidRDefault="00395D1A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конструктор. </w:t>
            </w:r>
          </w:p>
          <w:p w:rsidR="00395D1A" w:rsidRDefault="00395D1A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грамматика. </w:t>
            </w:r>
          </w:p>
          <w:p w:rsidR="00395D1A" w:rsidRPr="00D74B80" w:rsidRDefault="00395D1A" w:rsidP="00395D1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грамматика. </w:t>
            </w:r>
          </w:p>
        </w:tc>
        <w:tc>
          <w:tcPr>
            <w:tcW w:w="992" w:type="dxa"/>
          </w:tcPr>
          <w:p w:rsidR="00395D1A" w:rsidRDefault="00395D1A" w:rsidP="0039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  <w:p w:rsidR="00395D1A" w:rsidRDefault="00395D1A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1A" w:rsidRPr="00D74B80" w:rsidRDefault="00395D1A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5D1A" w:rsidRPr="00D74B80" w:rsidRDefault="00395D1A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5D1A" w:rsidRPr="00D74B80" w:rsidRDefault="00395D1A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5D1A" w:rsidRPr="00D74B80" w:rsidRDefault="00395D1A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5D1A" w:rsidRPr="00D74B80" w:rsidRDefault="00395D1A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5D1A" w:rsidRPr="00D74B80" w:rsidRDefault="00395D1A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5D1A" w:rsidRPr="00D74B80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37" w:type="dxa"/>
          </w:tcPr>
          <w:p w:rsidR="004A356B" w:rsidRPr="00002EE2" w:rsidRDefault="004A356B" w:rsidP="004A35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и игровая деятельность: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онетические и графические задачи;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Наборщик», «Чудесные превращения слов»;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анаграмм, кроссвордов, ребусов, шарад;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со словообразовательными моделями: «Загадки тильды»,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Наоборотки</w:t>
            </w:r>
            <w:proofErr w:type="spellEnd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», «Неразрывная цепь слов», «</w:t>
            </w:r>
            <w:proofErr w:type="spellStart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Смешалости</w:t>
            </w:r>
            <w:proofErr w:type="spellEnd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», «Лингвистические раскопки», «Бестолковый словарь»;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 шутливые лингвистические вопросы;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—отгадывание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ашифрованн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словосочетаний, придумывание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фраз,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состоящих из искусственных слов.</w:t>
            </w:r>
          </w:p>
          <w:p w:rsidR="00395D1A" w:rsidRPr="00BF7611" w:rsidRDefault="00395D1A" w:rsidP="004A356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A356B" w:rsidRPr="00BF7611" w:rsidTr="004A356B">
        <w:trPr>
          <w:trHeight w:val="4440"/>
        </w:trPr>
        <w:tc>
          <w:tcPr>
            <w:tcW w:w="675" w:type="dxa"/>
          </w:tcPr>
          <w:p w:rsidR="004A356B" w:rsidRPr="00D74B80" w:rsidRDefault="004A356B" w:rsidP="004A35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</w:t>
            </w: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96299F" w:rsidRDefault="0096299F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4A356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>Пора действовать!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56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нужны глаголы? 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нужны глаголы? 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Делать и сделать — не одно и то же. 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Меняемся ролями.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Одно вместо другого.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Она меня поняла и приняла.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Кто говорит, кто действует?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Сумею победить! 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Мечтаем и фантазируем. </w:t>
            </w:r>
          </w:p>
          <w:p w:rsidR="004A356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Дай-подай… и поезжай!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Дай-подай… и поезжай!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Живые образы.</w:t>
            </w:r>
          </w:p>
          <w:p w:rsidR="004A356B" w:rsidRPr="00D74B80" w:rsidRDefault="004A356B" w:rsidP="00395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Орфографический поединок.</w:t>
            </w:r>
          </w:p>
        </w:tc>
        <w:tc>
          <w:tcPr>
            <w:tcW w:w="992" w:type="dxa"/>
          </w:tcPr>
          <w:p w:rsidR="004A356B" w:rsidRDefault="004A356B" w:rsidP="0039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Default="004A356B" w:rsidP="0039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6B" w:rsidRPr="00BF7611" w:rsidRDefault="004A356B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A356B" w:rsidRPr="00BF7611" w:rsidRDefault="004A356B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37" w:type="dxa"/>
          </w:tcPr>
          <w:p w:rsidR="004A356B" w:rsidRPr="003E238C" w:rsidRDefault="004A356B" w:rsidP="004A35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и игровая деятельность: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—лингвистические эксперименты: «Можно ли рассказать о событии,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используя глаголы?» (существительные, прилагательные); «Рассказываем только с помощью глаголов», «Как изменится смысл предложения, если поменять вид глаголов?»;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—игра «Меняемся ролями»;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—творческая работа на тему «Если бы я был директором школы…»;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—ролевая игра «Просить или приказывать?»;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—составление загадок с помощью глаголов;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—игра-соревнование «Орфографический поединок».</w:t>
            </w:r>
          </w:p>
          <w:p w:rsidR="004A356B" w:rsidRPr="00002EE2" w:rsidRDefault="004A356B" w:rsidP="004A35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356B" w:rsidRPr="00BF7611" w:rsidTr="004A356B">
        <w:trPr>
          <w:trHeight w:val="1685"/>
        </w:trPr>
        <w:tc>
          <w:tcPr>
            <w:tcW w:w="675" w:type="dxa"/>
          </w:tcPr>
          <w:p w:rsidR="004A356B" w:rsidRPr="00D74B80" w:rsidRDefault="004A356B" w:rsidP="004A35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</w:t>
            </w: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  <w:p w:rsidR="004A356B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56B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  <w:p w:rsidR="0096299F" w:rsidRPr="00D74B80" w:rsidRDefault="0096299F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Для чего нужны числительные?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Важные даты истории нашей страны (города, края).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Рекорды в цифрах.</w:t>
            </w:r>
          </w:p>
          <w:p w:rsidR="004A356B" w:rsidRPr="00D74B80" w:rsidRDefault="004A356B" w:rsidP="00395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За семью печатями.</w:t>
            </w:r>
          </w:p>
        </w:tc>
        <w:tc>
          <w:tcPr>
            <w:tcW w:w="992" w:type="dxa"/>
          </w:tcPr>
          <w:p w:rsidR="0096299F" w:rsidRPr="0096299F" w:rsidRDefault="0096299F" w:rsidP="0039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9F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6B" w:rsidRPr="00BF7611" w:rsidRDefault="004A356B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A356B" w:rsidRPr="00BF7611" w:rsidRDefault="004A356B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37" w:type="dxa"/>
          </w:tcPr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и игровая деятельность: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—проекты: «Главные события моей жизни», «Страница истории»,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«Мифы о числах»;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—викторина «Числа в названиях художественных произведений, кинофильмов, мультфильмов».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6B" w:rsidRPr="00BF7611" w:rsidTr="004A356B">
        <w:trPr>
          <w:trHeight w:val="2505"/>
        </w:trPr>
        <w:tc>
          <w:tcPr>
            <w:tcW w:w="675" w:type="dxa"/>
          </w:tcPr>
          <w:p w:rsidR="004A356B" w:rsidRPr="0096299F" w:rsidRDefault="0096299F" w:rsidP="00395D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9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  <w:p w:rsidR="0096299F" w:rsidRDefault="0096299F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  <w:p w:rsidR="004A356B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  <w:p w:rsidR="0096299F" w:rsidRPr="00D74B80" w:rsidRDefault="0096299F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4A356B" w:rsidRDefault="004A356B" w:rsidP="00395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Прочные связи 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Треугольный шарик.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Как водить машину за нос?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Послушный «подчинённый».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О «земляной» или «земной» красоте.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Строгий «управляющий».</w:t>
            </w:r>
          </w:p>
          <w:p w:rsidR="004A356B" w:rsidRPr="00B02A5B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В Сибири и на Урале.</w:t>
            </w:r>
          </w:p>
          <w:p w:rsidR="004A356B" w:rsidRPr="00D74B80" w:rsidRDefault="004A356B" w:rsidP="00395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смыслом.</w:t>
            </w:r>
          </w:p>
        </w:tc>
        <w:tc>
          <w:tcPr>
            <w:tcW w:w="992" w:type="dxa"/>
          </w:tcPr>
          <w:p w:rsidR="0096299F" w:rsidRDefault="0096299F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Default="004A356B" w:rsidP="0039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6B" w:rsidRPr="00BF7611" w:rsidRDefault="004A356B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A356B" w:rsidRPr="00BF7611" w:rsidRDefault="004A356B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37" w:type="dxa"/>
          </w:tcPr>
          <w:p w:rsidR="004A356B" w:rsidRPr="003E238C" w:rsidRDefault="004A356B" w:rsidP="004A35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и игровая деятельность: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—игра «Словосочетания в </w:t>
            </w:r>
            <w:proofErr w:type="spellStart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пазлах</w:t>
            </w:r>
            <w:proofErr w:type="spellEnd"/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—ролевая игра «Согласуем, управляем, примыкаем»;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—конструирование словосочетаний по моделям (игра «Целое и части»);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—творческая работа</w:t>
            </w:r>
            <w:r w:rsidR="0096299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туда и обратно»</w:t>
            </w: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56B" w:rsidRPr="00B02A5B" w:rsidRDefault="004A356B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6B" w:rsidRPr="00BF7611" w:rsidTr="004A356B">
        <w:trPr>
          <w:trHeight w:val="1620"/>
        </w:trPr>
        <w:tc>
          <w:tcPr>
            <w:tcW w:w="675" w:type="dxa"/>
          </w:tcPr>
          <w:p w:rsidR="004A356B" w:rsidRPr="0096299F" w:rsidRDefault="0096299F" w:rsidP="00395D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  <w:p w:rsidR="004A356B" w:rsidRPr="00D74B80" w:rsidRDefault="004A356B" w:rsidP="00395D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4A356B" w:rsidRPr="00D74B80" w:rsidRDefault="004A356B" w:rsidP="00395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игры со словами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356B" w:rsidRPr="00B57F6F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6F">
              <w:rPr>
                <w:rFonts w:ascii="Times New Roman" w:hAnsi="Times New Roman" w:cs="Times New Roman"/>
                <w:sz w:val="24"/>
                <w:szCs w:val="24"/>
              </w:rPr>
              <w:t>Любимые игры со словами.</w:t>
            </w:r>
          </w:p>
          <w:p w:rsidR="004A356B" w:rsidRPr="00B57F6F" w:rsidRDefault="004A356B" w:rsidP="003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6F">
              <w:rPr>
                <w:rFonts w:ascii="Times New Roman" w:hAnsi="Times New Roman" w:cs="Times New Roman"/>
                <w:sz w:val="24"/>
                <w:szCs w:val="24"/>
              </w:rPr>
              <w:t>Любимые игры со словами.</w:t>
            </w:r>
          </w:p>
          <w:p w:rsidR="004A356B" w:rsidRPr="00D74B80" w:rsidRDefault="004A356B" w:rsidP="00395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56B" w:rsidRDefault="004A356B" w:rsidP="00395D1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A356B" w:rsidRDefault="004A356B" w:rsidP="00395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299F" w:rsidRDefault="0096299F" w:rsidP="0096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7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96299F" w:rsidRDefault="0096299F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56B" w:rsidRPr="00D74B80" w:rsidRDefault="004A356B" w:rsidP="0039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56B" w:rsidRPr="00BF7611" w:rsidRDefault="004A356B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A356B" w:rsidRPr="00BF7611" w:rsidRDefault="004A356B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37" w:type="dxa"/>
          </w:tcPr>
          <w:p w:rsidR="004A356B" w:rsidRPr="00B02A5B" w:rsidRDefault="0096299F" w:rsidP="004A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5B">
              <w:rPr>
                <w:rFonts w:ascii="Times New Roman" w:hAnsi="Times New Roman" w:cs="Times New Roman"/>
                <w:sz w:val="24"/>
                <w:szCs w:val="24"/>
              </w:rPr>
              <w:t>итоговый конкурс «Любимые игры со словами».</w:t>
            </w:r>
          </w:p>
        </w:tc>
      </w:tr>
      <w:tr w:rsidR="00395D1A" w:rsidRPr="00BF7611" w:rsidTr="004A356B">
        <w:tc>
          <w:tcPr>
            <w:tcW w:w="675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34ч.</w:t>
            </w:r>
          </w:p>
        </w:tc>
        <w:tc>
          <w:tcPr>
            <w:tcW w:w="992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37" w:type="dxa"/>
          </w:tcPr>
          <w:p w:rsidR="00395D1A" w:rsidRPr="00BF7611" w:rsidRDefault="00395D1A" w:rsidP="00395D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95D1A" w:rsidRPr="00B02A5B" w:rsidRDefault="00395D1A" w:rsidP="0039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1A" w:rsidRPr="00B02A5B" w:rsidRDefault="00395D1A" w:rsidP="0039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D1A" w:rsidRPr="00B02A5B" w:rsidRDefault="00395D1A" w:rsidP="0039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D1A" w:rsidRPr="00B02A5B" w:rsidRDefault="00395D1A" w:rsidP="0039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D1A" w:rsidRPr="00B02A5B" w:rsidRDefault="00395D1A" w:rsidP="0039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D1A" w:rsidRPr="00B02A5B" w:rsidRDefault="00395D1A" w:rsidP="0039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095F58">
        <w:rPr>
          <w:rFonts w:ascii="Times New Roman" w:hAnsi="Times New Roman" w:cs="Times New Roman"/>
          <w:b/>
          <w:bCs/>
        </w:rPr>
        <w:t xml:space="preserve">Ресурсное </w:t>
      </w:r>
      <w:r w:rsidRPr="0028207D">
        <w:rPr>
          <w:rFonts w:ascii="Times New Roman" w:hAnsi="Times New Roman" w:cs="Times New Roman"/>
          <w:b/>
          <w:bCs/>
        </w:rPr>
        <w:t>обеспечение программы</w:t>
      </w:r>
      <w:r w:rsidR="00095F58">
        <w:rPr>
          <w:rFonts w:ascii="Times New Roman" w:hAnsi="Times New Roman" w:cs="Times New Roman"/>
          <w:b/>
          <w:bCs/>
        </w:rPr>
        <w:t>.</w:t>
      </w:r>
    </w:p>
    <w:p w:rsidR="00864FDF" w:rsidRDefault="00864FDF" w:rsidP="0096299F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D8" w:rsidRPr="00D145D8" w:rsidRDefault="00CA5221" w:rsidP="00D145D8">
      <w:pPr>
        <w:pStyle w:val="a4"/>
        <w:numPr>
          <w:ilvl w:val="0"/>
          <w:numId w:val="35"/>
        </w:numPr>
        <w:shd w:val="clear" w:color="auto" w:fill="FFFFFF"/>
        <w:ind w:right="595"/>
        <w:rPr>
          <w:rFonts w:ascii="Times New Roman" w:hAnsi="Times New Roman" w:cs="Times New Roman"/>
          <w:sz w:val="24"/>
          <w:szCs w:val="24"/>
        </w:rPr>
      </w:pPr>
      <w:proofErr w:type="spellStart"/>
      <w:r w:rsidRPr="00D145D8">
        <w:rPr>
          <w:rFonts w:ascii="Times New Roman" w:hAnsi="Times New Roman" w:cs="Times New Roman"/>
          <w:sz w:val="24"/>
          <w:szCs w:val="24"/>
        </w:rPr>
        <w:t>Д.В.Григорьев</w:t>
      </w:r>
      <w:proofErr w:type="gramStart"/>
      <w:r w:rsidRPr="00D145D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145D8">
        <w:rPr>
          <w:rFonts w:ascii="Times New Roman" w:hAnsi="Times New Roman" w:cs="Times New Roman"/>
          <w:sz w:val="24"/>
          <w:szCs w:val="24"/>
        </w:rPr>
        <w:t>.В.Степанов</w:t>
      </w:r>
      <w:proofErr w:type="spellEnd"/>
      <w:r w:rsidRPr="00D145D8">
        <w:rPr>
          <w:rFonts w:ascii="Times New Roman" w:hAnsi="Times New Roman" w:cs="Times New Roman"/>
          <w:sz w:val="24"/>
          <w:szCs w:val="24"/>
        </w:rPr>
        <w:t xml:space="preserve"> « Внеурочная деятельность школьников» Москва </w:t>
      </w:r>
    </w:p>
    <w:p w:rsidR="00CA5221" w:rsidRPr="00D145D8" w:rsidRDefault="00CA5221" w:rsidP="00D145D8">
      <w:pPr>
        <w:pStyle w:val="a4"/>
        <w:shd w:val="clear" w:color="auto" w:fill="FFFFFF"/>
        <w:ind w:right="595"/>
        <w:rPr>
          <w:rFonts w:ascii="Times New Roman" w:hAnsi="Times New Roman" w:cs="Times New Roman"/>
          <w:sz w:val="24"/>
          <w:szCs w:val="24"/>
        </w:rPr>
      </w:pPr>
      <w:r w:rsidRPr="00D145D8">
        <w:rPr>
          <w:rFonts w:ascii="Times New Roman" w:hAnsi="Times New Roman" w:cs="Times New Roman"/>
          <w:sz w:val="24"/>
          <w:szCs w:val="24"/>
        </w:rPr>
        <w:t>« Просвещение» 2010г</w:t>
      </w:r>
    </w:p>
    <w:p w:rsidR="0096299F" w:rsidRPr="00CA5221" w:rsidRDefault="00D145D8" w:rsidP="0096299F">
      <w:pPr>
        <w:shd w:val="clear" w:color="auto" w:fill="FFFFFF"/>
        <w:ind w:right="5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5221" w:rsidRPr="00CA5221">
        <w:rPr>
          <w:rFonts w:ascii="Times New Roman" w:hAnsi="Times New Roman" w:cs="Times New Roman"/>
          <w:sz w:val="24"/>
          <w:szCs w:val="24"/>
        </w:rPr>
        <w:t xml:space="preserve">2. </w:t>
      </w:r>
      <w:r w:rsidR="0096299F" w:rsidRPr="00CA5221">
        <w:rPr>
          <w:rFonts w:ascii="Times New Roman" w:hAnsi="Times New Roman" w:cs="Times New Roman"/>
          <w:sz w:val="24"/>
          <w:szCs w:val="24"/>
        </w:rPr>
        <w:t xml:space="preserve">Сборник программ внеурочной деятельности: 1-4 классы/ под ред. Н.Ф.Виноградовой. </w:t>
      </w:r>
      <w:proofErr w:type="gramStart"/>
      <w:r w:rsidR="0096299F" w:rsidRPr="00CA522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6299F" w:rsidRPr="00CA522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6299F" w:rsidRPr="00CA5221">
        <w:rPr>
          <w:rFonts w:ascii="Times New Roman" w:hAnsi="Times New Roman" w:cs="Times New Roman"/>
          <w:sz w:val="24"/>
          <w:szCs w:val="24"/>
        </w:rPr>
        <w:t>.:Веанта-Граф</w:t>
      </w:r>
      <w:proofErr w:type="spellEnd"/>
      <w:r w:rsidR="0096299F" w:rsidRPr="00CA5221">
        <w:rPr>
          <w:rFonts w:ascii="Times New Roman" w:hAnsi="Times New Roman" w:cs="Times New Roman"/>
          <w:sz w:val="24"/>
          <w:szCs w:val="24"/>
        </w:rPr>
        <w:t xml:space="preserve">. 2012. </w:t>
      </w:r>
    </w:p>
    <w:p w:rsidR="0096299F" w:rsidRPr="00CA5221" w:rsidRDefault="00D145D8" w:rsidP="00962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5221" w:rsidRPr="00CA5221">
        <w:rPr>
          <w:rFonts w:ascii="Times New Roman" w:hAnsi="Times New Roman" w:cs="Times New Roman"/>
          <w:sz w:val="24"/>
          <w:szCs w:val="24"/>
        </w:rPr>
        <w:t>3</w:t>
      </w:r>
      <w:r w:rsidR="0096299F" w:rsidRPr="00CA5221">
        <w:rPr>
          <w:rFonts w:ascii="Times New Roman" w:hAnsi="Times New Roman" w:cs="Times New Roman"/>
          <w:sz w:val="24"/>
          <w:szCs w:val="24"/>
        </w:rPr>
        <w:t xml:space="preserve">. «300 заданий и упражнений по русскому языку». 1 – 2 классы. О. В. </w:t>
      </w:r>
      <w:proofErr w:type="spellStart"/>
      <w:r w:rsidR="0096299F" w:rsidRPr="00CA5221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="0096299F" w:rsidRPr="00CA5221">
        <w:rPr>
          <w:rFonts w:ascii="Times New Roman" w:hAnsi="Times New Roman" w:cs="Times New Roman"/>
          <w:sz w:val="24"/>
          <w:szCs w:val="24"/>
        </w:rPr>
        <w:t xml:space="preserve">, Е. А. Нефедова. Москва, АСТ </w:t>
      </w:r>
      <w:proofErr w:type="spellStart"/>
      <w:r w:rsidR="0096299F" w:rsidRPr="00CA522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96299F" w:rsidRPr="00CA5221">
        <w:rPr>
          <w:rFonts w:ascii="Times New Roman" w:hAnsi="Times New Roman" w:cs="Times New Roman"/>
          <w:sz w:val="24"/>
          <w:szCs w:val="24"/>
        </w:rPr>
        <w:t>, 2001.</w:t>
      </w:r>
    </w:p>
    <w:p w:rsidR="0096299F" w:rsidRPr="00CA5221" w:rsidRDefault="00D145D8" w:rsidP="00962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5221" w:rsidRPr="00CA5221">
        <w:rPr>
          <w:rFonts w:ascii="Times New Roman" w:hAnsi="Times New Roman" w:cs="Times New Roman"/>
          <w:sz w:val="24"/>
          <w:szCs w:val="24"/>
        </w:rPr>
        <w:t>4</w:t>
      </w:r>
      <w:r w:rsidR="0096299F" w:rsidRPr="00CA5221">
        <w:rPr>
          <w:rFonts w:ascii="Times New Roman" w:hAnsi="Times New Roman" w:cs="Times New Roman"/>
          <w:sz w:val="24"/>
          <w:szCs w:val="24"/>
        </w:rPr>
        <w:t xml:space="preserve">.«Орфография, Грамматика в рифмовках» Н. М. </w:t>
      </w:r>
      <w:proofErr w:type="spellStart"/>
      <w:r w:rsidR="0096299F" w:rsidRPr="00CA5221"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proofErr w:type="gramStart"/>
      <w:r w:rsidR="0096299F" w:rsidRPr="00CA52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6299F" w:rsidRPr="00CA5221">
        <w:rPr>
          <w:rFonts w:ascii="Times New Roman" w:hAnsi="Times New Roman" w:cs="Times New Roman"/>
          <w:sz w:val="24"/>
          <w:szCs w:val="24"/>
        </w:rPr>
        <w:t>Москва, Просвещение, 1995.</w:t>
      </w:r>
    </w:p>
    <w:p w:rsidR="0096299F" w:rsidRPr="00CA5221" w:rsidRDefault="00D145D8" w:rsidP="00962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5221" w:rsidRPr="00CA5221">
        <w:rPr>
          <w:rFonts w:ascii="Times New Roman" w:hAnsi="Times New Roman" w:cs="Times New Roman"/>
          <w:sz w:val="24"/>
          <w:szCs w:val="24"/>
        </w:rPr>
        <w:t>5</w:t>
      </w:r>
      <w:r w:rsidR="0096299F" w:rsidRPr="00CA5221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="0096299F" w:rsidRPr="00CA5221">
        <w:rPr>
          <w:rFonts w:ascii="Times New Roman" w:hAnsi="Times New Roman" w:cs="Times New Roman"/>
          <w:sz w:val="24"/>
          <w:szCs w:val="24"/>
        </w:rPr>
        <w:t>Учим</w:t>
      </w:r>
      <w:proofErr w:type="gramEnd"/>
      <w:r w:rsidR="0096299F" w:rsidRPr="00CA5221">
        <w:rPr>
          <w:rFonts w:ascii="Times New Roman" w:hAnsi="Times New Roman" w:cs="Times New Roman"/>
          <w:sz w:val="24"/>
          <w:szCs w:val="24"/>
        </w:rPr>
        <w:t xml:space="preserve"> играя»  Занимательные и игровые задания, упражне</w:t>
      </w:r>
      <w:r w:rsidR="00864FDF" w:rsidRPr="00CA5221">
        <w:rPr>
          <w:rFonts w:ascii="Times New Roman" w:hAnsi="Times New Roman" w:cs="Times New Roman"/>
          <w:sz w:val="24"/>
          <w:szCs w:val="24"/>
        </w:rPr>
        <w:t>ния по русскому языку</w:t>
      </w:r>
      <w:r w:rsidR="0096299F" w:rsidRPr="00CA5221">
        <w:rPr>
          <w:rFonts w:ascii="Times New Roman" w:hAnsi="Times New Roman" w:cs="Times New Roman"/>
          <w:sz w:val="24"/>
          <w:szCs w:val="24"/>
        </w:rPr>
        <w:t xml:space="preserve">. Л. В. </w:t>
      </w:r>
      <w:proofErr w:type="spellStart"/>
      <w:r w:rsidR="0096299F" w:rsidRPr="00CA5221">
        <w:rPr>
          <w:rFonts w:ascii="Times New Roman" w:hAnsi="Times New Roman" w:cs="Times New Roman"/>
          <w:sz w:val="24"/>
          <w:szCs w:val="24"/>
        </w:rPr>
        <w:t>Лазуренко</w:t>
      </w:r>
      <w:proofErr w:type="gramStart"/>
      <w:r w:rsidR="0096299F" w:rsidRPr="00CA522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6299F" w:rsidRPr="00CA5221">
        <w:rPr>
          <w:rFonts w:ascii="Times New Roman" w:hAnsi="Times New Roman" w:cs="Times New Roman"/>
          <w:sz w:val="24"/>
          <w:szCs w:val="24"/>
        </w:rPr>
        <w:t>олгоград</w:t>
      </w:r>
      <w:proofErr w:type="spellEnd"/>
      <w:r w:rsidR="0096299F" w:rsidRPr="00CA5221">
        <w:rPr>
          <w:rFonts w:ascii="Times New Roman" w:hAnsi="Times New Roman" w:cs="Times New Roman"/>
          <w:sz w:val="24"/>
          <w:szCs w:val="24"/>
        </w:rPr>
        <w:t>, 2007.</w:t>
      </w:r>
    </w:p>
    <w:p w:rsidR="00CA5221" w:rsidRPr="00CA5221" w:rsidRDefault="00D145D8" w:rsidP="00962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5221" w:rsidRPr="00CA5221">
        <w:rPr>
          <w:rFonts w:ascii="Times New Roman" w:hAnsi="Times New Roman" w:cs="Times New Roman"/>
          <w:sz w:val="24"/>
          <w:szCs w:val="24"/>
        </w:rPr>
        <w:t>6</w:t>
      </w:r>
      <w:r w:rsidR="00864FDF" w:rsidRPr="00CA5221">
        <w:rPr>
          <w:rFonts w:ascii="Times New Roman" w:hAnsi="Times New Roman" w:cs="Times New Roman"/>
          <w:sz w:val="24"/>
          <w:szCs w:val="24"/>
        </w:rPr>
        <w:t xml:space="preserve">. </w:t>
      </w:r>
      <w:r w:rsidR="00CA5221" w:rsidRPr="00CA5221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="00CA5221" w:rsidRPr="00CA52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A5221" w:rsidRPr="00CA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221" w:rsidRPr="00CA522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CA5221" w:rsidRPr="00CA5221">
        <w:rPr>
          <w:rFonts w:ascii="Times New Roman" w:hAnsi="Times New Roman" w:cs="Times New Roman"/>
          <w:sz w:val="24"/>
          <w:szCs w:val="24"/>
        </w:rPr>
        <w:t xml:space="preserve"> « Сборник диктантов и самостоятельных работ» Москва</w:t>
      </w:r>
    </w:p>
    <w:p w:rsidR="0096299F" w:rsidRPr="00CA5221" w:rsidRDefault="00CA5221" w:rsidP="0096299F">
      <w:pPr>
        <w:rPr>
          <w:rFonts w:ascii="Times New Roman" w:hAnsi="Times New Roman" w:cs="Times New Roman"/>
          <w:sz w:val="24"/>
          <w:szCs w:val="24"/>
        </w:rPr>
      </w:pPr>
      <w:r w:rsidRPr="00CA5221">
        <w:rPr>
          <w:rFonts w:ascii="Times New Roman" w:hAnsi="Times New Roman" w:cs="Times New Roman"/>
          <w:sz w:val="24"/>
          <w:szCs w:val="24"/>
        </w:rPr>
        <w:t xml:space="preserve"> « Просвещение» 2014г</w:t>
      </w:r>
    </w:p>
    <w:p w:rsidR="0096299F" w:rsidRPr="00CA5221" w:rsidRDefault="00D145D8" w:rsidP="0096299F">
      <w:pPr>
        <w:shd w:val="clear" w:color="auto" w:fill="FFFFFF"/>
        <w:spacing w:before="62"/>
        <w:ind w:left="403" w:hanging="403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</w:t>
      </w:r>
      <w:r w:rsidR="00CA5221" w:rsidRPr="00CA5221">
        <w:rPr>
          <w:rFonts w:ascii="Times New Roman" w:hAnsi="Times New Roman" w:cs="Times New Roman"/>
          <w:bCs/>
          <w:spacing w:val="-3"/>
          <w:sz w:val="24"/>
          <w:szCs w:val="24"/>
        </w:rPr>
        <w:t>7</w:t>
      </w:r>
      <w:r w:rsidR="0096299F" w:rsidRPr="00CA52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r w:rsidR="00CA5221" w:rsidRPr="00CA52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Интерактивный комплекс. </w:t>
      </w:r>
      <w:r w:rsidR="0096299F" w:rsidRPr="00CA5221">
        <w:rPr>
          <w:rFonts w:ascii="Times New Roman" w:hAnsi="Times New Roman" w:cs="Times New Roman"/>
          <w:bCs/>
          <w:spacing w:val="-3"/>
          <w:sz w:val="24"/>
          <w:szCs w:val="24"/>
        </w:rPr>
        <w:t>Интернет- ресурсы</w:t>
      </w:r>
    </w:p>
    <w:p w:rsidR="00105644" w:rsidRDefault="00105644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DF" w:rsidRDefault="00864FDF" w:rsidP="0010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Пояснительная записка</w:t>
      </w: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D145D8" w:rsidRDefault="00105644" w:rsidP="0010564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5923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программы </w:t>
      </w:r>
      <w:r>
        <w:rPr>
          <w:rFonts w:eastAsia="Times-Roman" w:cs="Times-Roman"/>
          <w:sz w:val="19"/>
          <w:szCs w:val="19"/>
        </w:rPr>
        <w:t>«</w:t>
      </w:r>
      <w:r w:rsidRPr="00D31D09">
        <w:rPr>
          <w:rFonts w:ascii="Times New Roman" w:eastAsia="Times-Roman" w:hAnsi="Times New Roman" w:cs="Times New Roman"/>
          <w:sz w:val="24"/>
          <w:szCs w:val="24"/>
        </w:rPr>
        <w:t>Занимательная математика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» </w:t>
      </w: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31D0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31D09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Е.Э. </w:t>
      </w:r>
      <w:proofErr w:type="spellStart"/>
      <w:r w:rsidRPr="00D31D09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Кочуров</w:t>
      </w:r>
      <w:r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ой</w:t>
      </w:r>
      <w:proofErr w:type="spellEnd"/>
      <w:r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2D5923">
        <w:rPr>
          <w:rFonts w:ascii="Times New Roman" w:eastAsia="Times-Bold" w:hAnsi="Times New Roman" w:cs="Times New Roman"/>
          <w:b/>
          <w:bCs/>
          <w:sz w:val="24"/>
          <w:szCs w:val="24"/>
        </w:rPr>
        <w:t>Сборник программ внеурочной деятельности</w:t>
      </w:r>
      <w:proofErr w:type="gramStart"/>
      <w:r w:rsidRPr="002D5923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2D5923">
        <w:rPr>
          <w:rFonts w:ascii="Times New Roman" w:eastAsia="Times-Roman" w:hAnsi="Times New Roman" w:cs="Times New Roman"/>
          <w:sz w:val="24"/>
          <w:szCs w:val="24"/>
        </w:rPr>
        <w:t>:</w:t>
      </w:r>
      <w:proofErr w:type="gramEnd"/>
      <w:r w:rsidRPr="002D5923">
        <w:rPr>
          <w:rFonts w:ascii="Times New Roman" w:eastAsia="Times-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Pr="002D5923">
        <w:rPr>
          <w:rFonts w:ascii="Times New Roman" w:eastAsia="Times-Roman" w:hAnsi="Times New Roman" w:cs="Times New Roman"/>
          <w:sz w:val="24"/>
          <w:szCs w:val="24"/>
        </w:rPr>
        <w:t xml:space="preserve"> 4 классы / под ред. Н.Ф. Виноградовой. — М.</w:t>
      </w:r>
      <w:proofErr w:type="gramStart"/>
      <w:r w:rsidRPr="002D5923">
        <w:rPr>
          <w:rFonts w:ascii="Times New Roman" w:eastAsia="Times-Roman" w:hAnsi="Times New Roman" w:cs="Times New Roman"/>
          <w:sz w:val="24"/>
          <w:szCs w:val="24"/>
        </w:rPr>
        <w:t xml:space="preserve"> :</w:t>
      </w:r>
      <w:proofErr w:type="gramEnd"/>
      <w:r w:rsidRPr="002D592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2D5923">
        <w:rPr>
          <w:rFonts w:ascii="Times New Roman" w:eastAsia="Times-Roman" w:hAnsi="Times New Roman" w:cs="Times New Roman"/>
          <w:sz w:val="24"/>
          <w:szCs w:val="24"/>
        </w:rPr>
        <w:t>Вентана-Граф</w:t>
      </w:r>
      <w:proofErr w:type="spellEnd"/>
      <w:r w:rsidRPr="002D5923">
        <w:rPr>
          <w:rFonts w:ascii="Times New Roman" w:eastAsia="Times-Roman" w:hAnsi="Times New Roman" w:cs="Times New Roman"/>
          <w:sz w:val="24"/>
          <w:szCs w:val="24"/>
        </w:rPr>
        <w:t>, 2011. - 192 с. — (Начальная школа XXI века).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Реализация задачи воспитания любознательного, активно познающего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«открытие», знакомство с оригинальными путями рассуждений, овладение элементарными навыками исследовательской деятельности позволят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обучающимся реализовать свои возможности, приобрести уверенность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своих силах.</w:t>
      </w:r>
    </w:p>
    <w:p w:rsidR="00105644" w:rsidRPr="000B69C5" w:rsidRDefault="00D70CAF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191919"/>
          <w:sz w:val="24"/>
          <w:szCs w:val="24"/>
        </w:rPr>
        <w:t>Содержание курса</w:t>
      </w:r>
      <w:r w:rsidR="00105644"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«Занимательная математика» направлено</w:t>
      </w:r>
      <w:r w:rsidR="0010564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105644" w:rsidRPr="000B69C5">
        <w:rPr>
          <w:rFonts w:ascii="Times New Roman" w:hAnsi="Times New Roman" w:cs="Times New Roman"/>
          <w:color w:val="191919"/>
          <w:sz w:val="24"/>
          <w:szCs w:val="24"/>
        </w:rPr>
        <w:t>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  <w:proofErr w:type="gramEnd"/>
      <w:r w:rsidR="00105644"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Содержание может быть</w:t>
      </w:r>
      <w:r w:rsidR="0010564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105644" w:rsidRPr="000B69C5">
        <w:rPr>
          <w:rFonts w:ascii="Times New Roman" w:hAnsi="Times New Roman" w:cs="Times New Roman"/>
          <w:color w:val="191919"/>
          <w:sz w:val="24"/>
          <w:szCs w:val="24"/>
        </w:rPr>
        <w:t>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Об</w:t>
      </w:r>
      <w:r w:rsidR="00D70CA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щая характеристика курса</w:t>
      </w: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«Занимательная математика» входит во внеурочную деятельность по направлению «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Общеинтеллектуальное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развитие личности». Программа предусматривает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включение задач и заданий, трудность которых определяется не столько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математическим содержанием, сколько новизной и необычностью математической ситуации, что способствует появлению у учащихся желания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отказаться от образца, проявить самостоятельность, а также формированию умений работать в условиях поиска и развитию сообразительности,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любознательности.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процессе выполнения заданий дети учатся видеть сходство и различия, замечать изменения, выявлять причины и характер изменений и на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основе этого формулировать выводы. Совместное с учителем движение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от вопроса к ответу — это возможность научить ученика рассуждать, сомневаться, задумываться, стараться самому находить выход-ответ.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Факультатив «Занимательная математика» учитывает возрастные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особенности младших школьников и поэтому предусматривает организацию подвижной деятельности учащихся, которая не мешает умственной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работе.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С этой целью в фа</w:t>
      </w:r>
      <w:r>
        <w:rPr>
          <w:rFonts w:ascii="Times New Roman" w:hAnsi="Times New Roman" w:cs="Times New Roman"/>
          <w:color w:val="191919"/>
          <w:sz w:val="24"/>
          <w:szCs w:val="24"/>
        </w:rPr>
        <w:t>культатив включены подвижные мате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матические игры, последовательная смена одним учеником «центров» деятельности в течение одного занятия; что приводит к передвижению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учеников по классу в ходе выполнения математических заданий на листах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бумаги, расположенных на стенах классной комнаты, и др.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Во время занятий важно поддерживать прямое общение между детьми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(возможность</w:t>
      </w:r>
      <w:proofErr w:type="gramEnd"/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подходить друг к другу, переговариваться, обмениваться мыслями). При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организации факультатива целесообразно использовать принципы игр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соревнований между командами.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Ценностными ориентирами содержания факультатива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освоение эвристических приёмов рассуждений;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формирование интеллектуальных умений, связанных с выбором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стратегии решения, анализом ситуации, сопоставлением данных;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развитие познавательной активности и самостоятельности учащихся;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lastRenderedPageBreak/>
        <w:t>— формирование способностей наблюдать, сравнивать, обобщать, находить простейшие закономерности, использовать догадки, строить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 проверять простейшие гипотезы;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привлечение учащихся к обмену информацией в ходе свободного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общения на занятиях.</w:t>
      </w: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12973">
        <w:rPr>
          <w:rFonts w:ascii="Times New Roman" w:hAnsi="Times New Roman" w:cs="Times New Roman"/>
          <w:b/>
          <w:color w:val="191919"/>
          <w:sz w:val="24"/>
          <w:szCs w:val="24"/>
        </w:rPr>
        <w:t>Цель</w:t>
      </w:r>
      <w:r>
        <w:rPr>
          <w:rFonts w:ascii="Times New Roman" w:hAnsi="Times New Roman" w:cs="Times New Roman"/>
          <w:color w:val="191919"/>
          <w:sz w:val="24"/>
          <w:szCs w:val="24"/>
        </w:rPr>
        <w:t>: развивать математический образ мышления</w:t>
      </w: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12973">
        <w:rPr>
          <w:rFonts w:ascii="Times New Roman" w:hAnsi="Times New Roman" w:cs="Times New Roman"/>
          <w:b/>
          <w:color w:val="191919"/>
          <w:sz w:val="24"/>
          <w:szCs w:val="24"/>
        </w:rPr>
        <w:t>Задачи</w:t>
      </w:r>
      <w:r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:rsidR="00BC4A76" w:rsidRDefault="00BC4A76" w:rsidP="00BC4A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BC4A76" w:rsidRDefault="00BC4A76" w:rsidP="00BC4A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Расширять математические знания в области многозначных чисел;</w:t>
      </w:r>
    </w:p>
    <w:p w:rsidR="00BC4A76" w:rsidRDefault="00BC4A76" w:rsidP="00BC4A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Содействовать умелому использованию символики;</w:t>
      </w:r>
    </w:p>
    <w:p w:rsidR="00BC4A76" w:rsidRDefault="00BC4A76" w:rsidP="00BC4A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color w:val="191919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color w:val="191919"/>
          <w:sz w:val="24"/>
          <w:szCs w:val="24"/>
        </w:rPr>
        <w:t xml:space="preserve"> применять математическую терминологию;</w:t>
      </w:r>
    </w:p>
    <w:p w:rsidR="00BC4A76" w:rsidRDefault="00BC4A76" w:rsidP="00BC4A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BC4A76" w:rsidRPr="00BC4A76" w:rsidRDefault="00B12973" w:rsidP="00BC4A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Уметь делать доступные выводы и обобщения, обосновывать собственные мысли</w:t>
      </w: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105644" w:rsidRPr="000B69C5" w:rsidRDefault="00D145D8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="00B1297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="00105644"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Содержание программы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Числа от 1 до 100</w:t>
      </w:r>
      <w:r w:rsidR="00D145D8">
        <w:rPr>
          <w:rFonts w:ascii="Times New Roman" w:hAnsi="Times New Roman" w:cs="Times New Roman"/>
          <w:color w:val="191919"/>
          <w:sz w:val="24"/>
          <w:szCs w:val="24"/>
        </w:rPr>
        <w:t>0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. Решение и составление ребусов, содержащих числа.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Сложение и вычитание чисел в пределах 100</w:t>
      </w:r>
      <w:r w:rsidR="00D145D8">
        <w:rPr>
          <w:rFonts w:ascii="Times New Roman" w:hAnsi="Times New Roman" w:cs="Times New Roman"/>
          <w:color w:val="191919"/>
          <w:sz w:val="24"/>
          <w:szCs w:val="24"/>
        </w:rPr>
        <w:t>0. Таблица умножения много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значных чисел и соответствующие случаи деления.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Числовые головоломки: соединение чисел знаками действия так,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задуманных чисел.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Заполнение числовых кроссвордов (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судоку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какуро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и др.).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Числа-великаны (миллион и др.). Числовой палиндром: число, которое читается одинаково слева направо и справа налево.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Поиск и чтение слов, связанных с математикой (в таблице, ходом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шахматного коня и др.).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Занимательные задания с римскими цифрами.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Время. Единицы времени. Масса. Единицы массы. Литр.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Форма организации обучения — математические игры: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«Весёлый счёт» — игра-сорев</w:t>
      </w:r>
      <w:r>
        <w:rPr>
          <w:rFonts w:ascii="Times New Roman" w:hAnsi="Times New Roman" w:cs="Times New Roman"/>
          <w:color w:val="191919"/>
          <w:sz w:val="24"/>
          <w:szCs w:val="24"/>
        </w:rPr>
        <w:t>нование; игры с игральными куби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ками. Игры: «Чья сумма больше?», «Лучший лодочник», «Русское лото»,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«Математическое домино», «Не собьюсь!», «Задумай число», «Отгадай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задуманное число», «Отгадай число и месяц рождения»;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игры: «Волшебная палочка», «Лучший счётчик», «Не подведи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друга», «День и ночь», «Счастливый случай», «Сбор плодов», «Гонки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зонтиками», «Магазин», «Какой ряд дружнее?»;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игры с мячом: «Наоборот», «Не урони мяч»;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игры с набором «Карточки-считалочки» (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сорбонки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>) — двусторонние карточки: на одной стороне — задание, на другой — ответ;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математические пирамиды: «Сложение в пределах 10; 20; 100»,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«Вычитание в пределах 10; 20; 100», «Умножение», «Деление»;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работа с палитрой — основой с цветными фишками и комплектом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заданий к палитре по темам: «Сложение и вычитание до 100» и др.;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— игры: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«Крестики-нолики», «Крестики-нолики на бесконечной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доске», «Морской бой» и др., конструкторы «Часы», «Весы» из электронного учебного пособия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«Математика и конструирование»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.</w:t>
      </w:r>
      <w:proofErr w:type="gramEnd"/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сравнивать разные приёмы действий, выбирать удобные способы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для выполнения конкретного задания;</w:t>
      </w:r>
    </w:p>
    <w:p w:rsidR="00B12973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моделировать в процессе совместного обсуждения алгоритм решения числового кроссворда; использовать его</w:t>
      </w:r>
      <w:r w:rsidR="00B12973">
        <w:rPr>
          <w:rFonts w:ascii="Times New Roman" w:hAnsi="Times New Roman" w:cs="Times New Roman"/>
          <w:color w:val="191919"/>
          <w:sz w:val="24"/>
          <w:szCs w:val="24"/>
        </w:rPr>
        <w:t xml:space="preserve"> в ходе самостоятельной работы;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lastRenderedPageBreak/>
        <w:t>— применять изученные способы учебной работы и приёмы вычислений для работы с числовыми головоломками;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анализировать правила игры, действовать в соответствии с заданными правилами;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—выполнять пробное учебное действие, фиксировать индивидуальное затруднение в пробном действии;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— сопоставлять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полученный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(промежуточный, итоговый) результа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та 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заданным условием;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—контролировать свою деятельность: обнаруживать и исправлять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ошибки.</w:t>
      </w: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Последовательность шагов (алгоритм) решения задачи.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Задачи, имеющие несколько решений. Обратные задачи и задания.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Ориентировка в тексте задачи, выделение условия и вопроса, данных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Старинные задачи. Логические задачи. Задачи на переливание. Составление аналогичных задач и заданий.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Нестандартные задачи. Использование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знаково-символических</w:t>
      </w:r>
      <w:proofErr w:type="gramEnd"/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сре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дств дл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>я моделирования ситуаций, описанных в задачах.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Задачи, решаемые способом перебора. «Открытые» задачи и задания.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 и задания по проверке готовых решений, в том числе неверных.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Анализ и оценка готовых решений задачи, выбор верных решений.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Задачи на доказательство,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например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найти цифровое значение букв в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условной записи: СМЕХ + ГРОМ = ГРЕМИ и др. Обоснование выполняемых и выполненных действий.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Решение олимпиадных задач международного конкурса «Кенгуру».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анализировать текст задачи: ориентироваться в тексте, выделять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условие и вопрос, данные и искомые числа (величины);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искать и выбирать необходимую информацию, содержащуюся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тексте задачи, на рисунке или в таблице, для ответа на заданные вопросы;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—моделировать ситуацию, описанную в тексте задачи, использовать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соответствующие знаково-символические средства для моделирования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ситуации;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конструировать последовательность шагов (алгоритм) решения задачи;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объяснять (обосновывать) выполняемые и выполненные действия;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—воспроизводить способ решения задачи;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заданным условием;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анализировать предложенные варианты решения задачи, выбирать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из них верные, выбирать наиболее эффективный способ решения задачи;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оценивать предъявленное готовое решение задачи (верно, неверно);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участвовать в учебном диалоге, оценивать процесс поиска и результат решения задачи;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конструировать несложные задачи.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Геометрическая мозаика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Пространственные представл</w:t>
      </w:r>
      <w:r w:rsidR="00335F7A">
        <w:rPr>
          <w:rFonts w:ascii="Times New Roman" w:hAnsi="Times New Roman" w:cs="Times New Roman"/>
          <w:color w:val="191919"/>
          <w:sz w:val="24"/>
          <w:szCs w:val="24"/>
        </w:rPr>
        <w:t xml:space="preserve">ения.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Расположение деталей фигуры в исходной конструкции (треугольники, таны, уголки, спички). Части фигуры. Место заданной фигуры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конструкции. Расположение деталей. Выбор деталей в соответствии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заданным контуром конструкции. Поиск нескольких возможных вариантов решения. Составление и зарисовка фигур по собственному замыслу.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Разрезание и составление фигур. Деление заданной фигуры на равные по площади части.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Поиск заданных фигур в фигурах сложной конфигурации.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Решение задач, формирующих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lastRenderedPageBreak/>
        <w:t>геометрическую наблюдательность.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Распознавание (нахождение) окружности на орнаменте. Составление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(вычерчивание) орнамента с использованием циркуля (по образцу, по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собственному замыслу).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</w:t>
      </w: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призма шестиугольная, призма треугольная, куб, конус, четырёхугольная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Форма организации обучения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работа с конструкторами: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—моделирование фигур из одинаковых треугольников, уголков;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танграм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: древняя китайск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ая головоломка. «Сложи квадрат»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. «Спи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чечный» конструктор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—конструкторы 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лего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. Набор «Геометрические тела»;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proofErr w:type="gram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—конструкторы «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Танграм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», «Спички», «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Полимино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», «Кубики»,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«Паркеты и мозаики», «Монтажник», «Строитель» и др. из электронного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учебного пособия «Математика и конструирование».</w:t>
      </w:r>
      <w:proofErr w:type="gramEnd"/>
    </w:p>
    <w:p w:rsidR="00105644" w:rsidRPr="00CE1524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Универсальные учебные действия: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—выделять фигуру заданной формы на сложном чертеже;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—анализировать расположение деталей (танов, треугольников, уголков, спичек) в исходной конструкции;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составлять фигуры из частей, определять место заданной детали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 конструкции;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сопоставлять полученный (промежуточный, итоговый) результат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 заданным условием;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объяснять (доказывать) выбор деталей или способа действия при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заданном условии;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анализировать предложенные возможные варианты верного решения;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—моделировать объёмные фигуры из различных материалов (проволока, пластилин и др.) и из развёрток;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осуществлять развёрнутые действия контроля и самоконтроля:</w:t>
      </w:r>
    </w:p>
    <w:p w:rsidR="00105644" w:rsidRPr="00CE152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сравнивать построенную конструкцию с образцом.</w:t>
      </w: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35F7A" w:rsidRDefault="00335F7A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D70CAF" w:rsidRPr="00B12973" w:rsidRDefault="00505BEA" w:rsidP="00D70CAF">
      <w:pPr>
        <w:shd w:val="clear" w:color="auto" w:fill="EAF2F5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Ожидаемые</w:t>
      </w:r>
      <w:r w:rsidR="00D70CAF" w:rsidRPr="00B12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</w:p>
    <w:p w:rsidR="00D70CAF" w:rsidRPr="00B12973" w:rsidRDefault="004053BB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</w:t>
      </w:r>
      <w:r w:rsidR="00D70CAF" w:rsidRPr="00B12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D70CAF"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Определять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высказывать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В предложенных педагогом ситуациях общения и сотрудничества, опираясь на общие для всех простые правила поведения, 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делать выбор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D70CAF" w:rsidRPr="00B12973" w:rsidRDefault="004053BB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12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="00D70CAF"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Регулятивные УУД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Определять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формулировать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цель деятельности   с помощью учителя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Проговаривать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последовательность действий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Учиться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высказывать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своё предположение (версию) на основе работы с иллюстрацией рабочей тетради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Учиться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работать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предложенному учителем плану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Учиться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отличать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</w:t>
      </w:r>
      <w:proofErr w:type="gramEnd"/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выполненное задание от неверного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Учиться совместно с учителем и другими учениками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давать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эмоциональную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оценку</w:t>
      </w:r>
      <w:r w:rsid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товарищей.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Познавательные УУД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Ориентироваться в своей системе знаний: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отличать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новое от уже известного с помощью учителя.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Делать предварительный отбор источников информации: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ориентироваться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 учебнике (на развороте, в оглавлении, в словаре).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Добывать новые знания: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находить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ответы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вопросы, используя учебник, свой жизненный опыт и информацию, полученную от учителя.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Перерабатывать полученную информацию: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делать выводы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результате  совместной  работы всего класса.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Перерабатывать полученную информацию: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сравнивать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группировать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  моделей (предметных, рисунков, схематических рисунков, схем).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Коммуникативные УУД</w:t>
      </w:r>
      <w:r w:rsidRPr="00B129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Донести свою позицию до других: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оформлять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Слушать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понимать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речь других.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Читать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129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пересказывать</w:t>
      </w: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текст.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Совместно договариваться о правилах общения и поведения в школе и следовать им.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Учиться выполнять различные роли в группе (лидера, исполнителя, критика).</w:t>
      </w:r>
    </w:p>
    <w:p w:rsidR="00D70CAF" w:rsidRPr="00B12973" w:rsidRDefault="00B12973" w:rsidP="00D70CAF">
      <w:pPr>
        <w:shd w:val="clear" w:color="auto" w:fill="EAF2F5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r w:rsidR="00D70CAF" w:rsidRPr="00B12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D70CAF"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выделять существенные признаки предметов;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сравнивать между собой предметы, явления;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обобщать, делать несложные выводы;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классифицировать явления, предметы;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определять последовательность событий;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судить о противоположных явлениях;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давать определения тем или иным понятиям;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выявлять функциональные отношения между понятиями;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выявлять закономерности и проводить аналогии. 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0CAF" w:rsidRPr="00B12973" w:rsidRDefault="00D70CAF" w:rsidP="00D70CAF">
      <w:pPr>
        <w:shd w:val="clear" w:color="auto" w:fill="EAF2F5"/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0CAF" w:rsidRPr="00B12973" w:rsidRDefault="00D70CAF" w:rsidP="00D70CAF">
      <w:pPr>
        <w:shd w:val="clear" w:color="auto" w:fill="EAF2F5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2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</w:t>
      </w:r>
    </w:p>
    <w:p w:rsidR="00105644" w:rsidRPr="00B12973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105644" w:rsidRPr="00B12973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105644" w:rsidRPr="00B12973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Pr="00B12973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Pr="00B12973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Pr="00B12973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0CAF" w:rsidRDefault="00D70CAF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053BB" w:rsidRDefault="004053BB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053BB" w:rsidRDefault="004053BB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053BB" w:rsidRDefault="004053BB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053BB" w:rsidRDefault="004053BB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053BB" w:rsidRDefault="004053BB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053BB" w:rsidRDefault="004053BB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053BB" w:rsidRDefault="004053BB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053BB" w:rsidRDefault="004053BB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053BB" w:rsidRDefault="004053BB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12973" w:rsidRDefault="00B12973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lastRenderedPageBreak/>
        <w:t>Тематическое планирование</w:t>
      </w:r>
    </w:p>
    <w:p w:rsidR="00105644" w:rsidRPr="000B69C5" w:rsidRDefault="00105644" w:rsidP="0010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Pr="00B12973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B1297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                                                                      4</w:t>
      </w:r>
      <w:r w:rsidR="00095F58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А</w:t>
      </w:r>
      <w:r w:rsidR="00B12973" w:rsidRPr="00B1297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B1297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класс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2409"/>
        <w:gridCol w:w="709"/>
        <w:gridCol w:w="709"/>
        <w:gridCol w:w="850"/>
        <w:gridCol w:w="5103"/>
      </w:tblGrid>
      <w:tr w:rsidR="00D70CAF" w:rsidRPr="00EE63C8" w:rsidTr="00D70CAF">
        <w:tc>
          <w:tcPr>
            <w:tcW w:w="534" w:type="dxa"/>
          </w:tcPr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№</w:t>
            </w:r>
          </w:p>
        </w:tc>
        <w:tc>
          <w:tcPr>
            <w:tcW w:w="2409" w:type="dxa"/>
          </w:tcPr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Тема</w:t>
            </w:r>
          </w:p>
        </w:tc>
        <w:tc>
          <w:tcPr>
            <w:tcW w:w="709" w:type="dxa"/>
          </w:tcPr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Количество часов</w:t>
            </w:r>
          </w:p>
        </w:tc>
        <w:tc>
          <w:tcPr>
            <w:tcW w:w="709" w:type="dxa"/>
          </w:tcPr>
          <w:p w:rsidR="00D70CAF" w:rsidRDefault="00D145D8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 xml:space="preserve">Дата </w:t>
            </w:r>
          </w:p>
          <w:p w:rsidR="00D145D8" w:rsidRPr="00AE37CE" w:rsidRDefault="00D145D8" w:rsidP="00D14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по плану</w:t>
            </w:r>
          </w:p>
        </w:tc>
        <w:tc>
          <w:tcPr>
            <w:tcW w:w="850" w:type="dxa"/>
          </w:tcPr>
          <w:p w:rsidR="00D70CAF" w:rsidRDefault="00D145D8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 xml:space="preserve">Дата </w:t>
            </w:r>
          </w:p>
          <w:p w:rsidR="00D145D8" w:rsidRPr="00AE37CE" w:rsidRDefault="00D145D8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по факту</w:t>
            </w:r>
          </w:p>
        </w:tc>
        <w:tc>
          <w:tcPr>
            <w:tcW w:w="5103" w:type="dxa"/>
          </w:tcPr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Форма внеурочной деятельности</w:t>
            </w:r>
          </w:p>
        </w:tc>
      </w:tr>
      <w:tr w:rsidR="00D70CAF" w:rsidRPr="00EE63C8" w:rsidTr="00D70CAF">
        <w:tc>
          <w:tcPr>
            <w:tcW w:w="534" w:type="dxa"/>
          </w:tcPr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3.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5.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6.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8.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9.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11.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12.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13.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14.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15.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16. 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17.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18.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20.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21.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22. 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24.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23.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25.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26.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27.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29.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30.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31.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32.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33.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D70CAF" w:rsidRPr="00187E5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</w:t>
            </w: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Числа-великаны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Кто что увидит?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Римские цифры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марафон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D70CAF" w:rsidRPr="00FC6CA5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«Спичечный» конструктор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«Спичечный»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конструктор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Выбери маршрут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FC6CA5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Занимательное моделирование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Моделирование геометрических фигур.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Объёмные фигуры: цилиндр, конус, пирамида, шар, куб.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CF65F9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копилка.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Какие слова спрятаны в таблице?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«Математика — наш друг!»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Решай, отгадывай,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считай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содержащих числа. 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 со многими возможными решениями. 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D70CAF" w:rsidRPr="00AD51DC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Блиц-турнир</w:t>
            </w:r>
            <w:proofErr w:type="gram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по решению задач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копилка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FC6CA5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Геометрические фигуры вокруг нас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праздник</w:t>
            </w:r>
          </w:p>
          <w:p w:rsidR="00D70CAF" w:rsidRPr="00CF65F9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CF65F9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70CAF" w:rsidRPr="00187E5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CF65F9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FC6CA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7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D51DC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07508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D70CAF" w:rsidRPr="00FC6CA5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187E5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</w:p>
          <w:p w:rsidR="00D70CAF" w:rsidRPr="00CF65F9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CF65F9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34ч.</w:t>
            </w:r>
          </w:p>
        </w:tc>
        <w:tc>
          <w:tcPr>
            <w:tcW w:w="709" w:type="dxa"/>
          </w:tcPr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Как велик миллион? Что такое 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гугол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?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СМЕХ + ГРОМ = ГРЕМИ и др.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задания с римскими цифрами.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какуро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в стихах повышенной сложности: «Начнём с хвоста», «Сколько лет?» и др. (Н. Разговоров).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Сбор информации и выпуск математической газеты (работа в группах).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задач международного конкурса «Кенгуру».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 работы.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Единица длины километр. Составление карты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путешествия: на определённом транспорте по выбранному маршруту. Определяем расстояния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между городами и сёлами.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  <w:proofErr w:type="gramEnd"/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«Открой» способ быстрого поиска суммы. Как сложить несколько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последовательных чисел натурального ряда?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Например, 6 + 7 + 8 + 9 + 10;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12 + 13 + 14 + 15 + 16 и др.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Моделирование из проволоки. </w:t>
            </w: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Создание объёмных фигур из развёрток: цилиндр, призма шестиугольная, призма треугольная, куб, конус, четырёхугольная пирамида, октаэдр,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параллелепипед,</w:t>
            </w:r>
            <w:proofErr w:type="gramEnd"/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усечённый конус, усечённая пирамида, пятиугольная пирамида, икосаэдр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(по выбору учащихся).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 для составления задач.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Заполнение числового кроссворда (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какуро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).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5274C" w:rsidRDefault="00C5274C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bookmarkStart w:id="0" w:name="_GoBack"/>
            <w:bookmarkEnd w:id="0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Запись решения в виде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таблицы. Задачи с недостающими данными, с избыточным составом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условия. Задачи на доказательство: найти цифровое значение букв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в условной записи. 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Отгадывание задуманных чисел: «Отгадай задуманное число», «Отгадай число и месяц рождения» и </w:t>
            </w:r>
            <w:proofErr w:type="spellStart"/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др</w:t>
            </w:r>
            <w:proofErr w:type="spellEnd"/>
            <w:proofErr w:type="gramEnd"/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конструкторы,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эл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ектронные математические игры), математические головоломки,</w:t>
            </w:r>
            <w:proofErr w:type="gramEnd"/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логических, нестандартных задач. Решение задач, имеющих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несколько решений.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Математика в спорте. Создание сборника числового материала для составления задач. 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Поиск квадратов в прямоугольнике 2 </w:t>
            </w:r>
            <w:r w:rsidRPr="00AE37C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>×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5 см (на клетчатой части листа).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Какая пара быстрее составит (и зарисует) геометрическую фигуру?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Задачи-шутки. Занимательные вопросы и задачи-смекалки. </w:t>
            </w:r>
          </w:p>
          <w:p w:rsidR="00D70CAF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Задачив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стихах</w:t>
            </w:r>
            <w:proofErr w:type="gram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Игра «Задумай число».</w:t>
            </w:r>
          </w:p>
          <w:p w:rsidR="00D70CAF" w:rsidRPr="00AE37CE" w:rsidRDefault="00D70CAF" w:rsidP="00864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</w:tbl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C4A76" w:rsidRP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lastRenderedPageBreak/>
        <w:t xml:space="preserve">                                        </w:t>
      </w:r>
      <w:r w:rsidRPr="00BC4A76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Материально- техническое обеспечение программы</w:t>
      </w:r>
    </w:p>
    <w:p w:rsidR="00105644" w:rsidRPr="00BC4A76" w:rsidRDefault="00BC4A76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Информационн</w:t>
      </w:r>
      <w:proofErr w:type="gramStart"/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методическое обеспечение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BC4A7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1. Гороховская Г.Г. Решение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нестандартных задач — средство развития логического мышления младших школьников // Начальная школа. —2009. — № 7.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2. Гурин Ю.В.,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Жакова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О.В. Большая книга игр и развлечений. —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СПб. : Кристалл;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ОНИКС, 2000.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3. Зубков Л.Б. Игры с числами и словами. — СПб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. : 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Кристалл, 2001.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4. Игры со спичками: Задачи и развлечения / сост. А.Т. Улицкий,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Л.А. Улицкий. — Минск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Фирма «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Вуал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», 1993.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5.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Лавлинскова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Е.Ю. Методика работы с задачами повышенной трудности. — М., 2006.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6.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Сухин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И.Г. 800 новых логических и математических головоломок. — СПб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. : 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Союз, 2001.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7.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Сухин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И.Г.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Судоку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суперсудоку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на шестнадцати клетках для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детей.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АСТ, 2006.</w:t>
      </w: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105644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105644" w:rsidRPr="00216836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16836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Интернет-ресурсы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1. http://www.vneuroka.ru/mathematics.php — образовательные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проекты портала «Вне урока»: Математика. Математический мир.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2. http://konkurs-kenguru.ru — российская страница международного математического конкурса «Кенгуру».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3. http://4stupeni.ru/stady — клуб учителей начальной школы. 4 ступени.</w:t>
      </w:r>
    </w:p>
    <w:p w:rsidR="00105644" w:rsidRPr="006814B9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4. http://www.develop-kinder.com — «Сократ» — развивающие игры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конкурсы.</w:t>
      </w:r>
    </w:p>
    <w:p w:rsidR="00105644" w:rsidRPr="00216836" w:rsidRDefault="00105644" w:rsidP="0010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5. http://puzzle-ru.blogspot.com — головоломки, загадки, задачи</w:t>
      </w: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задачки, фокусы, ребусы.__</w:t>
      </w:r>
    </w:p>
    <w:p w:rsidR="00105644" w:rsidRPr="006814B9" w:rsidRDefault="00105644" w:rsidP="001056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44" w:rsidRDefault="00105644" w:rsidP="00105644">
      <w:pPr>
        <w:spacing w:line="240" w:lineRule="auto"/>
        <w:jc w:val="both"/>
      </w:pPr>
    </w:p>
    <w:p w:rsidR="00105644" w:rsidRDefault="00105644" w:rsidP="00105644">
      <w:pPr>
        <w:spacing w:line="240" w:lineRule="auto"/>
        <w:jc w:val="both"/>
      </w:pPr>
    </w:p>
    <w:p w:rsidR="00BF3BA8" w:rsidRDefault="00BF3BA8" w:rsidP="00034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A8" w:rsidRDefault="00BF3BA8" w:rsidP="00034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A8" w:rsidRDefault="00BF3BA8" w:rsidP="00034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A8" w:rsidRDefault="00BF3BA8" w:rsidP="00034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A8" w:rsidRDefault="00BF3BA8" w:rsidP="00034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A8" w:rsidRDefault="00BF3BA8" w:rsidP="00034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A8" w:rsidRDefault="00BF3BA8" w:rsidP="00034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A8" w:rsidRDefault="00BF3BA8" w:rsidP="00034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A8" w:rsidRDefault="00BF3BA8" w:rsidP="000349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3BA8" w:rsidSect="00922463">
      <w:pgSz w:w="11906" w:h="16838"/>
      <w:pgMar w:top="709" w:right="141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354D3C"/>
    <w:multiLevelType w:val="hybridMultilevel"/>
    <w:tmpl w:val="B07E14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70D12F"/>
    <w:multiLevelType w:val="hybridMultilevel"/>
    <w:tmpl w:val="961A3A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72AD1D"/>
    <w:multiLevelType w:val="hybridMultilevel"/>
    <w:tmpl w:val="D2DAD6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EC8C48"/>
    <w:multiLevelType w:val="hybridMultilevel"/>
    <w:tmpl w:val="86C4D3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64B86B3"/>
    <w:multiLevelType w:val="hybridMultilevel"/>
    <w:tmpl w:val="C57B64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B2E9541"/>
    <w:multiLevelType w:val="hybridMultilevel"/>
    <w:tmpl w:val="545394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B183E4"/>
    <w:multiLevelType w:val="hybridMultilevel"/>
    <w:tmpl w:val="A786A8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9542C8"/>
    <w:multiLevelType w:val="multilevel"/>
    <w:tmpl w:val="80E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80898"/>
    <w:multiLevelType w:val="multilevel"/>
    <w:tmpl w:val="AE3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A134D"/>
    <w:multiLevelType w:val="multilevel"/>
    <w:tmpl w:val="40B2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BAC69"/>
    <w:multiLevelType w:val="hybridMultilevel"/>
    <w:tmpl w:val="450441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86F717F"/>
    <w:multiLevelType w:val="multilevel"/>
    <w:tmpl w:val="A8F6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0946E2"/>
    <w:multiLevelType w:val="multilevel"/>
    <w:tmpl w:val="2530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5DED86"/>
    <w:multiLevelType w:val="hybridMultilevel"/>
    <w:tmpl w:val="F16C2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05B5B24"/>
    <w:multiLevelType w:val="multilevel"/>
    <w:tmpl w:val="83B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81FC0"/>
    <w:multiLevelType w:val="multilevel"/>
    <w:tmpl w:val="6650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E312B"/>
    <w:multiLevelType w:val="multilevel"/>
    <w:tmpl w:val="00B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E465F"/>
    <w:multiLevelType w:val="hybridMultilevel"/>
    <w:tmpl w:val="94959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EA87982"/>
    <w:multiLevelType w:val="multilevel"/>
    <w:tmpl w:val="A71E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AD6C56"/>
    <w:multiLevelType w:val="hybridMultilevel"/>
    <w:tmpl w:val="4CCD3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0456803"/>
    <w:multiLevelType w:val="multilevel"/>
    <w:tmpl w:val="F390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5E52C9"/>
    <w:multiLevelType w:val="hybridMultilevel"/>
    <w:tmpl w:val="41B2D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267F8"/>
    <w:multiLevelType w:val="multilevel"/>
    <w:tmpl w:val="C30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1A6539"/>
    <w:multiLevelType w:val="multilevel"/>
    <w:tmpl w:val="34F6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325861"/>
    <w:multiLevelType w:val="multilevel"/>
    <w:tmpl w:val="9068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7B5A3C"/>
    <w:multiLevelType w:val="multilevel"/>
    <w:tmpl w:val="E79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8804D9"/>
    <w:multiLevelType w:val="multilevel"/>
    <w:tmpl w:val="5F62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B3B92"/>
    <w:multiLevelType w:val="multilevel"/>
    <w:tmpl w:val="3A1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81B72"/>
    <w:multiLevelType w:val="hybridMultilevel"/>
    <w:tmpl w:val="2D72BF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5C308B0"/>
    <w:multiLevelType w:val="multilevel"/>
    <w:tmpl w:val="ED6C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D4955"/>
    <w:multiLevelType w:val="multilevel"/>
    <w:tmpl w:val="07AA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D1A0D"/>
    <w:multiLevelType w:val="hybridMultilevel"/>
    <w:tmpl w:val="46FA3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230D9"/>
    <w:multiLevelType w:val="multilevel"/>
    <w:tmpl w:val="516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A63364"/>
    <w:multiLevelType w:val="multilevel"/>
    <w:tmpl w:val="7990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DD4BDB"/>
    <w:multiLevelType w:val="multilevel"/>
    <w:tmpl w:val="B0FC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1C1F4D"/>
    <w:multiLevelType w:val="hybridMultilevel"/>
    <w:tmpl w:val="2272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28"/>
  </w:num>
  <w:num w:numId="12">
    <w:abstractNumId w:val="19"/>
  </w:num>
  <w:num w:numId="13">
    <w:abstractNumId w:val="20"/>
  </w:num>
  <w:num w:numId="14">
    <w:abstractNumId w:val="14"/>
  </w:num>
  <w:num w:numId="15">
    <w:abstractNumId w:val="24"/>
  </w:num>
  <w:num w:numId="16">
    <w:abstractNumId w:val="29"/>
  </w:num>
  <w:num w:numId="17">
    <w:abstractNumId w:val="12"/>
  </w:num>
  <w:num w:numId="18">
    <w:abstractNumId w:val="25"/>
  </w:num>
  <w:num w:numId="19">
    <w:abstractNumId w:val="30"/>
  </w:num>
  <w:num w:numId="20">
    <w:abstractNumId w:val="27"/>
  </w:num>
  <w:num w:numId="21">
    <w:abstractNumId w:val="15"/>
  </w:num>
  <w:num w:numId="22">
    <w:abstractNumId w:val="11"/>
  </w:num>
  <w:num w:numId="23">
    <w:abstractNumId w:val="34"/>
  </w:num>
  <w:num w:numId="24">
    <w:abstractNumId w:val="8"/>
  </w:num>
  <w:num w:numId="25">
    <w:abstractNumId w:val="32"/>
  </w:num>
  <w:num w:numId="26">
    <w:abstractNumId w:val="23"/>
  </w:num>
  <w:num w:numId="27">
    <w:abstractNumId w:val="16"/>
  </w:num>
  <w:num w:numId="28">
    <w:abstractNumId w:val="33"/>
  </w:num>
  <w:num w:numId="29">
    <w:abstractNumId w:val="18"/>
  </w:num>
  <w:num w:numId="30">
    <w:abstractNumId w:val="26"/>
  </w:num>
  <w:num w:numId="31">
    <w:abstractNumId w:val="7"/>
  </w:num>
  <w:num w:numId="32">
    <w:abstractNumId w:val="22"/>
  </w:num>
  <w:num w:numId="33">
    <w:abstractNumId w:val="9"/>
  </w:num>
  <w:num w:numId="34">
    <w:abstractNumId w:val="31"/>
  </w:num>
  <w:num w:numId="35">
    <w:abstractNumId w:val="35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805"/>
    <w:rsid w:val="0003490B"/>
    <w:rsid w:val="00057805"/>
    <w:rsid w:val="00095F58"/>
    <w:rsid w:val="00105644"/>
    <w:rsid w:val="0028207D"/>
    <w:rsid w:val="00335F7A"/>
    <w:rsid w:val="00395D1A"/>
    <w:rsid w:val="004053BB"/>
    <w:rsid w:val="00414369"/>
    <w:rsid w:val="004A356B"/>
    <w:rsid w:val="00505BEA"/>
    <w:rsid w:val="00532F99"/>
    <w:rsid w:val="0058361A"/>
    <w:rsid w:val="00583CA0"/>
    <w:rsid w:val="005A53DA"/>
    <w:rsid w:val="005C1B7D"/>
    <w:rsid w:val="00632D38"/>
    <w:rsid w:val="00801E88"/>
    <w:rsid w:val="00841579"/>
    <w:rsid w:val="008500AD"/>
    <w:rsid w:val="00864FDF"/>
    <w:rsid w:val="008D0E07"/>
    <w:rsid w:val="009050CE"/>
    <w:rsid w:val="00922463"/>
    <w:rsid w:val="0096299F"/>
    <w:rsid w:val="00A15DFC"/>
    <w:rsid w:val="00A868AF"/>
    <w:rsid w:val="00B12973"/>
    <w:rsid w:val="00B9786E"/>
    <w:rsid w:val="00BB01BA"/>
    <w:rsid w:val="00BC4A76"/>
    <w:rsid w:val="00BF3BA8"/>
    <w:rsid w:val="00C5274C"/>
    <w:rsid w:val="00C95194"/>
    <w:rsid w:val="00CA5221"/>
    <w:rsid w:val="00D145D8"/>
    <w:rsid w:val="00D3573A"/>
    <w:rsid w:val="00D70CAF"/>
    <w:rsid w:val="00D9710D"/>
    <w:rsid w:val="00DC7825"/>
    <w:rsid w:val="00E32A6E"/>
    <w:rsid w:val="00F3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9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357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3BA8"/>
    <w:rPr>
      <w:b/>
      <w:bCs/>
    </w:rPr>
  </w:style>
  <w:style w:type="character" w:styleId="a7">
    <w:name w:val="Emphasis"/>
    <w:basedOn w:val="a0"/>
    <w:uiPriority w:val="20"/>
    <w:qFormat/>
    <w:rsid w:val="00BF3BA8"/>
    <w:rPr>
      <w:i/>
      <w:iCs/>
    </w:rPr>
  </w:style>
  <w:style w:type="character" w:customStyle="1" w:styleId="apple-converted-space">
    <w:name w:val="apple-converted-space"/>
    <w:basedOn w:val="a0"/>
    <w:rsid w:val="00BF3BA8"/>
  </w:style>
  <w:style w:type="paragraph" w:customStyle="1" w:styleId="c8c44">
    <w:name w:val="c8c44"/>
    <w:basedOn w:val="a"/>
    <w:rsid w:val="00B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1">
    <w:name w:val="c8c31"/>
    <w:basedOn w:val="a"/>
    <w:rsid w:val="00B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29">
    <w:name w:val="c8c29"/>
    <w:basedOn w:val="a"/>
    <w:rsid w:val="00B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B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B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13c12c44">
    <w:name w:val="c19c13c12c44"/>
    <w:basedOn w:val="a"/>
    <w:rsid w:val="00B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13c12">
    <w:name w:val="c19c13c12"/>
    <w:basedOn w:val="a"/>
    <w:rsid w:val="00B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61A"/>
  </w:style>
  <w:style w:type="paragraph" w:customStyle="1" w:styleId="c0">
    <w:name w:val="c0"/>
    <w:basedOn w:val="a"/>
    <w:rsid w:val="005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8361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8361A"/>
    <w:rPr>
      <w:color w:val="800080"/>
      <w:u w:val="single"/>
    </w:rPr>
  </w:style>
  <w:style w:type="character" w:customStyle="1" w:styleId="c3">
    <w:name w:val="c3"/>
    <w:basedOn w:val="a0"/>
    <w:rsid w:val="0058361A"/>
  </w:style>
  <w:style w:type="paragraph" w:styleId="ab">
    <w:name w:val="No Spacing"/>
    <w:qFormat/>
    <w:rsid w:val="0028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d"/>
    <w:semiHidden/>
    <w:rsid w:val="00395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39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395D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9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35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F63F-B865-464C-B588-1B5EB1EA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20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И.Н. Полетаева</dc:creator>
  <cp:keywords/>
  <dc:description/>
  <cp:lastModifiedBy>Быкова И В</cp:lastModifiedBy>
  <cp:revision>19</cp:revision>
  <cp:lastPrinted>2014-10-16T10:29:00Z</cp:lastPrinted>
  <dcterms:created xsi:type="dcterms:W3CDTF">2014-03-18T10:58:00Z</dcterms:created>
  <dcterms:modified xsi:type="dcterms:W3CDTF">2014-10-17T10:03:00Z</dcterms:modified>
</cp:coreProperties>
</file>