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F" w:rsidRDefault="00F40C9B" w:rsidP="00F61C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</w:t>
      </w:r>
      <w:r w:rsidR="00B505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тика </w:t>
      </w:r>
    </w:p>
    <w:p w:rsidR="00F40C9B" w:rsidRDefault="00A243D2" w:rsidP="00F61C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 </w:t>
      </w:r>
      <w:r w:rsidR="00F40C9B">
        <w:rPr>
          <w:rFonts w:ascii="Times New Roman" w:hAnsi="Times New Roman" w:cs="Times New Roman"/>
          <w:sz w:val="26"/>
          <w:szCs w:val="26"/>
        </w:rPr>
        <w:t>Дмитрия, 16.03.2004 г.р., ученика 3 «Б» класса</w:t>
      </w:r>
    </w:p>
    <w:p w:rsidR="00F40C9B" w:rsidRDefault="00F40C9B" w:rsidP="00F61C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ГБОУ СОШ №10,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В-1, 28-6.</w:t>
      </w:r>
    </w:p>
    <w:p w:rsidR="00F40C9B" w:rsidRDefault="00F40C9B" w:rsidP="00F61C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Опекун:</w:t>
      </w:r>
      <w:r w:rsidR="00A243D2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 xml:space="preserve"> Людмила Николаевна, пенсионерка.</w:t>
      </w:r>
    </w:p>
    <w:p w:rsidR="00F40C9B" w:rsidRDefault="00F40C9B" w:rsidP="00F40C9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0C9B" w:rsidRDefault="00F40C9B" w:rsidP="00F40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Дима с учебной программой справляется удовлетворительно, на уроках активен. Навыки чтения, счета, письма соответствуют возрасту. Хорошее восприятие величины, формы, цвета, пространственного расположения</w:t>
      </w:r>
      <w:r w:rsidR="00D746CF">
        <w:rPr>
          <w:rFonts w:ascii="Times New Roman" w:hAnsi="Times New Roman" w:cs="Times New Roman"/>
          <w:sz w:val="26"/>
          <w:szCs w:val="26"/>
        </w:rPr>
        <w:t xml:space="preserve"> предметов. Умеет выделять существенные элементы, части, сравнивает предметы с целью выявления сходства и различия, умеет делать самостоятельные выводы, устанавливает  причинно-следственные связи. У Димы хороший словарный запас, грамотная речь без дефектов произношения. Речь развита, грамотно</w:t>
      </w:r>
      <w:r w:rsidR="00F14F5A">
        <w:rPr>
          <w:rFonts w:ascii="Times New Roman" w:hAnsi="Times New Roman" w:cs="Times New Roman"/>
          <w:sz w:val="26"/>
          <w:szCs w:val="26"/>
        </w:rPr>
        <w:t xml:space="preserve"> строит фразы, умеет менять интонацию при чтении. Плохо формируется  письмо. Буквы разные по высоте, ширине, выходят за строчки, пишет неряшливо. Работы в тетрадях небрежные, оформлены не по правилам. Не научился правильно держать ручку, сидит при письме, не соблюдая правила посадки. И хотя ему об этом неоднократно напоминают во время урока, помогают сесть правильно, он не проявляет никакого желания, силы воли, чтобы </w:t>
      </w:r>
      <w:r w:rsidR="00084B14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3C0A1E">
        <w:rPr>
          <w:rFonts w:ascii="Times New Roman" w:hAnsi="Times New Roman" w:cs="Times New Roman"/>
          <w:sz w:val="26"/>
          <w:szCs w:val="26"/>
        </w:rPr>
        <w:t>эти правила.</w:t>
      </w:r>
    </w:p>
    <w:p w:rsidR="003C0A1E" w:rsidRDefault="00D746CF" w:rsidP="00F40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отвечает, не подумав. Если на уроке вопрос задан «врасплох», старается выкрутиться, но ответить, быстро находит выход из положения.</w:t>
      </w:r>
      <w:r w:rsidR="003C0A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Недостаточно развита волевая сфера: не может мобилизовать себя, приложить усилия. Не всегда быстро переключает внимание с одного вида деятельности на другой.</w:t>
      </w:r>
      <w:r>
        <w:rPr>
          <w:rFonts w:ascii="Times New Roman" w:hAnsi="Times New Roman" w:cs="Times New Roman"/>
          <w:sz w:val="26"/>
          <w:szCs w:val="26"/>
        </w:rPr>
        <w:tab/>
      </w:r>
      <w:r w:rsidR="00F86C7D">
        <w:rPr>
          <w:rFonts w:ascii="Times New Roman" w:hAnsi="Times New Roman" w:cs="Times New Roman"/>
          <w:sz w:val="26"/>
          <w:szCs w:val="26"/>
        </w:rPr>
        <w:t>Отмечается наруш</w:t>
      </w:r>
      <w:r w:rsidR="008E2E59">
        <w:rPr>
          <w:rFonts w:ascii="Times New Roman" w:hAnsi="Times New Roman" w:cs="Times New Roman"/>
          <w:sz w:val="26"/>
          <w:szCs w:val="26"/>
        </w:rPr>
        <w:t>е</w:t>
      </w:r>
      <w:r w:rsidR="00F86C7D">
        <w:rPr>
          <w:rFonts w:ascii="Times New Roman" w:hAnsi="Times New Roman" w:cs="Times New Roman"/>
          <w:sz w:val="26"/>
          <w:szCs w:val="26"/>
        </w:rPr>
        <w:t>ние</w:t>
      </w:r>
      <w:r w:rsidR="008E2E59">
        <w:rPr>
          <w:rFonts w:ascii="Times New Roman" w:hAnsi="Times New Roman" w:cs="Times New Roman"/>
          <w:sz w:val="26"/>
          <w:szCs w:val="26"/>
        </w:rPr>
        <w:t xml:space="preserve"> внимания, средний уровень концентрации, распределения. </w:t>
      </w:r>
      <w:r w:rsidR="00F86C7D">
        <w:rPr>
          <w:rFonts w:ascii="Times New Roman" w:hAnsi="Times New Roman" w:cs="Times New Roman"/>
          <w:sz w:val="26"/>
          <w:szCs w:val="26"/>
        </w:rPr>
        <w:t xml:space="preserve"> </w:t>
      </w:r>
      <w:r w:rsidR="008E2E59">
        <w:rPr>
          <w:rFonts w:ascii="Times New Roman" w:hAnsi="Times New Roman" w:cs="Times New Roman"/>
          <w:sz w:val="26"/>
          <w:szCs w:val="26"/>
        </w:rPr>
        <w:t xml:space="preserve">Не очень усидчив. Требуется время на врабатываемость. На низком уровне развит самоконтроль. Стремление </w:t>
      </w:r>
      <w:proofErr w:type="gramStart"/>
      <w:r w:rsidR="008E2E59">
        <w:rPr>
          <w:rFonts w:ascii="Times New Roman" w:hAnsi="Times New Roman" w:cs="Times New Roman"/>
          <w:sz w:val="26"/>
          <w:szCs w:val="26"/>
        </w:rPr>
        <w:t>выполнять все требования</w:t>
      </w:r>
      <w:proofErr w:type="gramEnd"/>
      <w:r w:rsidR="008E2E59">
        <w:rPr>
          <w:rFonts w:ascii="Times New Roman" w:hAnsi="Times New Roman" w:cs="Times New Roman"/>
          <w:sz w:val="26"/>
          <w:szCs w:val="26"/>
        </w:rPr>
        <w:t xml:space="preserve"> и рекомендации учителей сформированы в средней степени.</w:t>
      </w:r>
    </w:p>
    <w:p w:rsidR="008E2E59" w:rsidRDefault="003C0A1E" w:rsidP="00F40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2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2E59">
        <w:rPr>
          <w:rFonts w:ascii="Times New Roman" w:hAnsi="Times New Roman" w:cs="Times New Roman"/>
          <w:sz w:val="26"/>
          <w:szCs w:val="26"/>
        </w:rPr>
        <w:t>Инициативен</w:t>
      </w:r>
      <w:proofErr w:type="gramEnd"/>
      <w:r w:rsidR="008E2E59">
        <w:rPr>
          <w:rFonts w:ascii="Times New Roman" w:hAnsi="Times New Roman" w:cs="Times New Roman"/>
          <w:sz w:val="26"/>
          <w:szCs w:val="26"/>
        </w:rPr>
        <w:t xml:space="preserve">, проявляет задатки организатора. Много друзей, но некоторые ученики его недолюбливают. На агрессивное поведение может тоже ответить агрессивно, </w:t>
      </w:r>
      <w:proofErr w:type="gramStart"/>
      <w:r w:rsidR="008E2E59">
        <w:rPr>
          <w:rFonts w:ascii="Times New Roman" w:hAnsi="Times New Roman" w:cs="Times New Roman"/>
          <w:sz w:val="26"/>
          <w:szCs w:val="26"/>
        </w:rPr>
        <w:t>конфликтен</w:t>
      </w:r>
      <w:proofErr w:type="gramEnd"/>
      <w:r w:rsidR="008E2E59">
        <w:rPr>
          <w:rFonts w:ascii="Times New Roman" w:hAnsi="Times New Roman" w:cs="Times New Roman"/>
          <w:sz w:val="26"/>
          <w:szCs w:val="26"/>
        </w:rPr>
        <w:t xml:space="preserve">. Не умеет подавлять нежелательные эмоциональные проявления. </w:t>
      </w:r>
    </w:p>
    <w:p w:rsidR="00D746CF" w:rsidRDefault="008E2E59" w:rsidP="00F40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школьной столовой  получает двухразовое питание. </w:t>
      </w:r>
      <w:r w:rsidR="00FA5D42">
        <w:rPr>
          <w:rFonts w:ascii="Times New Roman" w:hAnsi="Times New Roman" w:cs="Times New Roman"/>
          <w:sz w:val="26"/>
          <w:szCs w:val="26"/>
        </w:rPr>
        <w:t xml:space="preserve">Опекун, Людмила Николаевна, знает какие проблемы у Димы, помогает ему их исправлять. Она </w:t>
      </w:r>
      <w:proofErr w:type="gramStart"/>
      <w:r w:rsidR="00FA5D42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="00FA5D42">
        <w:rPr>
          <w:rFonts w:ascii="Times New Roman" w:hAnsi="Times New Roman" w:cs="Times New Roman"/>
          <w:sz w:val="26"/>
          <w:szCs w:val="26"/>
        </w:rPr>
        <w:t xml:space="preserve">ктивный помощник ребенку в учебе. </w:t>
      </w:r>
    </w:p>
    <w:p w:rsidR="00FA5D42" w:rsidRPr="003C0A1E" w:rsidRDefault="00FA5D42" w:rsidP="00F40C9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0A1E">
        <w:rPr>
          <w:rFonts w:ascii="Times New Roman" w:hAnsi="Times New Roman" w:cs="Times New Roman"/>
          <w:sz w:val="26"/>
          <w:szCs w:val="26"/>
          <w:u w:val="single"/>
        </w:rPr>
        <w:t xml:space="preserve">Рекомендации: </w:t>
      </w:r>
    </w:p>
    <w:p w:rsidR="00FA5D42" w:rsidRDefault="00FA5D42" w:rsidP="00F40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Использовать в процессе воспитания методы поощрения. Очень важно замечать и оценивать усилия ребенка, приучать его к необходимости в изменении своих качеств личности, своего характера. Для этого хорошо бы завести дневник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самонаблюдения и саморазвития. Ребенок трудный, поэтому опекун должен быть терпелив, последователен и гибок, чтобы усилия привели к положительным результатам.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A5D42" w:rsidTr="00FA5D42">
        <w:tc>
          <w:tcPr>
            <w:tcW w:w="3085" w:type="dxa"/>
          </w:tcPr>
          <w:p w:rsidR="00FA5D42" w:rsidRDefault="00FA5D42" w:rsidP="00F4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6486" w:type="dxa"/>
          </w:tcPr>
          <w:p w:rsidR="00FA5D42" w:rsidRDefault="00FA5D42" w:rsidP="00F4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________________________/Шерстобитова О.П./</w:t>
            </w:r>
          </w:p>
        </w:tc>
      </w:tr>
      <w:tr w:rsidR="00FA5D42" w:rsidTr="00FA5D42">
        <w:tc>
          <w:tcPr>
            <w:tcW w:w="3085" w:type="dxa"/>
          </w:tcPr>
          <w:p w:rsidR="00FA5D42" w:rsidRDefault="00FA5D42" w:rsidP="00F4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486" w:type="dxa"/>
          </w:tcPr>
          <w:p w:rsidR="00FA5D42" w:rsidRDefault="00FA5D42" w:rsidP="00A2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________________________/</w:t>
            </w:r>
            <w:bookmarkStart w:id="0" w:name="_GoBack"/>
            <w:bookmarkEnd w:id="0"/>
          </w:p>
        </w:tc>
      </w:tr>
    </w:tbl>
    <w:p w:rsidR="00F61C4B" w:rsidRDefault="00F61C4B" w:rsidP="00F40C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rPr>
          <w:rFonts w:ascii="Times New Roman" w:hAnsi="Times New Roman" w:cs="Times New Roman"/>
          <w:sz w:val="26"/>
          <w:szCs w:val="26"/>
        </w:rPr>
      </w:pPr>
    </w:p>
    <w:p w:rsidR="00FA5D42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Ведомость триместровых оценок</w:t>
      </w: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Дмитрия,</w:t>
      </w: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3 «Б» класса ГБОУ СОШ №10</w:t>
      </w: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2012-2013 учебный год.</w:t>
      </w: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триместр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C4B" w:rsidTr="00F61C4B">
        <w:tc>
          <w:tcPr>
            <w:tcW w:w="4785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9" w:type="dxa"/>
          </w:tcPr>
          <w:p w:rsidR="00F61C4B" w:rsidRDefault="00F61C4B" w:rsidP="003C0A1E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61C4B" w:rsidRDefault="00F61C4B" w:rsidP="00F61C4B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61C4B" w:rsidTr="00F61C4B">
        <w:tc>
          <w:tcPr>
            <w:tcW w:w="4644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4927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__________________/Шерстобитова О.П./</w:t>
            </w:r>
          </w:p>
        </w:tc>
      </w:tr>
      <w:tr w:rsidR="00F61C4B" w:rsidTr="00F61C4B">
        <w:tc>
          <w:tcPr>
            <w:tcW w:w="4644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927" w:type="dxa"/>
          </w:tcPr>
          <w:p w:rsidR="00F61C4B" w:rsidRDefault="00F61C4B" w:rsidP="00F61C4B">
            <w:pPr>
              <w:tabs>
                <w:tab w:val="left" w:pos="7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__________________/Дмитриева Е.В./</w:t>
            </w:r>
          </w:p>
        </w:tc>
      </w:tr>
    </w:tbl>
    <w:p w:rsidR="00F61C4B" w:rsidRDefault="00F61C4B" w:rsidP="00F61C4B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p w:rsidR="00F61C4B" w:rsidRPr="00F61C4B" w:rsidRDefault="00F61C4B" w:rsidP="00F61C4B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</w:p>
    <w:sectPr w:rsidR="00F61C4B" w:rsidRPr="00F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59"/>
    <w:rsid w:val="00084B14"/>
    <w:rsid w:val="003B2A1F"/>
    <w:rsid w:val="003C0A1E"/>
    <w:rsid w:val="005B1859"/>
    <w:rsid w:val="008E2E59"/>
    <w:rsid w:val="00A243D2"/>
    <w:rsid w:val="00B5055C"/>
    <w:rsid w:val="00D746CF"/>
    <w:rsid w:val="00D92FB8"/>
    <w:rsid w:val="00F14F5A"/>
    <w:rsid w:val="00F40C9B"/>
    <w:rsid w:val="00F61C4B"/>
    <w:rsid w:val="00F86C7D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К.А.Р.</dc:creator>
  <cp:keywords/>
  <dc:description/>
  <cp:lastModifiedBy>школа10</cp:lastModifiedBy>
  <cp:revision>9</cp:revision>
  <cp:lastPrinted>2013-12-22T15:06:00Z</cp:lastPrinted>
  <dcterms:created xsi:type="dcterms:W3CDTF">2013-12-22T12:57:00Z</dcterms:created>
  <dcterms:modified xsi:type="dcterms:W3CDTF">2015-08-20T18:35:00Z</dcterms:modified>
</cp:coreProperties>
</file>