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spellStart"/>
      <w:r w:rsidRPr="00436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proofErr w:type="spellEnd"/>
      <w:r w:rsidRPr="0043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</w:t>
      </w: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«Кайлинская средняя общеобразовательная школа имени </w:t>
      </w: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 Советского Союза В.Д.Жихарева»</w:t>
      </w: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 РУ Ж А </w:t>
      </w:r>
      <w:proofErr w:type="gramStart"/>
      <w:r w:rsidRPr="004368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43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 И Й   М И Р </w:t>
      </w: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</w:t>
      </w: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P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Кайла</w:t>
      </w:r>
    </w:p>
    <w:p w:rsidR="0043683D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3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</w:t>
      </w:r>
      <w:proofErr w:type="spellStart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proofErr w:type="spellEnd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«Кайлинская средняя общеобразовательная школа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В.Д.Жихарева»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Утверждена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приказом  №______ </w:t>
      </w:r>
      <w:proofErr w:type="gramStart"/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   » __________2015г.  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директор______ 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(Исаев В.А)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окружающему миру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учащихся 3 класса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часов-68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– 2</w:t>
      </w:r>
    </w:p>
    <w:p w:rsidR="00912542" w:rsidRPr="00912542" w:rsidRDefault="00912542" w:rsidP="0091254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  <w:r w:rsidRPr="00912542">
        <w:rPr>
          <w:rFonts w:ascii="Arial" w:eastAsia="Times New Roman" w:hAnsi="Arial" w:cs="Arial"/>
          <w:b/>
          <w:sz w:val="12"/>
          <w:szCs w:val="12"/>
          <w:lang w:eastAsia="ru-RU"/>
        </w:rPr>
        <w:t xml:space="preserve"> </w:t>
      </w: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3 </w:t>
      </w:r>
      <w:proofErr w:type="spellStart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proofErr w:type="spellEnd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с </w:t>
      </w:r>
      <w:proofErr w:type="spellStart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proofErr w:type="gramStart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носителе. В 2 ч. Часть 1, 2 / </w:t>
      </w:r>
      <w:proofErr w:type="spellStart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2013. </w:t>
      </w:r>
    </w:p>
    <w:p w:rsidR="00912542" w:rsidRPr="00912542" w:rsidRDefault="00912542" w:rsidP="00912542">
      <w:pPr>
        <w:tabs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тетрадь: Окружающий мир. 3 класс. Пособие для учащихся общеобразовательных учреждений. В двух частях. Часть 1, 2 / Плешаков А.А. – М.: Просвещение, 2013.</w:t>
      </w:r>
    </w:p>
    <w:p w:rsidR="00912542" w:rsidRPr="00912542" w:rsidRDefault="00912542" w:rsidP="00912542">
      <w:pPr>
        <w:tabs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Тесты: Окружающий мир. 3 класс. / </w:t>
      </w: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А.А., </w:t>
      </w:r>
      <w:proofErr w:type="spellStart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Назарова З.Д. – М.: Просвещение, 2013.</w:t>
      </w:r>
    </w:p>
    <w:p w:rsidR="00912542" w:rsidRPr="00912542" w:rsidRDefault="00912542" w:rsidP="0091254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Составитель:</w:t>
      </w: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Скородиевская Татьяна</w:t>
      </w: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Викторовна</w:t>
      </w: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учитель начальных классов</w:t>
      </w: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gramEnd"/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Принята педагогическим</w:t>
      </w: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РМО                                                     советом                                                                      Протокол № _________                                              </w:t>
      </w:r>
      <w:proofErr w:type="gramStart"/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proofErr w:type="gramEnd"/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                                                    от «   » _________2015г                                              от «   » _________2015г.                                           </w:t>
      </w: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</w:t>
      </w:r>
    </w:p>
    <w:p w:rsidR="00912542" w:rsidRPr="00912542" w:rsidRDefault="00912542" w:rsidP="0091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_________________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Кайла</w:t>
      </w:r>
    </w:p>
    <w:p w:rsidR="00912542" w:rsidRPr="00912542" w:rsidRDefault="00912542" w:rsidP="0091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4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912542" w:rsidRPr="0043683D" w:rsidRDefault="00912542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D" w:rsidRDefault="0043683D" w:rsidP="0043683D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683D" w:rsidRPr="0043683D" w:rsidRDefault="0043683D" w:rsidP="0043683D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683D">
        <w:rPr>
          <w:rFonts w:ascii="Times New Roman" w:eastAsia="Times New Roman" w:hAnsi="Times New Roman" w:cs="Times New Roman"/>
          <w:b/>
          <w:lang w:eastAsia="ru-RU"/>
        </w:rPr>
        <w:t>Пояснительная   записка</w:t>
      </w:r>
    </w:p>
    <w:p w:rsidR="0043683D" w:rsidRPr="0043683D" w:rsidRDefault="0043683D" w:rsidP="0043683D">
      <w:pPr>
        <w:spacing w:after="0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 Рабочая программа по предмету «Окружающий мир» разработана на основе ФГОС НОО, примерной программы Министерства образования и науки РФ, авторской программы А. А. Плешакова.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 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</w:t>
      </w:r>
      <w:r w:rsidRPr="0043683D">
        <w:rPr>
          <w:rFonts w:ascii="Times New Roman" w:eastAsia="Times New Roman" w:hAnsi="Times New Roman" w:cs="Times New Roman"/>
          <w:lang w:eastAsia="ru-RU"/>
        </w:rPr>
        <w:t> 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курс «Мир вокруг нас» носит личностно-развивающий характер. Его </w:t>
      </w:r>
      <w:r w:rsidRPr="004368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цель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воспитание гуманного, твор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 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Приоритетной </w:t>
      </w:r>
      <w:r w:rsidRPr="004368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задачей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ребенка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 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К числу важнейших задач курса относятся воспитание любви к своему городу (селу), к своей Родине, формирова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683D" w:rsidRPr="0043683D" w:rsidRDefault="0043683D" w:rsidP="0043683D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683D">
        <w:rPr>
          <w:rFonts w:ascii="Times New Roman" w:eastAsia="Times New Roman" w:hAnsi="Times New Roman" w:cs="Times New Roman"/>
          <w:b/>
          <w:lang w:eastAsia="ru-RU"/>
        </w:rPr>
        <w:t>Общая характеристика учебного предмета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Средствами учебного предмета целенаправленно создаются условия для развития у обучающихся познаватель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процессов, речи, эмоциональной сферы, творческих способностей, формирования учебной деятельности.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 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Содержание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Отбор содержания учебного курса «Окружающий мир» осуществлялся на основе следующих ведущих идей:</w:t>
      </w:r>
    </w:p>
    <w:p w:rsidR="0043683D" w:rsidRPr="0043683D" w:rsidRDefault="0043683D" w:rsidP="0043683D">
      <w:pPr>
        <w:shd w:val="clear" w:color="auto" w:fill="FFFFFF"/>
        <w:tabs>
          <w:tab w:val="left" w:pos="0"/>
          <w:tab w:val="num" w:pos="1080"/>
        </w:tabs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         идея многообразия мира;</w:t>
      </w:r>
    </w:p>
    <w:p w:rsidR="0043683D" w:rsidRPr="0043683D" w:rsidRDefault="0043683D" w:rsidP="0043683D">
      <w:pPr>
        <w:shd w:val="clear" w:color="auto" w:fill="FFFFFF"/>
        <w:tabs>
          <w:tab w:val="left" w:pos="0"/>
          <w:tab w:val="num" w:pos="1080"/>
        </w:tabs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         идея экологической целостности мира;</w:t>
      </w:r>
    </w:p>
    <w:p w:rsidR="0043683D" w:rsidRPr="0043683D" w:rsidRDefault="0043683D" w:rsidP="0043683D">
      <w:pPr>
        <w:shd w:val="clear" w:color="auto" w:fill="FFFFFF"/>
        <w:tabs>
          <w:tab w:val="left" w:pos="0"/>
          <w:tab w:val="num" w:pos="1080"/>
        </w:tabs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         идея уважения к миру.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В основе методики преподавания курса «Окружающий мир»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ребенка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с окружающим миром. Занятия могут проводиться не только в классе, но и на улице, в лесу, парке, музее и т. д.</w:t>
      </w:r>
    </w:p>
    <w:p w:rsidR="0043683D" w:rsidRPr="0043683D" w:rsidRDefault="0043683D" w:rsidP="0043683D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 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683D">
        <w:rPr>
          <w:rFonts w:ascii="Times New Roman" w:eastAsia="Times New Roman" w:hAnsi="Times New Roman" w:cs="Times New Roman"/>
          <w:b/>
          <w:lang w:eastAsia="ru-RU"/>
        </w:rPr>
        <w:t>Ценностные ориентиры содержания курса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• Природа как одна из важнейших основ здоровой и гармо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ничной жизни человека и общества.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• Культура как процесс и результат человеческой жизнедеятель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ности во всём многообразии её форм.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lastRenderedPageBreak/>
        <w:t>• Наука как часть культуры, отражающая человеческое стрем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• Человечество как многообразие народов, культур, религий</w:t>
      </w:r>
      <w:proofErr w:type="gramStart"/>
      <w:r w:rsidRPr="0043683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368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3683D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3683D">
        <w:rPr>
          <w:rFonts w:ascii="Times New Roman" w:eastAsia="Times New Roman" w:hAnsi="Times New Roman" w:cs="Times New Roman"/>
          <w:lang w:eastAsia="ru-RU"/>
        </w:rPr>
        <w:t xml:space="preserve"> Международное сотрудничество как основа мира на Земле.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• Патриотизм как одно из проявлений духовной зрелости чело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• Семья как основа духовно-нравственного развития и воспи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способности российского общества.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• Труд и творчество как отличительные черты духовно и нрав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ственно развитой личности.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• Здоровый образ жизни в единстве составляющих: здо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ровье физическое, психическое, духовн</w:t>
      </w:r>
      <w:proofErr w:type="gramStart"/>
      <w:r w:rsidRPr="0043683D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43683D">
        <w:rPr>
          <w:rFonts w:ascii="Times New Roman" w:eastAsia="Times New Roman" w:hAnsi="Times New Roman" w:cs="Times New Roman"/>
          <w:lang w:eastAsia="ru-RU"/>
        </w:rPr>
        <w:t xml:space="preserve"> и социально-нрав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ственное.</w:t>
      </w:r>
    </w:p>
    <w:p w:rsidR="0043683D" w:rsidRPr="0043683D" w:rsidRDefault="0043683D" w:rsidP="0043683D">
      <w:pPr>
        <w:shd w:val="clear" w:color="auto" w:fill="FFFFFF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• Нравственный выбор и ответственность человека в отноше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43683D" w:rsidRPr="0043683D" w:rsidRDefault="0043683D" w:rsidP="0043683D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683D">
        <w:rPr>
          <w:rFonts w:ascii="Times New Roman" w:eastAsia="Times New Roman" w:hAnsi="Times New Roman" w:cs="Times New Roman"/>
          <w:b/>
          <w:lang w:eastAsia="ru-RU"/>
        </w:rPr>
        <w:t>Место предмета в учебном плане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В учебном плане на изучение предмета отводится  2 часа в неделю (68 часов в год).</w:t>
      </w:r>
    </w:p>
    <w:p w:rsidR="0043683D" w:rsidRPr="0043683D" w:rsidRDefault="0043683D" w:rsidP="0043683D">
      <w:pPr>
        <w:spacing w:after="0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683D" w:rsidRPr="0043683D" w:rsidRDefault="0043683D" w:rsidP="0043683D">
      <w:pPr>
        <w:spacing w:after="0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lang w:eastAsia="ru-RU"/>
        </w:rPr>
        <w:t>Результаты изучения курса</w:t>
      </w:r>
    </w:p>
    <w:p w:rsidR="0043683D" w:rsidRPr="0043683D" w:rsidRDefault="0043683D" w:rsidP="0043683D">
      <w:pPr>
        <w:widowControl w:val="0"/>
        <w:tabs>
          <w:tab w:val="left" w:pos="2413"/>
        </w:tabs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3683D" w:rsidRPr="0043683D" w:rsidRDefault="0043683D" w:rsidP="0043683D">
      <w:pPr>
        <w:widowControl w:val="0"/>
        <w:autoSpaceDE w:val="0"/>
        <w:autoSpaceDN w:val="0"/>
        <w:adjustRightInd w:val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•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осознание себя членом общества и государства (российской идентичности), чувство любви к родной стране, выражающееся в интересе к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природе, культуре, истории, народам и желании участвовать в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делах и событиях;</w:t>
      </w:r>
    </w:p>
    <w:p w:rsidR="0043683D" w:rsidRPr="0043683D" w:rsidRDefault="0043683D" w:rsidP="0043683D">
      <w:pPr>
        <w:widowControl w:val="0"/>
        <w:autoSpaceDE w:val="0"/>
        <w:autoSpaceDN w:val="0"/>
        <w:adjustRightInd w:val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•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культура поведения и взаимоотношений с окружающими;</w:t>
      </w:r>
    </w:p>
    <w:p w:rsidR="0043683D" w:rsidRPr="0043683D" w:rsidRDefault="0043683D" w:rsidP="0043683D">
      <w:pPr>
        <w:widowControl w:val="0"/>
        <w:autoSpaceDE w:val="0"/>
        <w:autoSpaceDN w:val="0"/>
        <w:adjustRightInd w:val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•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установка на безопасный здоровый образ жизни; ежедневную физическую культуру и закаливание.</w:t>
      </w:r>
    </w:p>
    <w:p w:rsidR="0043683D" w:rsidRPr="0043683D" w:rsidRDefault="0043683D" w:rsidP="0043683D">
      <w:pPr>
        <w:widowControl w:val="0"/>
        <w:tabs>
          <w:tab w:val="left" w:pos="2973"/>
        </w:tabs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3683D" w:rsidRPr="0043683D" w:rsidRDefault="0043683D" w:rsidP="0043683D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•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43683D" w:rsidRPr="0043683D" w:rsidRDefault="0043683D" w:rsidP="0043683D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•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осуществлять информационный поиск для выполнения учебных задач;</w:t>
      </w:r>
    </w:p>
    <w:p w:rsidR="0043683D" w:rsidRPr="0043683D" w:rsidRDefault="0043683D" w:rsidP="0043683D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•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осознание правил и норм взаимодействия </w:t>
      </w:r>
      <w:proofErr w:type="gram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 сверстниками в сообществах разного типа (класс, школа, семья, учреждение культуры и пр.)</w:t>
      </w:r>
    </w:p>
    <w:p w:rsidR="0043683D" w:rsidRPr="0043683D" w:rsidRDefault="0043683D" w:rsidP="00674F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-567" w:right="-284" w:firstLine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3683D">
        <w:rPr>
          <w:rFonts w:ascii="Times New Roman" w:eastAsia="Calibri" w:hAnsi="Times New Roman" w:cs="Times New Roman"/>
          <w:color w:val="000000"/>
        </w:rPr>
        <w:t>способность работать с моделями изучаемых объектов и явлений окружающего мира.</w:t>
      </w:r>
    </w:p>
    <w:p w:rsidR="0043683D" w:rsidRPr="0043683D" w:rsidRDefault="0043683D" w:rsidP="0043683D">
      <w:pPr>
        <w:widowControl w:val="0"/>
        <w:tabs>
          <w:tab w:val="left" w:pos="2453"/>
        </w:tabs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3683D" w:rsidRPr="0043683D" w:rsidRDefault="0043683D" w:rsidP="0043683D">
      <w:pPr>
        <w:shd w:val="clear" w:color="auto" w:fill="FFFFFF"/>
        <w:spacing w:before="100" w:beforeAutospacing="1"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знать: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человек - часть природы и общества;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что такое тела и вещества, </w:t>
      </w:r>
      <w:proofErr w:type="spellStart"/>
      <w:r w:rsidRPr="0043683D">
        <w:rPr>
          <w:rFonts w:ascii="Times New Roman" w:eastAsia="Times New Roman" w:hAnsi="Times New Roman" w:cs="Times New Roman"/>
          <w:lang w:eastAsia="ru-RU"/>
        </w:rPr>
        <w:t>твердые</w:t>
      </w:r>
      <w:proofErr w:type="spellEnd"/>
      <w:r w:rsidRPr="0043683D">
        <w:rPr>
          <w:rFonts w:ascii="Times New Roman" w:eastAsia="Times New Roman" w:hAnsi="Times New Roman" w:cs="Times New Roman"/>
          <w:lang w:eastAsia="ru-RU"/>
        </w:rPr>
        <w:t xml:space="preserve"> вещества, жидкости и газы;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основные свойства воздуха и воды, круговорот воды в природе;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3683D">
        <w:rPr>
          <w:rFonts w:ascii="Times New Roman" w:eastAsia="Times New Roman" w:hAnsi="Times New Roman" w:cs="Times New Roman"/>
          <w:lang w:eastAsia="ru-RU"/>
        </w:rPr>
        <w:t xml:space="preserve"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 </w:t>
      </w:r>
      <w:proofErr w:type="gramEnd"/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взаимосвязи между неживой и живой природой, внутри живой природы (между растениями и животными, между различными животными);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строение тела человека, основные системы органов и их роль в организме;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правила гигиены; основы здорового образа жизни;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lastRenderedPageBreak/>
        <w:t xml:space="preserve">правила безопасности движения (в частности, касающейся пешеходов и пассажиров транспортных средств);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правила безопасного поведения в быту и на улице, основ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 xml:space="preserve">ные дорожные знаки; правила противопожарной безопасности, основы экологической безопасности;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потребности людей; товары и услуги;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роль природных богатств в экономике; основные отрасли сельского хозяйства и промышленности; роль денег в эконо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 xml:space="preserve">мике, основы семейного бюджета; </w:t>
      </w:r>
    </w:p>
    <w:p w:rsidR="0043683D" w:rsidRPr="0043683D" w:rsidRDefault="0043683D" w:rsidP="00674FB5">
      <w:pPr>
        <w:numPr>
          <w:ilvl w:val="0"/>
          <w:numId w:val="3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43683D" w:rsidRPr="0043683D" w:rsidRDefault="0043683D" w:rsidP="0043683D">
      <w:pPr>
        <w:shd w:val="clear" w:color="auto" w:fill="FFFFFF"/>
        <w:tabs>
          <w:tab w:val="num" w:pos="-142"/>
        </w:tabs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уметь:</w:t>
      </w:r>
    </w:p>
    <w:p w:rsidR="0043683D" w:rsidRPr="0043683D" w:rsidRDefault="0043683D" w:rsidP="00674FB5">
      <w:pPr>
        <w:numPr>
          <w:ilvl w:val="0"/>
          <w:numId w:val="4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распознавать природные объекты с помощью атласа-опре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 xml:space="preserve">делителя; различать наиболее </w:t>
      </w:r>
      <w:proofErr w:type="spellStart"/>
      <w:r w:rsidRPr="0043683D">
        <w:rPr>
          <w:rFonts w:ascii="Times New Roman" w:eastAsia="Times New Roman" w:hAnsi="Times New Roman" w:cs="Times New Roman"/>
          <w:lang w:eastAsia="ru-RU"/>
        </w:rPr>
        <w:t>распространенные</w:t>
      </w:r>
      <w:proofErr w:type="spellEnd"/>
      <w:r w:rsidRPr="0043683D">
        <w:rPr>
          <w:rFonts w:ascii="Times New Roman" w:eastAsia="Times New Roman" w:hAnsi="Times New Roman" w:cs="Times New Roman"/>
          <w:lang w:eastAsia="ru-RU"/>
        </w:rPr>
        <w:t xml:space="preserve"> в данной местности растения, животных, съедобные и несъедобные грибы; </w:t>
      </w:r>
    </w:p>
    <w:p w:rsidR="0043683D" w:rsidRPr="0043683D" w:rsidRDefault="0043683D" w:rsidP="00674FB5">
      <w:pPr>
        <w:numPr>
          <w:ilvl w:val="0"/>
          <w:numId w:val="4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проводить наблюдения природных тел и явлений, простейшие опыты и практические работы, фиксировать их результаты; </w:t>
      </w:r>
    </w:p>
    <w:p w:rsidR="0043683D" w:rsidRPr="0043683D" w:rsidRDefault="0043683D" w:rsidP="00674FB5">
      <w:pPr>
        <w:numPr>
          <w:ilvl w:val="0"/>
          <w:numId w:val="4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объяснять в пределах требований программы взаимосвя</w:t>
      </w:r>
      <w:r w:rsidRPr="0043683D">
        <w:rPr>
          <w:rFonts w:ascii="Times New Roman" w:eastAsia="Times New Roman" w:hAnsi="Times New Roman" w:cs="Times New Roman"/>
          <w:lang w:eastAsia="ru-RU"/>
        </w:rPr>
        <w:softHyphen/>
        <w:t xml:space="preserve">зи в природе и между природой и человеком; </w:t>
      </w:r>
    </w:p>
    <w:p w:rsidR="0043683D" w:rsidRPr="0043683D" w:rsidRDefault="0043683D" w:rsidP="00674FB5">
      <w:pPr>
        <w:numPr>
          <w:ilvl w:val="0"/>
          <w:numId w:val="4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соблюдать правила безопасности движения (в частности, касающейся пешеходов и пассажиров транспортных средств); </w:t>
      </w:r>
    </w:p>
    <w:p w:rsidR="0043683D" w:rsidRPr="0043683D" w:rsidRDefault="0043683D" w:rsidP="00674FB5">
      <w:pPr>
        <w:numPr>
          <w:ilvl w:val="0"/>
          <w:numId w:val="4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выполнять правила личного поведения в природе, обосновывать их необходимость; выполнять посильную работу по охране природы; </w:t>
      </w:r>
    </w:p>
    <w:p w:rsidR="0043683D" w:rsidRPr="0043683D" w:rsidRDefault="0043683D" w:rsidP="00674FB5">
      <w:pPr>
        <w:numPr>
          <w:ilvl w:val="0"/>
          <w:numId w:val="4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</w:t>
      </w:r>
    </w:p>
    <w:p w:rsidR="0043683D" w:rsidRPr="0043683D" w:rsidRDefault="0043683D" w:rsidP="00674FB5">
      <w:pPr>
        <w:numPr>
          <w:ilvl w:val="0"/>
          <w:numId w:val="4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владеть элементарными </w:t>
      </w:r>
      <w:proofErr w:type="spellStart"/>
      <w:r w:rsidRPr="0043683D">
        <w:rPr>
          <w:rFonts w:ascii="Times New Roman" w:eastAsia="Times New Roman" w:hAnsi="Times New Roman" w:cs="Times New Roman"/>
          <w:lang w:eastAsia="ru-RU"/>
        </w:rPr>
        <w:t>приемами</w:t>
      </w:r>
      <w:proofErr w:type="spellEnd"/>
      <w:r w:rsidRPr="0043683D">
        <w:rPr>
          <w:rFonts w:ascii="Times New Roman" w:eastAsia="Times New Roman" w:hAnsi="Times New Roman" w:cs="Times New Roman"/>
          <w:lang w:eastAsia="ru-RU"/>
        </w:rPr>
        <w:t xml:space="preserve"> чтения карты; </w:t>
      </w:r>
    </w:p>
    <w:p w:rsidR="0043683D" w:rsidRPr="0043683D" w:rsidRDefault="0043683D" w:rsidP="00674FB5">
      <w:pPr>
        <w:numPr>
          <w:ilvl w:val="0"/>
          <w:numId w:val="4"/>
        </w:numPr>
        <w:tabs>
          <w:tab w:val="num" w:pos="-142"/>
        </w:tabs>
        <w:spacing w:before="100" w:beforeAutospacing="1" w:after="0"/>
        <w:ind w:left="-567" w:right="-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приводить примеры городов России, стран – соседей России, стран зарубежной Европы и их столиц.</w:t>
      </w:r>
    </w:p>
    <w:p w:rsidR="0043683D" w:rsidRDefault="0043683D" w:rsidP="0043683D">
      <w:pPr>
        <w:spacing w:before="100" w:beforeAutospacing="1" w:after="0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683D" w:rsidRPr="0043683D" w:rsidRDefault="0043683D" w:rsidP="0043683D">
      <w:pPr>
        <w:spacing w:before="100" w:beforeAutospacing="1" w:after="0"/>
        <w:ind w:left="-567" w:right="-284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lang w:eastAsia="ru-RU"/>
        </w:rPr>
        <w:t>Содержание учебного курса</w:t>
      </w:r>
    </w:p>
    <w:p w:rsidR="0043683D" w:rsidRPr="0043683D" w:rsidRDefault="0043683D" w:rsidP="0043683D">
      <w:pPr>
        <w:shd w:val="clear" w:color="auto" w:fill="FFFFFF"/>
        <w:spacing w:before="100" w:beforeAutospacing="1"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устроен мир (6 ч)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Природа,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Человек – часть природы, разумное существо. Внутренний мир человека. Восприятие, память, мышление, вообра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жение – ступеньки познания человеком окружающего мира.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Общество. Семья, народ, государство – части общества. Человек – часть общества. Человечество.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Экскурсия.</w:t>
      </w: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3683D">
        <w:rPr>
          <w:rFonts w:ascii="Times New Roman" w:eastAsia="Times New Roman" w:hAnsi="Times New Roman" w:cs="Times New Roman"/>
          <w:lang w:eastAsia="ru-RU"/>
        </w:rPr>
        <w:t>Что нас окружает?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 удивительная природа (18 ч)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Тела, вещества, частицы. Разнообразие веществ.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Твердые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вещества, жидкости и газы.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Вода,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Разрушение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твердых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пород в природе. Почва,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Животные, их разнообразие. Группы животных (насекомые, рыбы, земноводные, пресмыкающиеся, птицы, звери</w:t>
      </w:r>
      <w:r w:rsidRPr="004368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и др.)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Экскурсии. </w:t>
      </w:r>
      <w:r w:rsidRPr="0043683D">
        <w:rPr>
          <w:rFonts w:ascii="Times New Roman" w:eastAsia="Times New Roman" w:hAnsi="Times New Roman" w:cs="Times New Roman"/>
          <w:lang w:eastAsia="ru-RU"/>
        </w:rPr>
        <w:t>Наблюдение за тем, как человек загрязняет воду.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Практические работы.</w:t>
      </w: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3683D">
        <w:rPr>
          <w:rFonts w:ascii="Times New Roman" w:eastAsia="Times New Roman" w:hAnsi="Times New Roman" w:cs="Times New Roman"/>
          <w:lang w:eastAsia="ru-RU"/>
        </w:rPr>
        <w:t>Тела, вещества, частицы. Состав и свойства воздуха. Свойства воды. Круговорот воды. Состав почвы. Размножение и развитие растений. Цепи питания.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 и наше здоровье (10 ч)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Организм человека. Органы и системы органов. Нервная система,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в организме человека. </w:t>
      </w:r>
      <w:proofErr w:type="gram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Органы чувств (зрение, слух, обоняние, вкус, осязание), их значение</w:t>
      </w:r>
      <w:r w:rsidRPr="004368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и гигиена.</w:t>
      </w:r>
      <w:proofErr w:type="gramEnd"/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Кожа,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и гигиена. Первая помощь при небольших ранениях, ушибах, ожогах, обмораживании.</w:t>
      </w:r>
    </w:p>
    <w:p w:rsidR="0043683D" w:rsidRPr="0043683D" w:rsidRDefault="0043683D" w:rsidP="0043683D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Опорно-двигательная система, </w:t>
      </w:r>
      <w:proofErr w:type="spellStart"/>
      <w:r w:rsidRPr="0043683D">
        <w:rPr>
          <w:rFonts w:ascii="Times New Roman" w:eastAsia="Times New Roman" w:hAnsi="Times New Roman" w:cs="Times New Roman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lang w:eastAsia="ru-RU"/>
        </w:rPr>
        <w:t xml:space="preserve"> роль в организме. Осанка. Значение физического труда и физкультуры для развития скелета и укрепления мышц.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Питательные вещества: белки, жиры, углеводы, витамины. Пищеварительная система,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в организме. Гигиена питания.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Дыхательная и кровеносная системы, их роль в организме.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Практические работы.</w:t>
      </w: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3683D">
        <w:rPr>
          <w:rFonts w:ascii="Times New Roman" w:eastAsia="Times New Roman" w:hAnsi="Times New Roman" w:cs="Times New Roman"/>
          <w:lang w:eastAsia="ru-RU"/>
        </w:rPr>
        <w:t xml:space="preserve">Первая помощь при небольшом повреждении кожи. </w:t>
      </w:r>
      <w:proofErr w:type="spellStart"/>
      <w:r w:rsidRPr="0043683D">
        <w:rPr>
          <w:rFonts w:ascii="Times New Roman" w:eastAsia="Times New Roman" w:hAnsi="Times New Roman" w:cs="Times New Roman"/>
          <w:lang w:eastAsia="ru-RU"/>
        </w:rPr>
        <w:t>Подсчет</w:t>
      </w:r>
      <w:proofErr w:type="spellEnd"/>
      <w:r w:rsidRPr="0043683D">
        <w:rPr>
          <w:rFonts w:ascii="Times New Roman" w:eastAsia="Times New Roman" w:hAnsi="Times New Roman" w:cs="Times New Roman"/>
          <w:lang w:eastAsia="ru-RU"/>
        </w:rPr>
        <w:t xml:space="preserve"> ударов пульса. Моделирование строения организма человека.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Наша безопасность (7 ч)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Лед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на улице,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водоеме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– источник опасности.</w:t>
      </w:r>
      <w:proofErr w:type="gram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43683D" w:rsidRPr="0043683D" w:rsidRDefault="0043683D" w:rsidP="0043683D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Экологическая безопасность. Как защититься от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загрязненного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воздуха и от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загрязненной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Экскурсия.</w:t>
      </w: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3683D">
        <w:rPr>
          <w:rFonts w:ascii="Times New Roman" w:eastAsia="Times New Roman" w:hAnsi="Times New Roman" w:cs="Times New Roman"/>
          <w:lang w:eastAsia="ru-RU"/>
        </w:rPr>
        <w:t>Дорожные знаки в окрестностях школы.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> 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Чему учит экономика (12 ч)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Растениеводство и животноводство – отрасли сельского хозяйства. Промышленность и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отрасли: электроэнергетика, металлургия, машиностроение, </w:t>
      </w:r>
      <w:proofErr w:type="spell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легкая</w:t>
      </w:r>
      <w:proofErr w:type="spellEnd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промышленность, пищевая промышленность и др.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Роль денег в экономике. Денежные единицы разных стран (рубль, доллар, евро). Заработная плата.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Практические работы.</w:t>
      </w: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3683D">
        <w:rPr>
          <w:rFonts w:ascii="Times New Roman" w:eastAsia="Times New Roman" w:hAnsi="Times New Roman" w:cs="Times New Roman"/>
          <w:lang w:eastAsia="ru-RU"/>
        </w:rPr>
        <w:t>Полезные ископаемые. Знакомство с культурными растениями. Знакомство с различными монетами.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Путешествие по городам и странам (15 ч)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Страны, граничащие с Россией, – наши ближайшие соседи.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43683D" w:rsidRPr="0043683D" w:rsidRDefault="0043683D" w:rsidP="0043683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культурному наследию человечества – долг всего общества и каждого человека.</w:t>
      </w:r>
    </w:p>
    <w:p w:rsidR="0043683D" w:rsidRPr="0043683D" w:rsidRDefault="0043683D" w:rsidP="0043683D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43683D" w:rsidRDefault="0043683D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FB54AC" w:rsidRPr="00FB54AC" w:rsidRDefault="00FB54AC" w:rsidP="00FB54AC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 w:rsidRPr="00FB54AC"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t>Календарно-тематическое планирование</w:t>
      </w:r>
    </w:p>
    <w:p w:rsidR="00FB54AC" w:rsidRPr="00FB54AC" w:rsidRDefault="00FB54AC" w:rsidP="00FB54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20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0"/>
        <w:gridCol w:w="2268"/>
        <w:gridCol w:w="3685"/>
        <w:gridCol w:w="3402"/>
        <w:gridCol w:w="1701"/>
        <w:gridCol w:w="851"/>
        <w:gridCol w:w="70"/>
        <w:gridCol w:w="922"/>
        <w:gridCol w:w="5794"/>
      </w:tblGrid>
      <w:tr w:rsidR="00320A12" w:rsidRPr="00FB54AC" w:rsidTr="00320A12">
        <w:trPr>
          <w:gridAfter w:val="1"/>
          <w:wAfter w:w="5794" w:type="dxa"/>
          <w:trHeight w:val="368"/>
        </w:trPr>
        <w:tc>
          <w:tcPr>
            <w:tcW w:w="600" w:type="dxa"/>
            <w:vMerge w:val="restart"/>
            <w:vAlign w:val="center"/>
          </w:tcPr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0" w:type="dxa"/>
            <w:vMerge w:val="restart"/>
            <w:vAlign w:val="center"/>
          </w:tcPr>
          <w:p w:rsidR="00320A12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2268" w:type="dxa"/>
            <w:vMerge w:val="restart"/>
            <w:vAlign w:val="center"/>
          </w:tcPr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</w:t>
            </w:r>
          </w:p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685" w:type="dxa"/>
            <w:vMerge w:val="restart"/>
            <w:vAlign w:val="center"/>
          </w:tcPr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Основные виды</w:t>
            </w:r>
          </w:p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учебной деятельности</w:t>
            </w:r>
          </w:p>
        </w:tc>
        <w:tc>
          <w:tcPr>
            <w:tcW w:w="3402" w:type="dxa"/>
            <w:vMerge w:val="restart"/>
            <w:vAlign w:val="center"/>
          </w:tcPr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1701" w:type="dxa"/>
            <w:vMerge w:val="restart"/>
          </w:tcPr>
          <w:p w:rsidR="00320A12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320A12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Формы</w:t>
            </w:r>
          </w:p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843" w:type="dxa"/>
            <w:gridSpan w:val="3"/>
          </w:tcPr>
          <w:p w:rsidR="00320A12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320A12" w:rsidRPr="00FB54AC" w:rsidTr="0043683D">
        <w:trPr>
          <w:gridAfter w:val="1"/>
          <w:wAfter w:w="5794" w:type="dxa"/>
          <w:trHeight w:val="367"/>
        </w:trPr>
        <w:tc>
          <w:tcPr>
            <w:tcW w:w="600" w:type="dxa"/>
            <w:vMerge/>
            <w:vAlign w:val="center"/>
          </w:tcPr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vAlign w:val="center"/>
          </w:tcPr>
          <w:p w:rsidR="00320A12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20A12" w:rsidRPr="00FB54AC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20A12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gridSpan w:val="2"/>
          </w:tcPr>
          <w:p w:rsidR="00320A12" w:rsidRDefault="00320A12" w:rsidP="00320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22" w:type="dxa"/>
          </w:tcPr>
          <w:p w:rsidR="00320A12" w:rsidRDefault="00320A12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факт.</w:t>
            </w:r>
          </w:p>
        </w:tc>
      </w:tr>
      <w:tr w:rsidR="00B517C6" w:rsidRPr="00FB54AC" w:rsidTr="0043683D">
        <w:trPr>
          <w:trHeight w:val="340"/>
        </w:trPr>
        <w:tc>
          <w:tcPr>
            <w:tcW w:w="20253" w:type="dxa"/>
            <w:gridSpan w:val="10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Раздел «Как устроен мир» (6 часов)</w:t>
            </w: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Природа.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Знакомиться с учебником и учебными пособиями, с 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 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Умение работать в паре.  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Человек.</w:t>
            </w:r>
          </w:p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ru-RU"/>
              </w:rPr>
              <w:t>Стартовая диагностика.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учебную задачу урока и стремиться её выполнить. Наблюдать и описывать проявления внутреннего мира человека; обсуждать, как возникают богатства внутреннего мира человека.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моделировать ступени познания человеком окружающего мира в ходе ролевых игр: формулировать выводы из изученного материала; отвечать на итоговые вопросы и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оценивать результаты работы.</w:t>
            </w:r>
          </w:p>
        </w:tc>
        <w:tc>
          <w:tcPr>
            <w:tcW w:w="1701" w:type="dxa"/>
          </w:tcPr>
          <w:p w:rsidR="00320A12" w:rsidRPr="00FB54AC" w:rsidRDefault="00320A12" w:rsidP="0032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ru-RU"/>
              </w:rPr>
              <w:t>Стартовая диагностика.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«Богатства, отданные людям».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умение читать таблицы и работать с ними, давать аргументированный ответ на поставленный вопрос. Умение сотрудничать с учителем и сверстниками.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экология.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текст учебника с це</w:t>
            </w:r>
            <w:r w:rsidRPr="00FB54A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Построение логической </w:t>
            </w:r>
            <w:r w:rsidRPr="00FB54A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цепочки рассуждений, анализ истинности утверждений. Умение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  <w:trHeight w:val="2064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Природа в опасности!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Моделирование в виде схемы воздействия человека на природу. Обсуждение, как каждый может помочь природе. Работа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подготовка сообщения о заповедниках и национальных парках. Участие в природоохранной деятельности.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43683D">
        <w:trPr>
          <w:trHeight w:hRule="exact" w:val="340"/>
        </w:trPr>
        <w:tc>
          <w:tcPr>
            <w:tcW w:w="20253" w:type="dxa"/>
            <w:gridSpan w:val="10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Раздел «Эта удивительная природа» (18 часов)</w:t>
            </w:r>
          </w:p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Тела, вещества, частицы.</w:t>
            </w: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1 «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Тела, вещества, частицы</w:t>
            </w: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Высказывание предположений, объясняющих результат опыта; доказательство на основе опыта, что тела и вещества состоят из частиц. Моделирование процесса растворения, а также расположения частиц в твёрдом, жидком и газообразном веществах.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Разнообразие веществ.</w:t>
            </w: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Практическая работа № 2 «Обнаружение крахмала в продуктах питания».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Наблюдать и характеризовать свойства поваренной соли, сахара, крахмала, кислоты.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 и его охрана.</w:t>
            </w: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3 «Свойства воздуха».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схему (диаграмму) с целью определения состава воздуха. Исследовать с помощью опытов свойства воздуха.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несущественных). Интервьюирование взрослых о мерах охраны чистоты воздуха в родном городе.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4 «Свойства воды».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несущественных); проведение мини-исследования об использовании питьевой воды в семье.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Превращения и круговорот воды.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5  «Круговорот воды в природе».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Берегите воду!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Высказывать предположения о том, почему нужно беречь воду; находить и использовать при ответе на вопрос </w:t>
            </w:r>
            <w:r w:rsidRPr="00FB54A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 Моделирование в виде динамической схемы источников загрязнения воды.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Интервьюирование взрослых по охране чистоты воды в родном городе (селе). Осознанное и произвольное построение речевого высказывания в устной форме.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разрушаются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камни.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Высказывать предположения о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причинах разрушения горных пород в природе. Наблюдать процесс расширения твёрдых тел в ходе учебного эксперимента; моделировать в виде схемы увеличение расстояния между частицами твёрдых тел при нагревании и уменьшение – при охлаждении. 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Выделение необходимой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почва.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6 «Состав почвы».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Разнообразие растений.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Самостоятельное создание способов решения проблем  поискового характера; умение с достаточной полнотой и точностью выражать свои мысли в соответствии с задачами и условиями коммуникации. Подготовка сообщения об одном из видов растений любой группы.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Солнце, растения и мы с вами.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Умение извлекать информацию из учебника, карты, моделировать объекты окружающего мира; придумывать фантастический рассказ.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Размножение и развитие растений.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7 «Размножение и развитие растений».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Давать аргументированный </w:t>
            </w: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ответ на поставленный вопрос. Анализ объектов с целью выделения признаков (существенных, несущественных).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растений.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Прове</w:t>
            </w: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рочная работа.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Установление причинно-следственных связей.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и формулирование проблемы.</w:t>
            </w:r>
          </w:p>
        </w:tc>
        <w:tc>
          <w:tcPr>
            <w:tcW w:w="1701" w:type="dxa"/>
          </w:tcPr>
          <w:p w:rsidR="00B517C6" w:rsidRPr="00FB54AC" w:rsidRDefault="00320A12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Прове</w:t>
            </w: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рочная работа.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Разнообразие животных.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учебную задачу и стремиться её выполнить. Классифицировать животных.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Умение работать с текстом, выделять новые понятия, определять их существенные признаки. 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Кто есть кто? Проект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«Разнообразие природы родного края».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Характеризовать животных по типу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и презентовать «Книгу природы родного края».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Постановка учебной задачи на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Размножение и развитие животных.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 своём потомстве.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— преобразование объекта из чувственной формы в модель, где выделены существенные характеристики объекта. 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животных.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Создать книжку-малышку «Береги животных».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Установление причинно-следственных связей.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и формулирование проблемы.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царстве грибов.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Характеризовать строение шляпочных грибов. Моделировать различие грибов-двойников.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FB54A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Великий круговорот жизни.</w:t>
            </w: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Тест №1.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Характеризовать организмы-производители, организмы-потребители и организмы-разрушители. Обсуждать опасность исчезновения хотя бы одного из звеньев цепи круговорота веще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 в пр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ироде. Моделировать круговорот веще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 в пр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ироде.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</w:tc>
        <w:tc>
          <w:tcPr>
            <w:tcW w:w="1701" w:type="dxa"/>
          </w:tcPr>
          <w:p w:rsidR="00320A12" w:rsidRPr="00FB54AC" w:rsidRDefault="00320A12" w:rsidP="00320A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  <w:p w:rsidR="00B517C6" w:rsidRPr="00FB54AC" w:rsidRDefault="00320A12" w:rsidP="00320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Тест №1.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43683D">
        <w:trPr>
          <w:trHeight w:val="340"/>
        </w:trPr>
        <w:tc>
          <w:tcPr>
            <w:tcW w:w="20253" w:type="dxa"/>
            <w:gridSpan w:val="10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Раздел «Мы и наше здоровье» (10 часов)</w:t>
            </w: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Организм человека.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FB54A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чувств.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 изучать материал темы и готовить рассказы по предложенному плану.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Распознавать предметы на ощупь и по запаху в ходе учебного эксперимента. Формулировать правила гигиены органов чувств.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Самостоятельное выделение и формулирование познавательной цели;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структурирование знаний.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Надёжная защита организма.</w:t>
            </w: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8  «Знакомство с внешним строением кожи».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Опора тела и движение.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Характеризовать роль скелета и мышц в жизнедеятельности организма. Раскрывать роль правильной осанки для здоровья человека. 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 Следить за правильной осанкой на уроке и вне его, выполнять </w:t>
            </w:r>
            <w:proofErr w:type="spellStart"/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физминутки</w:t>
            </w:r>
            <w:proofErr w:type="spellEnd"/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Наше питание. Проект «Школа кулинаров».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наличие питательных веще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 в пр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Дыхание и кровообращение.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9 «</w:t>
            </w:r>
            <w:proofErr w:type="spellStart"/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Подсчет</w:t>
            </w:r>
            <w:proofErr w:type="spellEnd"/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ударов пульса».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Проверим себя и оценим свои достижения за первое полугодие.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Промежуточная диагностическая работа.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Оценка — выделение и осознание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701" w:type="dxa"/>
          </w:tcPr>
          <w:p w:rsidR="00320A12" w:rsidRDefault="00320A12" w:rsidP="00FB54A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Промежуточ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-</w:t>
            </w:r>
          </w:p>
          <w:p w:rsidR="00B517C6" w:rsidRPr="00FB54AC" w:rsidRDefault="00320A12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ная</w:t>
            </w:r>
            <w:proofErr w:type="spellEnd"/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диагностическая работа.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ind w:right="-108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Презентация проектов «Богатства, отданные людям», «Разнообразие природы родного края»,</w:t>
            </w: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«Школа кулинаров».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условиями коммуникации.</w:t>
            </w:r>
            <w:proofErr w:type="gramEnd"/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Умей предупреждать болезни.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Здоровый образ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жизни.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43683D">
        <w:trPr>
          <w:trHeight w:val="340"/>
        </w:trPr>
        <w:tc>
          <w:tcPr>
            <w:tcW w:w="20253" w:type="dxa"/>
            <w:gridSpan w:val="10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Раздел «Наша безопасность» (7 часов)</w:t>
            </w: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Огонь,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и газ.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Понимать учебные задачи раздела и </w:t>
            </w: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Чтобы путь был счастливым.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Тест № 2.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FB54A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</w:tc>
        <w:tc>
          <w:tcPr>
            <w:tcW w:w="1701" w:type="dxa"/>
          </w:tcPr>
          <w:p w:rsidR="00B517C6" w:rsidRPr="00FB54AC" w:rsidRDefault="00320A12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Тест № 2.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знаки.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Тест № 3.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FB54A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</w:tc>
        <w:tc>
          <w:tcPr>
            <w:tcW w:w="1701" w:type="dxa"/>
          </w:tcPr>
          <w:p w:rsidR="00B517C6" w:rsidRPr="00FB54AC" w:rsidRDefault="00320A12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Тест № 3.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 «Кто нас </w:t>
            </w: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защищает».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безопасности, МЧС. Интервьюировать ветеранов Великой Отечественной войны, военнослужащих, сотрудников полиции, пожарной охраны, МЧС. Оформлять собранные материалы в виде стендов, альбомов и т.д. Презентовать и оценивать результаты проектной деятельности.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Опасные места.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Актуализировать полученные ранее знания о потенциально опасных местах. Обсуждать потенциальные опасности в доме и вне его. Составлять схему своего двора и окрестностей с указанием опасных мест.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FB54A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Природа и наша безопасность.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pacing w:val="4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pacing w:val="4"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FB54A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320A12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pacing w:val="4"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Экологическая безопасность.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10 «Устройство и работа бытового фильтра для очистки воды».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43683D">
        <w:trPr>
          <w:trHeight w:val="340"/>
        </w:trPr>
        <w:tc>
          <w:tcPr>
            <w:tcW w:w="20253" w:type="dxa"/>
            <w:gridSpan w:val="10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Раздел «Чему учит экономика» (12 часов)</w:t>
            </w: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чего нужна экономика.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Работать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прослеживать, какие товары и услуги были нужны семье в течение дня.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Полезные ископаемые.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11 «Полезные ископаемые».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Актуализировать знания о полезных ископаемых. Определять полезные ископаемые. Выявлять, при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Растениеводство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 № 12 «Знакомство с культурными растениями».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lastRenderedPageBreak/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</w:t>
            </w: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lastRenderedPageBreak/>
              <w:t xml:space="preserve">роль выращивания культурных растений в экономике и труд растениеводов. Выявлять связь растениеводства и промышленности. Работа </w:t>
            </w:r>
            <w:proofErr w:type="gramStart"/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взрослыми: интервьюировать работников сельского хозяйства. 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lastRenderedPageBreak/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</w:t>
            </w:r>
            <w:r w:rsidRPr="00FB54A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lastRenderedPageBreak/>
              <w:t>необходимой информации.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Животноводство.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Исследовать, какие продукты животноводства использует семья в течение дня. Работа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интервьюировать работников животноводства.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 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бывает промышленность.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Работа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выявить, какие отрасли промышленности, какие крупные предприятия есть в регионе.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 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«Экономика родного края».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книгу-справочник «Экономика родного края». Презентовать и оценивать результаты проектной деятельности.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деньги.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Практическая работа № 12 «Знакомство с различными монетами».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Характеризовать виды обмена товарами (бартер и купля-продажа); моделировать ситуации бартера и купли-продажи. Раскрывать роль денег в экономике. Рассматривать и сравнивать монеты России по внешнему виду, устно описывать их. 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цели; структурирование знаний.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бюджет.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Характеризовать государственный бюджет, его доходы и расходы. Определять,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люди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задач. 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Семейный бюджет.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Характеризовать семейный бюджет,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его доходы и расходы. Выявлять сходство и различия государственного и семейного бюджета и их взаимосвязь. Определять, какие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из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каких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источников может иметь семья. Обсуждать, какие расходы семьи являются первостепенными, а какие – менее важными. Моделировать семейный бюджет.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 xml:space="preserve">Умение работать с текстом, </w:t>
            </w:r>
            <w:r w:rsidRPr="00FB54AC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выделять новые понятия, определять их существенные признаки.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Экономика и экология.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Тест № 4.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01" w:type="dxa"/>
          </w:tcPr>
          <w:p w:rsidR="00B517C6" w:rsidRPr="00FB54AC" w:rsidRDefault="00320A12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Тест № 4.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Экономика и экология.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Обсуждать, почему при осуществлении любого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экономического проекта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настоящее время осуществляется экологическая экспертиза. Выяснять, какие меры экологической безопасности предпринимаются в регионе.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43683D">
        <w:trPr>
          <w:trHeight w:val="340"/>
        </w:trPr>
        <w:tc>
          <w:tcPr>
            <w:tcW w:w="20253" w:type="dxa"/>
            <w:gridSpan w:val="10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Раздел «Путешествия по городам и странам» (15 часов)</w:t>
            </w: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Золотое кольцо России.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Прослеживать маршрут путешествия по карте в учебнике и настенной карте России. 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работать с текстом, выделять новые понятия, определять их существенные признаки.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Золотое кольцо России.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Моделировать маршрут Золотого </w:t>
            </w:r>
            <w:r w:rsidRPr="00FB54AC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кольца, используя фотографии достопримечательностей, сувениры и т.д.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Структурирование знаний; умение читать схемы и работать с ними, давать аргументированный ответ на поставленный вопрос; умение строить рассуждения в форме связи простых суждений об объекте, его строении, свойствах и связях</w:t>
            </w:r>
            <w:r w:rsidRPr="00FB54A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Золотое кольцо России.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Умение получать информацию на основе изучения карты, моделировать объекты окружающего мира. </w:t>
            </w:r>
          </w:p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«Музей путешествий».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Собирать экспонаты для музея, составлять этикетки. Оформлять экспозицию музея. Готовить сообщения, презентовать свои сообщения с демонстрацией экспонатов.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Наши ближайшие соседи.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Показывать на карте России её границы и пограничные государства,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их столицы, в том числе страны, граничащие только с Калининградской областью или имеющие с Россией только морские 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Умение получать информацию на основе изучения карты, ставить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севере Европы.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 изучить материал учебника о странах севера Европы, подготовить сообщения с показом местоположения страны и её столицы на политической карте Европы. Соотносить государства и их флаги. Составлять вопросы к викторине по странам севера Европы. Работать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в магазинах выяснять, какие товары поступают из стран севера Европы.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Бенилюкс.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 изучить материал о странах Бенилюкса, подготовить сообщения с показом местоположения страны и её столицы на политической карте Европы. Составлять вопросы к викторине по странам Бенилюкса. Работать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в магазинах выяснять, какие товары поступают из Бельгии, Голландии, Люксембурга.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центре Европы.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 изучить материал о странах центра Европы, подготовить сообщения с показом местоположения страны и её столицы на политической карте Европы. Моделировать достопримечательности из пластилина. Работать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в магазинах выяснять, какие товары поступают из Германии, Австрии, Швейцарии.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Франции и Великобритании (Франция).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 изучить материал о Франции, подготовить сообщения с показом местоположения страны и её столицы на политической карте Европы. Составлять вопросы для викторины о Франции. Работать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в магазинах выяснять, какие товары поступают из Франции.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Франции и Великобритании (Великобритания).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 изучить материал о Великобритании, подготовить сообщения с показом местоположения страны и её столицы на политической карте Европы. Составлять вопросы для викторины о Великобритании. Работать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в магазинах выяснять, какие товары поступают из Великобритании.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юге Европы.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Самостоятельно изучить материал о Греции и Италии, подготовить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сообщения с показом местоположения стран и их столиц на политической карте Европы. Составлять вопросы для викторины по Греции и Италии. Работать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взрослыми: в магазинах выяснять, какие товары поступают из Греции и Италии.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Умение получать информацию на основе изучения карты, ставить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знаменитым местам мира.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Тест № 5.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Соотносить памятники архитектуры и искусства с той страной, в которой они находятся. Обсуждать цели международного туризма.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</w:t>
            </w:r>
            <w:r w:rsidRPr="00FB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1701" w:type="dxa"/>
          </w:tcPr>
          <w:p w:rsidR="00B517C6" w:rsidRPr="00FB54AC" w:rsidRDefault="00320A12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Тест № 5.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Проверим себя и оценим свои достижения за второе полугодие.</w:t>
            </w: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Итоговая диагностическая работа</w:t>
            </w: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Оценка — выделение и осознание </w:t>
            </w: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701" w:type="dxa"/>
          </w:tcPr>
          <w:p w:rsidR="00B517C6" w:rsidRPr="00FB54AC" w:rsidRDefault="00320A12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Итоговая диагностическая работа</w:t>
            </w:r>
            <w:r w:rsidRPr="00FB54AC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3685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17C6" w:rsidRPr="00FB54AC" w:rsidTr="00B517C6">
        <w:trPr>
          <w:gridAfter w:val="1"/>
          <w:wAfter w:w="5794" w:type="dxa"/>
        </w:trPr>
        <w:tc>
          <w:tcPr>
            <w:tcW w:w="60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</w:tcPr>
          <w:p w:rsidR="00B517C6" w:rsidRPr="00FB54AC" w:rsidRDefault="00B517C6" w:rsidP="00FB5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402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54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</w:tc>
        <w:tc>
          <w:tcPr>
            <w:tcW w:w="170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517C6" w:rsidRPr="00FB54AC" w:rsidRDefault="00B517C6" w:rsidP="00FB5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B54AC" w:rsidRPr="00FB54AC" w:rsidRDefault="00FB54AC" w:rsidP="00FB54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54AC" w:rsidRPr="00FB54AC" w:rsidRDefault="00FB54AC" w:rsidP="00FB54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  <w:sectPr w:rsidR="00FB54AC" w:rsidRPr="00FB54AC" w:rsidSect="00912542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54AC" w:rsidRPr="00FB54AC" w:rsidRDefault="00FB54AC" w:rsidP="00FB5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FB54A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FB54AC" w:rsidRPr="00FB54AC" w:rsidRDefault="00FB54AC" w:rsidP="00FB5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gramStart"/>
      <w:r w:rsidRPr="00FB54AC">
        <w:rPr>
          <w:rFonts w:ascii="Times New Roman" w:eastAsia="Times New Roman" w:hAnsi="Times New Roman" w:cs="Times New Roman"/>
          <w:lang w:eastAsia="ru-RU"/>
        </w:rPr>
        <w:t>естественно-научного</w:t>
      </w:r>
      <w:proofErr w:type="gramEnd"/>
      <w:r w:rsidRPr="00FB54AC">
        <w:rPr>
          <w:rFonts w:ascii="Times New Roman" w:eastAsia="Times New Roman" w:hAnsi="Times New Roman" w:cs="Times New Roman"/>
          <w:lang w:eastAsia="ru-RU"/>
        </w:rPr>
        <w:t xml:space="preserve">, обществоведческого, исторического содержания, видеофильмы, звукозаписи. 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 xml:space="preserve">В соответствии с содержанием программы, в классе желательно иметь: 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 xml:space="preserve">– таблицы (строение растения, организм человека, стадии развития животных и др.); 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54AC">
        <w:rPr>
          <w:rFonts w:ascii="Times New Roman" w:eastAsia="Times New Roman" w:hAnsi="Times New Roman" w:cs="Times New Roman"/>
          <w:lang w:eastAsia="ru-RU"/>
        </w:rPr>
        <w:t xml:space="preserve">–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 </w:t>
      </w:r>
      <w:proofErr w:type="gramEnd"/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54AC">
        <w:rPr>
          <w:rFonts w:ascii="Times New Roman" w:eastAsia="Times New Roman" w:hAnsi="Times New Roman" w:cs="Times New Roman"/>
          <w:lang w:eastAsia="ru-RU"/>
        </w:rPr>
        <w:t xml:space="preserve">–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  <w:proofErr w:type="gramEnd"/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модели дорожных знаков, транспортных средств, часов;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модель торса человека с внутренними органами;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муляжи грибов, фруктов и овощей;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макеты исторических памятников, старинных жилищ, оборонительных сооружений (по возможности);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коллекции минералов, горных пород, полезных ископаемых, почв;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гербарии дикорастущих и культурных растений, наборы семян, плодов;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предметы старинного быта, одежды, элементы национальных узоров (народов родного края);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живые объекты (комнатные растения, животные живого уголка).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b/>
          <w:lang w:eastAsia="ru-RU"/>
        </w:rPr>
        <w:t xml:space="preserve">Оборудование для уголка живой природы: </w:t>
      </w:r>
      <w:r w:rsidRPr="00FB54AC">
        <w:rPr>
          <w:rFonts w:ascii="Times New Roman" w:eastAsia="Times New Roman" w:hAnsi="Times New Roman" w:cs="Times New Roman"/>
          <w:lang w:eastAsia="ru-RU"/>
        </w:rPr>
        <w:t xml:space="preserve">аквариум, клетка для птиц, предметы ухода за растениями и животными. 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B54AC">
        <w:rPr>
          <w:rFonts w:ascii="Times New Roman" w:eastAsia="Times New Roman" w:hAnsi="Times New Roman" w:cs="Times New Roman"/>
          <w:b/>
          <w:lang w:eastAsia="ru-RU"/>
        </w:rPr>
        <w:t>Учебно-практическое и учебно-лабораторное оборудование: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демонстрационный экземпляр микроскопа;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демонстрационный экземпляр глобуса;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комплект луп для работы в группах по 5-6 человек;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комплект компасов для работы в группах по 5–6 человек;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демонстрационный экземпляр флюгера;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демонстрационный экземпляр барометра;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демонстрационный экземпляр бинокля;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демонстрационный экземпляр весов с набором разновесов;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>–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lang w:eastAsia="ru-RU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B54AC">
        <w:rPr>
          <w:rFonts w:ascii="Times New Roman" w:eastAsia="Times New Roman" w:hAnsi="Times New Roman" w:cs="Times New Roman"/>
          <w:i/>
          <w:lang w:eastAsia="ru-RU"/>
        </w:rPr>
        <w:t>Для выполнения заданий по моделированию</w:t>
      </w:r>
      <w:r w:rsidRPr="00FB54AC">
        <w:rPr>
          <w:rFonts w:ascii="Times New Roman" w:eastAsia="Times New Roman" w:hAnsi="Times New Roman" w:cs="Times New Roman"/>
          <w:lang w:eastAsia="ru-RU"/>
        </w:rPr>
        <w:t xml:space="preserve"> природных объектов надо иметь пластилин (гипс), глину, песок, цветную бумагу, клей и ножницы с тупыми концами. </w:t>
      </w: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54AC" w:rsidRPr="00FB54AC" w:rsidRDefault="00FB54AC" w:rsidP="00FB54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54AC">
        <w:rPr>
          <w:rFonts w:ascii="Times New Roman" w:eastAsia="Times New Roman" w:hAnsi="Times New Roman" w:cs="Times New Roman"/>
          <w:b/>
          <w:lang w:eastAsia="ru-RU"/>
        </w:rPr>
        <w:t>Лабораторное оборудование и материалы</w:t>
      </w:r>
      <w:r w:rsidRPr="00FB54AC">
        <w:rPr>
          <w:rFonts w:ascii="Times New Roman" w:eastAsia="Times New Roman" w:hAnsi="Times New Roman" w:cs="Times New Roman"/>
          <w:lang w:eastAsia="ru-RU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FB54AC" w:rsidRDefault="00FB54AC" w:rsidP="00FB54A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3683D" w:rsidRDefault="0043683D" w:rsidP="00FB54A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3683D" w:rsidRDefault="0043683D" w:rsidP="00FB54A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3683D" w:rsidRPr="0043683D" w:rsidRDefault="0043683D" w:rsidP="004368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43683D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литература</w:t>
      </w:r>
    </w:p>
    <w:p w:rsidR="0043683D" w:rsidRPr="0043683D" w:rsidRDefault="0043683D" w:rsidP="004368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3683D" w:rsidRPr="0043683D" w:rsidRDefault="0043683D" w:rsidP="004368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3683D" w:rsidRPr="0043683D" w:rsidRDefault="0043683D" w:rsidP="004368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683D">
        <w:rPr>
          <w:rFonts w:ascii="Times New Roman" w:eastAsia="Times New Roman" w:hAnsi="Times New Roman" w:cs="Times New Roman"/>
          <w:b/>
          <w:caps/>
          <w:lang w:eastAsia="ru-RU"/>
        </w:rPr>
        <w:t>Для учащихся</w:t>
      </w:r>
    </w:p>
    <w:p w:rsidR="0043683D" w:rsidRPr="0043683D" w:rsidRDefault="0043683D" w:rsidP="00674FB5">
      <w:pPr>
        <w:numPr>
          <w:ilvl w:val="0"/>
          <w:numId w:val="1"/>
        </w:numPr>
        <w:tabs>
          <w:tab w:val="clear" w:pos="539"/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>Окружающий мир. 3 класс. Учебник для общеобразовательных учреждений (с CD-диском). В 2-х частях / Плешаков А.А. – М.: Просвещение, 2012.</w:t>
      </w:r>
    </w:p>
    <w:p w:rsidR="0043683D" w:rsidRPr="0043683D" w:rsidRDefault="0043683D" w:rsidP="00674FB5">
      <w:pPr>
        <w:numPr>
          <w:ilvl w:val="0"/>
          <w:numId w:val="1"/>
        </w:numPr>
        <w:tabs>
          <w:tab w:val="clear" w:pos="539"/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Окружающий мир. Рабочая тетрадь. 3 класс. В 2-х частях / </w:t>
      </w:r>
      <w:r w:rsidRPr="0043683D">
        <w:rPr>
          <w:rFonts w:ascii="Times New Roman" w:eastAsia="Times New Roman" w:hAnsi="Times New Roman" w:cs="Times New Roman"/>
          <w:bCs/>
          <w:lang w:eastAsia="ru-RU"/>
        </w:rPr>
        <w:t>Плешаков А.А. – М.: Просвещение, 2012.</w:t>
      </w:r>
    </w:p>
    <w:p w:rsidR="0043683D" w:rsidRPr="0043683D" w:rsidRDefault="0043683D" w:rsidP="00674FB5">
      <w:pPr>
        <w:numPr>
          <w:ilvl w:val="0"/>
          <w:numId w:val="1"/>
        </w:numPr>
        <w:tabs>
          <w:tab w:val="clear" w:pos="539"/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Великан на поляне, или Первые уроки экологической этики. Книга для учащихся начальных классов / </w:t>
      </w:r>
      <w:r w:rsidRPr="0043683D">
        <w:rPr>
          <w:rFonts w:ascii="Times New Roman" w:eastAsia="Times New Roman" w:hAnsi="Times New Roman" w:cs="Times New Roman"/>
          <w:bCs/>
          <w:lang w:eastAsia="ru-RU"/>
        </w:rPr>
        <w:t>Плешаков А.А., Румянцев А.А. – М.: Просвещение, 2012.</w:t>
      </w:r>
    </w:p>
    <w:p w:rsidR="0043683D" w:rsidRPr="0043683D" w:rsidRDefault="0043683D" w:rsidP="00674FB5">
      <w:pPr>
        <w:numPr>
          <w:ilvl w:val="0"/>
          <w:numId w:val="1"/>
        </w:numPr>
        <w:tabs>
          <w:tab w:val="clear" w:pos="539"/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43683D">
        <w:rPr>
          <w:rFonts w:ascii="Times New Roman" w:eastAsia="Times New Roman" w:hAnsi="Times New Roman" w:cs="Times New Roman"/>
          <w:lang w:eastAsia="ru-RU"/>
        </w:rPr>
        <w:t>Зеленые</w:t>
      </w:r>
      <w:proofErr w:type="spellEnd"/>
      <w:r w:rsidRPr="0043683D">
        <w:rPr>
          <w:rFonts w:ascii="Times New Roman" w:eastAsia="Times New Roman" w:hAnsi="Times New Roman" w:cs="Times New Roman"/>
          <w:lang w:eastAsia="ru-RU"/>
        </w:rPr>
        <w:t xml:space="preserve"> страницы. Книга для учащихся начальных классов / </w:t>
      </w:r>
      <w:r w:rsidRPr="0043683D">
        <w:rPr>
          <w:rFonts w:ascii="Times New Roman" w:eastAsia="Times New Roman" w:hAnsi="Times New Roman" w:cs="Times New Roman"/>
          <w:bCs/>
          <w:lang w:eastAsia="ru-RU"/>
        </w:rPr>
        <w:t>Плешаков А.А. – М.: Просвещение, 2013.</w:t>
      </w:r>
    </w:p>
    <w:p w:rsidR="0043683D" w:rsidRPr="0043683D" w:rsidRDefault="0043683D" w:rsidP="00674FB5">
      <w:pPr>
        <w:numPr>
          <w:ilvl w:val="0"/>
          <w:numId w:val="1"/>
        </w:numPr>
        <w:tabs>
          <w:tab w:val="clear" w:pos="539"/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lang w:eastAsia="ru-RU"/>
        </w:rPr>
        <w:t xml:space="preserve">Окружающий мир. Тесты. 3 класс / </w:t>
      </w:r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Плешаков А.А., </w:t>
      </w:r>
      <w:proofErr w:type="spellStart"/>
      <w:r w:rsidRPr="0043683D">
        <w:rPr>
          <w:rFonts w:ascii="Times New Roman" w:eastAsia="Times New Roman" w:hAnsi="Times New Roman" w:cs="Times New Roman"/>
          <w:bCs/>
          <w:lang w:eastAsia="ru-RU"/>
        </w:rPr>
        <w:t>Гара</w:t>
      </w:r>
      <w:proofErr w:type="spellEnd"/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 Н.Н., Назарова З.Д. – М.: Просвещение, 2013.</w:t>
      </w:r>
    </w:p>
    <w:p w:rsidR="0043683D" w:rsidRPr="0043683D" w:rsidRDefault="0043683D" w:rsidP="004368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43683D" w:rsidRPr="0043683D" w:rsidRDefault="0043683D" w:rsidP="00436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-2"/>
          <w:lang w:eastAsia="ru-RU"/>
        </w:rPr>
      </w:pPr>
      <w:r w:rsidRPr="0043683D">
        <w:rPr>
          <w:rFonts w:ascii="Times New Roman" w:eastAsia="Times New Roman" w:hAnsi="Times New Roman" w:cs="Times New Roman"/>
          <w:b/>
          <w:bCs/>
          <w:iCs/>
          <w:caps/>
          <w:spacing w:val="-2"/>
          <w:lang w:eastAsia="ru-RU"/>
        </w:rPr>
        <w:t>Для учителя</w:t>
      </w:r>
    </w:p>
    <w:p w:rsidR="0043683D" w:rsidRPr="0043683D" w:rsidRDefault="0043683D" w:rsidP="004368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Окружающий мир. Рабочие программы. 1-4 классы. / </w:t>
      </w:r>
      <w:r w:rsidRPr="0043683D">
        <w:rPr>
          <w:rFonts w:ascii="Times New Roman" w:eastAsia="Times New Roman" w:hAnsi="Times New Roman" w:cs="Times New Roman"/>
          <w:lang w:eastAsia="ru-RU"/>
        </w:rPr>
        <w:t>Плешаков А.А.</w:t>
      </w:r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 – М.: Просвещение, 2012.</w:t>
      </w: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>Окружающий мир. Методические рекомендации. 3 класс</w:t>
      </w:r>
      <w:r w:rsidRPr="0043683D">
        <w:rPr>
          <w:rFonts w:ascii="Times New Roman" w:eastAsia="Times New Roman" w:hAnsi="Times New Roman" w:cs="Times New Roman"/>
          <w:b/>
          <w:bCs/>
          <w:lang w:eastAsia="ru-RU"/>
        </w:rPr>
        <w:t xml:space="preserve"> / </w:t>
      </w:r>
      <w:r w:rsidRPr="0043683D">
        <w:rPr>
          <w:rFonts w:ascii="Times New Roman" w:eastAsia="Times New Roman" w:hAnsi="Times New Roman" w:cs="Times New Roman"/>
          <w:lang w:eastAsia="ru-RU"/>
        </w:rPr>
        <w:t xml:space="preserve">Плешаков А.А., </w:t>
      </w:r>
      <w:proofErr w:type="spellStart"/>
      <w:r w:rsidRPr="0043683D">
        <w:rPr>
          <w:rFonts w:ascii="Times New Roman" w:eastAsia="Times New Roman" w:hAnsi="Times New Roman" w:cs="Times New Roman"/>
          <w:lang w:eastAsia="ru-RU"/>
        </w:rPr>
        <w:t>Белянкова</w:t>
      </w:r>
      <w:proofErr w:type="spellEnd"/>
      <w:r w:rsidRPr="0043683D">
        <w:rPr>
          <w:rFonts w:ascii="Times New Roman" w:eastAsia="Times New Roman" w:hAnsi="Times New Roman" w:cs="Times New Roman"/>
          <w:lang w:eastAsia="ru-RU"/>
        </w:rPr>
        <w:t xml:space="preserve"> Н.М., </w:t>
      </w:r>
      <w:proofErr w:type="spellStart"/>
      <w:r w:rsidRPr="0043683D">
        <w:rPr>
          <w:rFonts w:ascii="Times New Roman" w:eastAsia="Times New Roman" w:hAnsi="Times New Roman" w:cs="Times New Roman"/>
          <w:lang w:eastAsia="ru-RU"/>
        </w:rPr>
        <w:t>Соловьева</w:t>
      </w:r>
      <w:proofErr w:type="spellEnd"/>
      <w:r w:rsidRPr="0043683D">
        <w:rPr>
          <w:rFonts w:ascii="Times New Roman" w:eastAsia="Times New Roman" w:hAnsi="Times New Roman" w:cs="Times New Roman"/>
          <w:lang w:eastAsia="ru-RU"/>
        </w:rPr>
        <w:t xml:space="preserve"> А.Е.</w:t>
      </w:r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 – М.: Просвещение, 2012.</w:t>
      </w: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>Окружающий мир. Интерактивные дидактические материалы. 3 класс. Методическое пособие с электронным интерактивным приложением. / В.В. Мещерякова. – М.: Планета, 2013. – (Качество обучения).</w:t>
      </w: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Окружающий мир. 3 класс. Рабочая тетрадь с электронным </w:t>
      </w:r>
      <w:proofErr w:type="spellStart"/>
      <w:r w:rsidRPr="0043683D">
        <w:rPr>
          <w:rFonts w:ascii="Times New Roman" w:eastAsia="Times New Roman" w:hAnsi="Times New Roman" w:cs="Times New Roman"/>
          <w:bCs/>
          <w:lang w:eastAsia="ru-RU"/>
        </w:rPr>
        <w:t>тренажером</w:t>
      </w:r>
      <w:proofErr w:type="spellEnd"/>
      <w:proofErr w:type="gramStart"/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 / А</w:t>
      </w:r>
      <w:proofErr w:type="gramEnd"/>
      <w:r w:rsidRPr="0043683D">
        <w:rPr>
          <w:rFonts w:ascii="Times New Roman" w:eastAsia="Times New Roman" w:hAnsi="Times New Roman" w:cs="Times New Roman"/>
          <w:bCs/>
          <w:lang w:eastAsia="ru-RU"/>
        </w:rPr>
        <w:t>вт.-сост.: В.В. Мещерякова – М.: Планета, 2011. – (Качество обучения).</w:t>
      </w: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>Окружающий мир. 3 класс. Интерактивные контрольные тренировочные работы. Дидактическое пособие с электронным интерактивным приложением</w:t>
      </w:r>
      <w:proofErr w:type="gramStart"/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 / А</w:t>
      </w:r>
      <w:proofErr w:type="gramEnd"/>
      <w:r w:rsidRPr="0043683D">
        <w:rPr>
          <w:rFonts w:ascii="Times New Roman" w:eastAsia="Times New Roman" w:hAnsi="Times New Roman" w:cs="Times New Roman"/>
          <w:bCs/>
          <w:lang w:eastAsia="ru-RU"/>
        </w:rPr>
        <w:t>вт.-сост. М.С. Умнова. – М.: Планета, 2013. – (Качество обучения).</w:t>
      </w: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Окружающий мир. 3 класс. Интерактивные контрольные тренировочные работы. Тетрадь с электронным </w:t>
      </w:r>
      <w:proofErr w:type="spellStart"/>
      <w:r w:rsidRPr="0043683D">
        <w:rPr>
          <w:rFonts w:ascii="Times New Roman" w:eastAsia="Times New Roman" w:hAnsi="Times New Roman" w:cs="Times New Roman"/>
          <w:bCs/>
          <w:lang w:eastAsia="ru-RU"/>
        </w:rPr>
        <w:t>тренажером</w:t>
      </w:r>
      <w:proofErr w:type="spellEnd"/>
      <w:proofErr w:type="gramStart"/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 / А</w:t>
      </w:r>
      <w:proofErr w:type="gramEnd"/>
      <w:r w:rsidRPr="0043683D">
        <w:rPr>
          <w:rFonts w:ascii="Times New Roman" w:eastAsia="Times New Roman" w:hAnsi="Times New Roman" w:cs="Times New Roman"/>
          <w:bCs/>
          <w:lang w:eastAsia="ru-RU"/>
        </w:rPr>
        <w:t>вт.-сост. М.С. Умнова. – М.: Планета, 2013. – (Качество обучения).</w:t>
      </w: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>Уроки окружающего мира с применением информационных технологий. 3-4 классы. Методическое пособие с электронным интерактивным приложением / С.В. Братченко, М.В. Буряк [и др.]; сост. Е.С. </w:t>
      </w:r>
      <w:proofErr w:type="spellStart"/>
      <w:r w:rsidRPr="0043683D">
        <w:rPr>
          <w:rFonts w:ascii="Times New Roman" w:eastAsia="Times New Roman" w:hAnsi="Times New Roman" w:cs="Times New Roman"/>
          <w:bCs/>
          <w:lang w:eastAsia="ru-RU"/>
        </w:rPr>
        <w:t>Галанжина</w:t>
      </w:r>
      <w:proofErr w:type="spellEnd"/>
      <w:r w:rsidRPr="0043683D">
        <w:rPr>
          <w:rFonts w:ascii="Times New Roman" w:eastAsia="Times New Roman" w:hAnsi="Times New Roman" w:cs="Times New Roman"/>
          <w:bCs/>
          <w:lang w:eastAsia="ru-RU"/>
        </w:rPr>
        <w:t>. – М.: Планета, 2013. – (Современная школа).</w:t>
      </w: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2013. – (Качество обучения).</w:t>
      </w:r>
    </w:p>
    <w:p w:rsidR="0043683D" w:rsidRPr="0043683D" w:rsidRDefault="0043683D" w:rsidP="00674FB5">
      <w:pPr>
        <w:numPr>
          <w:ilvl w:val="0"/>
          <w:numId w:val="2"/>
        </w:numPr>
        <w:shd w:val="clear" w:color="auto" w:fill="FFFFFF"/>
        <w:tabs>
          <w:tab w:val="clear" w:pos="540"/>
          <w:tab w:val="left" w:pos="8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3683D">
        <w:rPr>
          <w:rFonts w:ascii="Times New Roman" w:eastAsia="Times New Roman" w:hAnsi="Times New Roman" w:cs="Times New Roman"/>
          <w:bCs/>
          <w:lang w:eastAsia="ru-RU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 / С</w:t>
      </w:r>
      <w:proofErr w:type="gramEnd"/>
      <w:r w:rsidRPr="0043683D">
        <w:rPr>
          <w:rFonts w:ascii="Times New Roman" w:eastAsia="Times New Roman" w:hAnsi="Times New Roman" w:cs="Times New Roman"/>
          <w:bCs/>
          <w:lang w:eastAsia="ru-RU"/>
        </w:rPr>
        <w:t xml:space="preserve">ост. Е.С. </w:t>
      </w:r>
      <w:proofErr w:type="spellStart"/>
      <w:r w:rsidRPr="0043683D">
        <w:rPr>
          <w:rFonts w:ascii="Times New Roman" w:eastAsia="Times New Roman" w:hAnsi="Times New Roman" w:cs="Times New Roman"/>
          <w:bCs/>
          <w:lang w:eastAsia="ru-RU"/>
        </w:rPr>
        <w:t>Галанжина</w:t>
      </w:r>
      <w:proofErr w:type="spellEnd"/>
      <w:r w:rsidRPr="0043683D">
        <w:rPr>
          <w:rFonts w:ascii="Times New Roman" w:eastAsia="Times New Roman" w:hAnsi="Times New Roman" w:cs="Times New Roman"/>
          <w:bCs/>
          <w:lang w:eastAsia="ru-RU"/>
        </w:rPr>
        <w:t>. – М.: Планета, 2011. – (Современная школа).</w:t>
      </w:r>
    </w:p>
    <w:p w:rsidR="0043683D" w:rsidRPr="00FB54AC" w:rsidRDefault="0043683D" w:rsidP="004368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A7838" w:rsidRDefault="00EA7838"/>
    <w:sectPr w:rsidR="00EA7838" w:rsidSect="00FB54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B5" w:rsidRDefault="00674FB5">
      <w:pPr>
        <w:spacing w:after="0" w:line="240" w:lineRule="auto"/>
      </w:pPr>
      <w:r>
        <w:separator/>
      </w:r>
    </w:p>
  </w:endnote>
  <w:endnote w:type="continuationSeparator" w:id="0">
    <w:p w:rsidR="00674FB5" w:rsidRDefault="0067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3D" w:rsidRDefault="0043683D" w:rsidP="00FB54AC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3683D" w:rsidRDefault="0043683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3D" w:rsidRDefault="004368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B5" w:rsidRDefault="00674FB5">
      <w:pPr>
        <w:spacing w:after="0" w:line="240" w:lineRule="auto"/>
      </w:pPr>
      <w:r>
        <w:separator/>
      </w:r>
    </w:p>
  </w:footnote>
  <w:footnote w:type="continuationSeparator" w:id="0">
    <w:p w:rsidR="00674FB5" w:rsidRDefault="0067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F1B"/>
    <w:multiLevelType w:val="multilevel"/>
    <w:tmpl w:val="6F2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2F481C"/>
    <w:multiLevelType w:val="hybridMultilevel"/>
    <w:tmpl w:val="566E0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A4175B"/>
    <w:multiLevelType w:val="hybridMultilevel"/>
    <w:tmpl w:val="6DCA66D4"/>
    <w:lvl w:ilvl="0" w:tplc="338E2472">
      <w:start w:val="1"/>
      <w:numFmt w:val="decimal"/>
      <w:lvlText w:val="%1."/>
      <w:lvlJc w:val="left"/>
      <w:pPr>
        <w:tabs>
          <w:tab w:val="num" w:pos="539"/>
        </w:tabs>
        <w:ind w:left="539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603F27D5"/>
    <w:multiLevelType w:val="hybridMultilevel"/>
    <w:tmpl w:val="A7669DFA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567719B"/>
    <w:multiLevelType w:val="multilevel"/>
    <w:tmpl w:val="3854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6C"/>
    <w:rsid w:val="00320A12"/>
    <w:rsid w:val="0043683D"/>
    <w:rsid w:val="00674FB5"/>
    <w:rsid w:val="00912542"/>
    <w:rsid w:val="00B517C6"/>
    <w:rsid w:val="00E74A6C"/>
    <w:rsid w:val="00EA7838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54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B54AC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FB54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54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B54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54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B54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4AC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FB54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5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B54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B54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FB54AC"/>
  </w:style>
  <w:style w:type="paragraph" w:styleId="a3">
    <w:name w:val="footnote text"/>
    <w:basedOn w:val="a"/>
    <w:link w:val="a4"/>
    <w:semiHidden/>
    <w:rsid w:val="00FB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B54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B54AC"/>
    <w:rPr>
      <w:vertAlign w:val="superscript"/>
    </w:rPr>
  </w:style>
  <w:style w:type="paragraph" w:styleId="a6">
    <w:name w:val="Normal (Web)"/>
    <w:basedOn w:val="a"/>
    <w:uiPriority w:val="99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FB54AC"/>
    <w:rPr>
      <w:color w:val="0000FF"/>
      <w:u w:val="single"/>
    </w:rPr>
  </w:style>
  <w:style w:type="paragraph" w:styleId="a8">
    <w:name w:val="header"/>
    <w:basedOn w:val="a"/>
    <w:link w:val="a9"/>
    <w:unhideWhenUsed/>
    <w:rsid w:val="00FB54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FB54AC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FB54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FB54A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FB54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AC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FB54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FB54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FB54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FB54AC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FB54AC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FB54AC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99"/>
    <w:qFormat/>
    <w:rsid w:val="00FB54AC"/>
    <w:rPr>
      <w:b/>
      <w:bCs/>
    </w:rPr>
  </w:style>
  <w:style w:type="paragraph" w:styleId="af4">
    <w:name w:val="List Paragraph"/>
    <w:basedOn w:val="a"/>
    <w:uiPriority w:val="34"/>
    <w:qFormat/>
    <w:rsid w:val="00FB54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B54A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54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FB54A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FB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FB54A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FB54AC"/>
  </w:style>
  <w:style w:type="paragraph" w:customStyle="1" w:styleId="Default">
    <w:name w:val="Default"/>
    <w:rsid w:val="00FB54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FB54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FB54AC"/>
  </w:style>
  <w:style w:type="paragraph" w:styleId="afa">
    <w:name w:val="Body Text"/>
    <w:basedOn w:val="a"/>
    <w:link w:val="afb"/>
    <w:rsid w:val="00FB54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FB5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4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B54AC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B54A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B54AC"/>
  </w:style>
  <w:style w:type="character" w:styleId="afc">
    <w:name w:val="Emphasis"/>
    <w:basedOn w:val="a0"/>
    <w:uiPriority w:val="99"/>
    <w:qFormat/>
    <w:rsid w:val="00FB54AC"/>
    <w:rPr>
      <w:i/>
      <w:iCs/>
    </w:rPr>
  </w:style>
  <w:style w:type="paragraph" w:styleId="23">
    <w:name w:val="Body Text 2"/>
    <w:basedOn w:val="a"/>
    <w:link w:val="24"/>
    <w:rsid w:val="00FB5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B5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AC"/>
  </w:style>
  <w:style w:type="character" w:customStyle="1" w:styleId="c2">
    <w:name w:val="c2"/>
    <w:basedOn w:val="a0"/>
    <w:rsid w:val="00FB54AC"/>
  </w:style>
  <w:style w:type="character" w:customStyle="1" w:styleId="c42">
    <w:name w:val="c42"/>
    <w:basedOn w:val="a0"/>
    <w:rsid w:val="00FB54AC"/>
  </w:style>
  <w:style w:type="paragraph" w:customStyle="1" w:styleId="c36">
    <w:name w:val="c36"/>
    <w:basedOn w:val="a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4AC"/>
  </w:style>
  <w:style w:type="character" w:customStyle="1" w:styleId="c8">
    <w:name w:val="c8"/>
    <w:basedOn w:val="a0"/>
    <w:rsid w:val="00FB54AC"/>
  </w:style>
  <w:style w:type="paragraph" w:customStyle="1" w:styleId="c20">
    <w:name w:val="c20"/>
    <w:basedOn w:val="a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B54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B5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B54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54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B54AC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FB54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54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B54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54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B54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4AC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FB54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5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B54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B54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FB54AC"/>
  </w:style>
  <w:style w:type="paragraph" w:styleId="a3">
    <w:name w:val="footnote text"/>
    <w:basedOn w:val="a"/>
    <w:link w:val="a4"/>
    <w:semiHidden/>
    <w:rsid w:val="00FB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B54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B54AC"/>
    <w:rPr>
      <w:vertAlign w:val="superscript"/>
    </w:rPr>
  </w:style>
  <w:style w:type="paragraph" w:styleId="a6">
    <w:name w:val="Normal (Web)"/>
    <w:basedOn w:val="a"/>
    <w:uiPriority w:val="99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FB54AC"/>
    <w:rPr>
      <w:color w:val="0000FF"/>
      <w:u w:val="single"/>
    </w:rPr>
  </w:style>
  <w:style w:type="paragraph" w:styleId="a8">
    <w:name w:val="header"/>
    <w:basedOn w:val="a"/>
    <w:link w:val="a9"/>
    <w:unhideWhenUsed/>
    <w:rsid w:val="00FB54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FB54AC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FB54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FB54A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FB54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AC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FB54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FB54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FB54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FB54AC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FB54AC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FB54AC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99"/>
    <w:qFormat/>
    <w:rsid w:val="00FB54AC"/>
    <w:rPr>
      <w:b/>
      <w:bCs/>
    </w:rPr>
  </w:style>
  <w:style w:type="paragraph" w:styleId="af4">
    <w:name w:val="List Paragraph"/>
    <w:basedOn w:val="a"/>
    <w:uiPriority w:val="34"/>
    <w:qFormat/>
    <w:rsid w:val="00FB54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B54A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54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FB54A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FB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FB54A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FB54AC"/>
  </w:style>
  <w:style w:type="paragraph" w:customStyle="1" w:styleId="Default">
    <w:name w:val="Default"/>
    <w:rsid w:val="00FB54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FB54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FB54AC"/>
  </w:style>
  <w:style w:type="paragraph" w:styleId="afa">
    <w:name w:val="Body Text"/>
    <w:basedOn w:val="a"/>
    <w:link w:val="afb"/>
    <w:rsid w:val="00FB54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FB5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4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B54AC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B54A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B54AC"/>
  </w:style>
  <w:style w:type="character" w:styleId="afc">
    <w:name w:val="Emphasis"/>
    <w:basedOn w:val="a0"/>
    <w:uiPriority w:val="99"/>
    <w:qFormat/>
    <w:rsid w:val="00FB54AC"/>
    <w:rPr>
      <w:i/>
      <w:iCs/>
    </w:rPr>
  </w:style>
  <w:style w:type="paragraph" w:styleId="23">
    <w:name w:val="Body Text 2"/>
    <w:basedOn w:val="a"/>
    <w:link w:val="24"/>
    <w:rsid w:val="00FB5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B5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AC"/>
  </w:style>
  <w:style w:type="character" w:customStyle="1" w:styleId="c2">
    <w:name w:val="c2"/>
    <w:basedOn w:val="a0"/>
    <w:rsid w:val="00FB54AC"/>
  </w:style>
  <w:style w:type="character" w:customStyle="1" w:styleId="c42">
    <w:name w:val="c42"/>
    <w:basedOn w:val="a0"/>
    <w:rsid w:val="00FB54AC"/>
  </w:style>
  <w:style w:type="paragraph" w:customStyle="1" w:styleId="c36">
    <w:name w:val="c36"/>
    <w:basedOn w:val="a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4AC"/>
  </w:style>
  <w:style w:type="character" w:customStyle="1" w:styleId="c8">
    <w:name w:val="c8"/>
    <w:basedOn w:val="a0"/>
    <w:rsid w:val="00FB54AC"/>
  </w:style>
  <w:style w:type="paragraph" w:customStyle="1" w:styleId="c20">
    <w:name w:val="c20"/>
    <w:basedOn w:val="a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B54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B5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B54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8331</Words>
  <Characters>47490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2015-08-23T16:18:00Z</dcterms:created>
  <dcterms:modified xsi:type="dcterms:W3CDTF">2015-08-23T17:17:00Z</dcterms:modified>
</cp:coreProperties>
</file>