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40" w:rsidRPr="00B3766B" w:rsidRDefault="002D1940" w:rsidP="002D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 xml:space="preserve">Программа внеурочной деятельности по </w:t>
      </w:r>
      <w:r w:rsidR="00B3766B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D1940" w:rsidRPr="002D1940" w:rsidRDefault="002D1940" w:rsidP="002D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«Я</w:t>
      </w:r>
      <w:r w:rsidR="00B3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940">
        <w:rPr>
          <w:rFonts w:ascii="Times New Roman" w:hAnsi="Times New Roman" w:cs="Times New Roman"/>
          <w:b/>
          <w:sz w:val="28"/>
          <w:szCs w:val="28"/>
        </w:rPr>
        <w:t>- исследователь»</w:t>
      </w:r>
    </w:p>
    <w:p w:rsidR="002D1940" w:rsidRPr="002D1940" w:rsidRDefault="002D1940" w:rsidP="002D1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Программа  внеурочной деятельности по социальному направлению «Я – исследователь»  разработана в соответствии: 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 xml:space="preserve">с требованиями федерального государственного образовательного стандарта начального общего образования 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с рекомендациями Примерных программ внеурочной деятельности. Начальное и основное образование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од ред. В. А. Горского. – 2-е изд. – М. Просвещение, 2011. 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с особенностями образовательного учреждения, образовательных потребностей и запросов обучающихся, воспитанников.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Программа рассчитана на четырёхгодичный курс обучения.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В программу включены четыре этапа обучения для учащихся начальной школы: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1 этап– 1 класс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2 этап– 2 класс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3 этап– 3 класс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4 этап– 4 класс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Обоснование для разработки.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ab/>
        <w:t>Практика использования методов исследовательского обучения в основном учебном процессе современной российской школы находит всё большее применение. Современный учитель всё чаще старается предлагать задания, включающие детей в самостоятельный творческий, исследовательский поиск.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ab/>
        <w:t>Однако возможности использования методов проведения самостоятельных исследований и создания детьми собственных творческих проектов основном учебном процессе существенно ограничены.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Развитие познавательных потребностей младших школьников.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Развитие познавательных способностей младших школьников.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Обучение детей младшего школьного возраста специальным знаниям, необходимым для проведения самостоятельных исследований.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Формирование и развитие у детей младшего школьного возраста умений и навыков исследовательского поиска.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•</w:t>
      </w:r>
      <w:r w:rsidRPr="002D1940">
        <w:rPr>
          <w:rFonts w:ascii="Times New Roman" w:hAnsi="Times New Roman" w:cs="Times New Roman"/>
          <w:sz w:val="28"/>
          <w:szCs w:val="28"/>
        </w:rPr>
        <w:tab/>
        <w:t>Формирование у младших школьников представлений об исследовательском обучении как ведущем способе учебной деятельности.</w:t>
      </w: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Таким образом, программа учебно-исследовательской деятельности обучающихся должна включать три относительно самостоятельных подпрограммы: 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lastRenderedPageBreak/>
        <w:t xml:space="preserve"> Подпрограмма «Тренинг». Специальные знания по приобретению учащимися специальных знаний и развитию умений и навыков исследовательского поиска.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Подпрограмма «Исследовательская практика». Проведение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 самостоятельных исследований и выполнение творческих проектов.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Подпрограмма «Мониторинг». Содержание и организация мероприятий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1 класс. Учебная нагрузка определена из расчёта 1 час в неделю в школе. Таким образом, общий объём занятий составляет 33 часа. Эти часы поделены между тремя подпрограммами: «тренинг», «исследовательская практика», «мониторинг».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2 класс. 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58 часов. Из них – 34 часа под руководством учителя и 24 часа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3 класс. 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60 часов. Из них – 34 часа под руководством учителя и 26 часов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4 класс. Учебная нагрузка определена из расчёта 1 час в неделю в школе, плюс самостоятельная работа вне школы. В первой четверти учебного года данная работа не проводится. Таким образом, общий объём занятий составляет 68 часов. Из них – 34 часов под руководством учителя и 34 часа самостоятельной работы вне школы. Эти часы поделены между тремя подпрограммами: «тренинг», «исследовательская практика», «мониторинг».</w:t>
      </w:r>
    </w:p>
    <w:p w:rsidR="002D1940" w:rsidRPr="002D1940" w:rsidRDefault="002D1940" w:rsidP="002D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2D1940" w:rsidRDefault="002D1940" w:rsidP="002D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4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</w:p>
    <w:p w:rsidR="002D1940" w:rsidRPr="002D1940" w:rsidRDefault="002D1940" w:rsidP="002D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D1940">
        <w:rPr>
          <w:rFonts w:ascii="Times New Roman" w:hAnsi="Times New Roman" w:cs="Times New Roman"/>
          <w:b/>
          <w:sz w:val="28"/>
          <w:szCs w:val="28"/>
        </w:rPr>
        <w:t xml:space="preserve"> ПРОГРАММЫ КУРСА.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40"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положительное отношение к исследовательской деятельности;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широкая мотивационная основа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включающая социальные, учебно</w:t>
      </w:r>
      <w:r w:rsidRPr="002D1940">
        <w:rPr>
          <w:rFonts w:ascii="Times New Roman" w:hAnsi="Times New Roman" w:cs="Times New Roman"/>
          <w:sz w:val="28"/>
          <w:szCs w:val="28"/>
        </w:rPr>
        <w:t xml:space="preserve"> - познавательны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 и внешние мотивы;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интерес к новому содержанию и новым способам познания;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способность к самооценке на основе критериев успешности исследовательской деятельности.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выраженной познавательной мотивации;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устойчивого интереса к новым способам познания;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адекватного понимания причин успешности/</w:t>
      </w:r>
      <w:proofErr w:type="spellStart"/>
      <w:r w:rsidRPr="002D194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D1940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940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принимать и сохранять учебную задачу;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учитывать выделенные учителем ориентиры действия;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планировать свои действия;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осуществлять итоговый и пошаговый контроль;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адекватно воспринимать оценку учителя;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различа</w:t>
      </w:r>
      <w:r>
        <w:rPr>
          <w:rFonts w:ascii="Times New Roman" w:hAnsi="Times New Roman" w:cs="Times New Roman"/>
          <w:sz w:val="28"/>
          <w:szCs w:val="28"/>
        </w:rPr>
        <w:t>ть способ и результат действия;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оценивать свои действия на уровне </w:t>
      </w:r>
      <w:proofErr w:type="spellStart"/>
      <w:r w:rsidRPr="002D1940">
        <w:rPr>
          <w:rFonts w:ascii="Times New Roman" w:hAnsi="Times New Roman" w:cs="Times New Roman"/>
          <w:sz w:val="28"/>
          <w:szCs w:val="28"/>
        </w:rPr>
        <w:t>ретро_оценки</w:t>
      </w:r>
      <w:proofErr w:type="spellEnd"/>
      <w:r w:rsidRPr="002D1940">
        <w:rPr>
          <w:rFonts w:ascii="Times New Roman" w:hAnsi="Times New Roman" w:cs="Times New Roman"/>
          <w:sz w:val="28"/>
          <w:szCs w:val="28"/>
        </w:rPr>
        <w:t>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вносить коррективы в действия на основе их оценки и учета сделанных ошибок;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выполнять учебные действия в материале, речи, в уме.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2D1940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проявлять познавательную инициативу;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самостоятельно учитывать выделенные учителем ориентиры действия в незнакомом материале;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преобразовывать практическую задачу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самостоятельно находить варианты решения познавательной задачи.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40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Познавательные универсальные учебные действия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940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D194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D1940">
        <w:rPr>
          <w:rFonts w:ascii="Times New Roman" w:hAnsi="Times New Roman" w:cs="Times New Roman"/>
          <w:sz w:val="28"/>
          <w:szCs w:val="28"/>
        </w:rPr>
        <w:t>. контролируемом пространстве Интернет;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использовать знаки, символы, модели, схемы для решения познавательных задач и представления их результатов;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высказываться в устной и письменной формах;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ориентироваться на разные способы решения познавательных исследовательских задач;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владеть основами смыслового чтения текста;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анализировать объекты, выделять главное;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осуществлять синтез (целое из частей);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проводить сравнение, </w:t>
      </w:r>
      <w:proofErr w:type="spellStart"/>
      <w:r w:rsidRPr="002D1940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2D1940">
        <w:rPr>
          <w:rFonts w:ascii="Times New Roman" w:hAnsi="Times New Roman" w:cs="Times New Roman"/>
          <w:sz w:val="28"/>
          <w:szCs w:val="28"/>
        </w:rPr>
        <w:t>, классификацию по разным критериям;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устанавливать причинно-следственные связи;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строить рассуждения об объекте;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обобщать (выделять класс объектов по какому-либо признаку);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подводить под понятие;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устанавливать аналогии;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sz w:val="28"/>
          <w:szCs w:val="28"/>
        </w:rPr>
        <w:t>_ 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2D1940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фиксировать информацию с помощью инструментов ИКТ;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осознанно и произвольно строить сообщения в устной и письменной форме;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строить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sz w:val="28"/>
          <w:szCs w:val="28"/>
        </w:rPr>
        <w:t>_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</w:t>
      </w:r>
      <w:proofErr w:type="gramEnd"/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возможность, невозможность и др.;  использованию исследовательских методов обучения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в основном учебном процессе и повседневной практике взаимодействия с миром.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940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допускать существование различных точек зрения;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учитывать разные мнения, стремиться к координации;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lastRenderedPageBreak/>
        <w:t>_ формулировать собственное мнение и позицию;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договариваться, приходить к общему решению;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соблюдать корректность в высказываниях;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задавать вопросы по существу;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использовать речь для регуляции своего действия;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контролировать действия партнера;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владеть монологической и диалогической формами речи.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1940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2D1940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учитывать разные мнения и обосновывать свою позицию;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 xml:space="preserve">_ допускать возможность существования у людей разных точек зрения, в том числе не совпадающих с его </w:t>
      </w:r>
      <w:proofErr w:type="gramStart"/>
      <w:r w:rsidRPr="002D1940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2D1940">
        <w:rPr>
          <w:rFonts w:ascii="Times New Roman" w:hAnsi="Times New Roman" w:cs="Times New Roman"/>
          <w:sz w:val="28"/>
          <w:szCs w:val="28"/>
        </w:rPr>
        <w:t>, и учитывать позицию партнера в общении и взаимодействии;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осуществлять взаимный контроль и оказывать партнерам в сотрудничестве необходимую взаимопомощь;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940">
        <w:rPr>
          <w:rFonts w:ascii="Times New Roman" w:hAnsi="Times New Roman" w:cs="Times New Roman"/>
          <w:sz w:val="28"/>
          <w:szCs w:val="28"/>
        </w:rPr>
        <w:t>_ адекватно использовать речь для планирования и регуляции своей деятельности.</w:t>
      </w:r>
    </w:p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234" w:rsidRPr="00B3766B" w:rsidRDefault="004C7234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940" w:rsidRPr="00B3766B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423"/>
        <w:gridCol w:w="5040"/>
      </w:tblGrid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9B55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ind w:left="9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деятельности.</w:t>
            </w: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Тренинг.17ч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наша жизнь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вопросов о наиболее заинтересовавших детей исследованиях и открытиях, о возможностях применения их результатов. Беседа о самых интересных научных открытиях, использующихся в нашей жизни.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- тренировка в использовании методов исследования в ходе изучения доступных объектов (вода, свет, комнатные растения, животные, люди и т.п.).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Знакомство с приборами, созданными для наблюдения (телескопы, микроскопы и др.). Практические задания на развитие наблюдательности.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на анализ и синтез.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приемов, сходных с определением понятий. Загадки как определения понятий. Составление кроссвордов.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Коллективная беседа «Нужен ли исследователю план работы». Практическая работа «Планируем и проводим собственные наблюдения».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по темам: как давать определения понятиям, проводить анализ, синтезировать, обобщать, классифицировать, делать </w:t>
            </w:r>
            <w:r w:rsidRPr="009B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умозаключения.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темам: как давать определения понятиям, проводить анализ, синтезировать, обобщать, классифицировать, делать умозаключения.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Беседа на тему «Как рождаются гипотезы».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по тренировке умений задавать вопросы.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«Выявление логической структуры текста».</w:t>
            </w:r>
          </w:p>
          <w:p w:rsidR="009B5567" w:rsidRPr="009B5567" w:rsidRDefault="009B5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на создание аналогий.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по развитию умений высказывать суждения и делать умозаключения.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«Что сначала, что потом», «Составление рассказов по заданному алгоритму».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задачи выбора темы собственного исследования.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Подготовка детских работ к публичной защите.</w:t>
            </w: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567" w:rsidRPr="009B5567" w:rsidRDefault="009B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Методы исследования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Наблюдение и наблюдательность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– познание в действии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Гипотезы и провокационные идеи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Анализ и синтез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Как давать определения понятиям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наблюдений и экспериментов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Второй цикл </w:t>
            </w: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логические операции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Гипотезы и способы их конструирования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Искусство задавать вопросы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Учимся оценивать идеи, выделять главное и второстепенное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и аналогии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Суждения, умозаключения, выводы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Искусство делать сообщения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Как подготовиться к защите собственной исследовательской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практика.11ч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Как выбрать тему собственного исследования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 по планированию и проведению самостоятельных исследований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консультационная работа по проведению самостоятельных исследований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Мониторинг. 6ч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Участие в процедурах защит исследовательских работ в качестве зрителей.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7" w:rsidRPr="009B5567" w:rsidRDefault="009B5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67" w:rsidRPr="009B5567" w:rsidTr="009B5567">
        <w:trPr>
          <w:gridAfter w:val="1"/>
          <w:wAfter w:w="504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(подготовка к защите результатов собственных исследований)</w:t>
            </w:r>
          </w:p>
        </w:tc>
      </w:tr>
      <w:tr w:rsidR="009B5567" w:rsidRPr="009B5567" w:rsidTr="009B5567">
        <w:trPr>
          <w:gridAfter w:val="1"/>
          <w:wAfter w:w="504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FB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7" w:rsidRPr="009B5567" w:rsidRDefault="009B5567" w:rsidP="009B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567">
              <w:rPr>
                <w:rFonts w:ascii="Times New Roman" w:hAnsi="Times New Roman" w:cs="Times New Roman"/>
                <w:sz w:val="28"/>
                <w:szCs w:val="28"/>
              </w:rPr>
              <w:t>Защита собственных исследований</w:t>
            </w:r>
          </w:p>
        </w:tc>
      </w:tr>
    </w:tbl>
    <w:p w:rsidR="002D1940" w:rsidRPr="002D1940" w:rsidRDefault="002D1940" w:rsidP="002D1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D1940" w:rsidRPr="002D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40"/>
    <w:rsid w:val="002D1940"/>
    <w:rsid w:val="004C7234"/>
    <w:rsid w:val="009B5567"/>
    <w:rsid w:val="00B3766B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CFF00"/>
      </a:dk1>
      <a:lt1>
        <a:sysClr val="window" lastClr="29292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2015-06-24T17:59:00Z</dcterms:created>
  <dcterms:modified xsi:type="dcterms:W3CDTF">2015-06-24T18:59:00Z</dcterms:modified>
</cp:coreProperties>
</file>