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3197"/>
        <w:gridCol w:w="7224"/>
      </w:tblGrid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Неопределённая форма глагола.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3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Образовательная система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«Школа 2100»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-Познакомить с новой формой глагола.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-Учиться отличать глаголы неопределённой формы от других по вопросам.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-Дать представление о формообразующих суффиксах глаголов.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Цели </w:t>
            </w:r>
            <w:proofErr w:type="spellStart"/>
            <w:r w:rsidRPr="0036076E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-Развивать умения анализировать, сравнивать, устанавливать закономерности, делать выводы, классифицировать.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-Развивать умения работать по алгоритму.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-Развивать умения работать в парах, учиться аргументировать и отстаивать свою точку зрения и  уметь выслушивать и принимать мнения других.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-Уметь проводить самооценку на основе критерия успешности учебной деятельности.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-Формирование представлений о неопределённой форме глаголов.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-Развитие умений ставить вопросы к глаголам неопределённой формы.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-Знать отличительные признаки глаголов неопределенной формы.</w:t>
            </w:r>
          </w:p>
        </w:tc>
      </w:tr>
      <w:tr w:rsidR="00F119B1" w:rsidRPr="0036076E" w:rsidTr="00A3414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Ресурсы</w:t>
            </w: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Для учителя: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ПК, проектор, </w:t>
            </w:r>
            <w:proofErr w:type="spellStart"/>
            <w:r w:rsidRPr="0036076E">
              <w:rPr>
                <w:rFonts w:ascii="Times New Roman" w:hAnsi="Times New Roman" w:cs="Times New Roman"/>
              </w:rPr>
              <w:t>мультимедийная</w:t>
            </w:r>
            <w:proofErr w:type="spellEnd"/>
            <w:r w:rsidRPr="0036076E">
              <w:rPr>
                <w:rFonts w:ascii="Times New Roman" w:hAnsi="Times New Roman" w:cs="Times New Roman"/>
              </w:rPr>
              <w:t xml:space="preserve"> доска, презентация.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Для учеников: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Учебник «Русский язык» авторы Р. Н. </w:t>
            </w:r>
            <w:proofErr w:type="spellStart"/>
            <w:r w:rsidRPr="0036076E">
              <w:rPr>
                <w:rFonts w:ascii="Times New Roman" w:hAnsi="Times New Roman" w:cs="Times New Roman"/>
              </w:rPr>
              <w:t>Бунеев</w:t>
            </w:r>
            <w:proofErr w:type="spellEnd"/>
            <w:r w:rsidRPr="0036076E">
              <w:rPr>
                <w:rFonts w:ascii="Times New Roman" w:hAnsi="Times New Roman" w:cs="Times New Roman"/>
              </w:rPr>
              <w:t xml:space="preserve">, Е. В. </w:t>
            </w:r>
            <w:proofErr w:type="spellStart"/>
            <w:r w:rsidRPr="0036076E">
              <w:rPr>
                <w:rFonts w:ascii="Times New Roman" w:hAnsi="Times New Roman" w:cs="Times New Roman"/>
              </w:rPr>
              <w:t>Бунеева</w:t>
            </w:r>
            <w:proofErr w:type="spellEnd"/>
            <w:r w:rsidRPr="0036076E">
              <w:rPr>
                <w:rFonts w:ascii="Times New Roman" w:hAnsi="Times New Roman" w:cs="Times New Roman"/>
              </w:rPr>
              <w:t>, рабочая тетрадь, карточки, листы самооценки.</w:t>
            </w:r>
          </w:p>
        </w:tc>
      </w:tr>
    </w:tbl>
    <w:p w:rsidR="00D753F8" w:rsidRDefault="00D753F8"/>
    <w:p w:rsidR="00F119B1" w:rsidRDefault="00F119B1"/>
    <w:tbl>
      <w:tblPr>
        <w:tblStyle w:val="a4"/>
        <w:tblW w:w="10562" w:type="dxa"/>
        <w:tblLayout w:type="fixed"/>
        <w:tblLook w:val="04A0"/>
      </w:tblPr>
      <w:tblGrid>
        <w:gridCol w:w="2093"/>
        <w:gridCol w:w="1978"/>
        <w:gridCol w:w="2028"/>
        <w:gridCol w:w="2514"/>
        <w:gridCol w:w="1949"/>
      </w:tblGrid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Этап урока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Деятельность учеников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Формируемые УУД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Технологические приёмы, методы и средства обучения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Орг. момент.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Мотивация к деятельности.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Приветствует детей, создаёт положительный настрой на работу.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Приветствуют учителя, проверяют готовность к уроку.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Принятие учебной задачи. Самостоятельная организация рабочего места.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Эмоциональный настрой.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Фронтальная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Чистописание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Подготовка к введению новой темы.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По заданию учителя расшифровывают слово и прописывают его.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Развитие скорописи письма, работа по образцу.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Вырабатывать критерии оценки и определять степень успешности работы.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Индивидуальная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Словарная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Учитель диктует слова.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-Что их объединяет?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Проверка по образцу. Слайд №1.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- У вас на столах </w:t>
            </w:r>
            <w:r w:rsidRPr="0036076E">
              <w:rPr>
                <w:rFonts w:ascii="Times New Roman" w:hAnsi="Times New Roman" w:cs="Times New Roman"/>
              </w:rPr>
              <w:lastRenderedPageBreak/>
              <w:t xml:space="preserve">оценочные листы. 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-Какое ещё задание здесь можно выполнить? (у доски работает 1 ученик с последующей устной самооценкой)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lastRenderedPageBreak/>
              <w:t>Дети пишут под диктовку словарные слова,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отвечают на вопросы учителя и подчёркивают орфограммы в словарных словах.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Проводят </w:t>
            </w:r>
            <w:r w:rsidRPr="0036076E">
              <w:rPr>
                <w:rFonts w:ascii="Times New Roman" w:hAnsi="Times New Roman" w:cs="Times New Roman"/>
              </w:rPr>
              <w:lastRenderedPageBreak/>
              <w:t>самооценку работы на основе образца.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Остальные в тетрадях определяют род существительных и оценивают работу одноклассника.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Самооценка.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Осуществлять анализ и синтез.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Индивидуальная. 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Фронтальная.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  <w:b/>
              </w:rPr>
              <w:lastRenderedPageBreak/>
              <w:t>Введение новых знаний и формулирование темы урока</w:t>
            </w:r>
            <w:r w:rsidRPr="0036076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-Прочитайте слова на листочках.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-Обсудите в паре, что их объединяет?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-Выполните задание. Проверка.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-Были ли затруднения?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-Какие возникли вопросы?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-Кто догадался, что сегодня будем изучать?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-Где можно найти ответы на наши вопросы?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Дети работают в парах на листочках и распределяют слова по столбикам и по временам.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Остались 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6076E">
              <w:rPr>
                <w:rFonts w:ascii="Times New Roman" w:hAnsi="Times New Roman" w:cs="Times New Roman"/>
              </w:rPr>
              <w:t>лишними</w:t>
            </w:r>
            <w:proofErr w:type="gramEnd"/>
            <w:r w:rsidRPr="0036076E">
              <w:rPr>
                <w:rFonts w:ascii="Times New Roman" w:hAnsi="Times New Roman" w:cs="Times New Roman"/>
              </w:rPr>
              <w:t xml:space="preserve"> 3 слова, которые не вошли ни в одну группу.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Мнения детей.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Вывод: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Будем изучать новую форму глагола.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076E">
              <w:rPr>
                <w:rFonts w:ascii="Times New Roman" w:hAnsi="Times New Roman" w:cs="Times New Roman"/>
              </w:rPr>
              <w:t>Целеполагание</w:t>
            </w:r>
            <w:proofErr w:type="spellEnd"/>
            <w:r w:rsidRPr="0036076E">
              <w:rPr>
                <w:rFonts w:ascii="Times New Roman" w:hAnsi="Times New Roman" w:cs="Times New Roman"/>
              </w:rPr>
              <w:t xml:space="preserve"> как постановка учебной задачи на основе соотнесения того, что уже известно и усвоено, и того, что еще не известно.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Самостоятельное выделение и формулирование познавательной цели.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Умение аргументировать своё мнение.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Работа в парах.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Изучение нового материала. Постановка проблемы.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-Вернёмся к нашим глаголам.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-Можно ли определите у них число и время?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-Если нельзя определить число и время глаголов то, как будет называться эта форма глагола?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Работают с теми словами, которые не вошли в группы по временам.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Высказывают предположения.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Принятие учебной задачи.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Высказывать и обосновывать свою точку зрения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Фронтально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Физкультминутка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Задание на определение времени глагола.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Выполняют задание.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5D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 Позитивное отношение к процессу сотрудничества.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Фронтально. Игровая деятельность.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Первичное закрепление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Работа в учебнике упр. №370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Выполняют задание по алгоритму работы с текстом упражнения.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Делают </w:t>
            </w:r>
            <w:proofErr w:type="gramStart"/>
            <w:r w:rsidRPr="0036076E">
              <w:rPr>
                <w:rFonts w:ascii="Times New Roman" w:hAnsi="Times New Roman" w:cs="Times New Roman"/>
              </w:rPr>
              <w:t>выводы</w:t>
            </w:r>
            <w:proofErr w:type="gramEnd"/>
            <w:r w:rsidRPr="0036076E">
              <w:rPr>
                <w:rFonts w:ascii="Times New Roman" w:hAnsi="Times New Roman" w:cs="Times New Roman"/>
              </w:rPr>
              <w:t xml:space="preserve"> на какие вопросы могут отвечать глаголы </w:t>
            </w:r>
            <w:r w:rsidRPr="0036076E">
              <w:rPr>
                <w:rFonts w:ascii="Times New Roman" w:hAnsi="Times New Roman" w:cs="Times New Roman"/>
              </w:rPr>
              <w:lastRenderedPageBreak/>
              <w:t>неопределённой формы.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lastRenderedPageBreak/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 xml:space="preserve">Принятие учебной задачи. 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Построение речевого высказывания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Индивидуально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lastRenderedPageBreak/>
              <w:t>Самостоятельная работа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-Определите лишнее слово в каждой группе и аргументируйте свой выбор.(1 ученик работает у доски с последующей устной самооценкой)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Ученики работают самостоятельно с последующей проверкой.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Принятие учебной задачи.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Познавательные: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Осуществлять анализ и синтез.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Контроль знаний</w:t>
            </w:r>
          </w:p>
        </w:tc>
      </w:tr>
      <w:tr w:rsidR="00F119B1" w:rsidRPr="0036076E" w:rsidTr="007B776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Итог урока. Рефлексия.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Проводит обобщающую беседу по уроку.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Формирует с детьми выводы по уроку.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Просит детей оценить свою работу на уроке. Благодарит за работу на уроке.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В диалоге с учителем подводят итоги урока и анализ своей деятельности в течение всего урока и завершают работу в оценочном листе.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Регулятивные: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Самооценка на основе критерия успешности  учебной деятельности. Выделение того, что усвоено и что подлежит усвоению, осознание качества и уровня усвоения.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6076E">
              <w:rPr>
                <w:rFonts w:ascii="Times New Roman" w:hAnsi="Times New Roman" w:cs="Times New Roman"/>
                <w:b/>
              </w:rPr>
              <w:t>Коммуникативные:</w:t>
            </w:r>
          </w:p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Построение речевого высказывания.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9B1" w:rsidRPr="0036076E" w:rsidRDefault="00F119B1" w:rsidP="00A3414F">
            <w:pPr>
              <w:pStyle w:val="a3"/>
              <w:spacing w:after="100" w:afterAutospacing="1" w:line="24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36076E">
              <w:rPr>
                <w:rFonts w:ascii="Times New Roman" w:hAnsi="Times New Roman" w:cs="Times New Roman"/>
              </w:rPr>
              <w:t>Рефлексия. Самооценка.</w:t>
            </w:r>
          </w:p>
        </w:tc>
      </w:tr>
    </w:tbl>
    <w:p w:rsidR="00F119B1" w:rsidRDefault="00F119B1"/>
    <w:sectPr w:rsidR="00F119B1" w:rsidSect="0093711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119B1"/>
    <w:rsid w:val="00350511"/>
    <w:rsid w:val="0036076E"/>
    <w:rsid w:val="007B776B"/>
    <w:rsid w:val="007F5A11"/>
    <w:rsid w:val="0082405D"/>
    <w:rsid w:val="0093711A"/>
    <w:rsid w:val="00D753F8"/>
    <w:rsid w:val="00F119B1"/>
    <w:rsid w:val="00F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B1"/>
    <w:pPr>
      <w:ind w:left="720"/>
      <w:contextualSpacing/>
    </w:pPr>
  </w:style>
  <w:style w:type="table" w:styleId="a4">
    <w:name w:val="Table Grid"/>
    <w:basedOn w:val="a1"/>
    <w:uiPriority w:val="59"/>
    <w:rsid w:val="00F11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4139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</dc:creator>
  <cp:lastModifiedBy>German</cp:lastModifiedBy>
  <cp:revision>6</cp:revision>
  <dcterms:created xsi:type="dcterms:W3CDTF">2015-04-08T17:21:00Z</dcterms:created>
  <dcterms:modified xsi:type="dcterms:W3CDTF">2015-04-08T17:33:00Z</dcterms:modified>
</cp:coreProperties>
</file>