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F8" w:rsidRPr="009005F8" w:rsidRDefault="00807CA8" w:rsidP="009005F8">
      <w:pPr>
        <w:pBdr>
          <w:bottom w:val="single" w:sz="4" w:space="11" w:color="E6E6E6"/>
        </w:pBdr>
        <w:shd w:val="clear" w:color="auto" w:fill="FFFFFF"/>
        <w:spacing w:before="100" w:beforeAutospacing="1" w:after="107" w:line="240" w:lineRule="auto"/>
        <w:outlineLvl w:val="1"/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2"/>
          <w:szCs w:val="32"/>
          <w:lang w:eastAsia="ru-RU"/>
        </w:rPr>
      </w:pPr>
      <w:r w:rsidRPr="00807CA8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2"/>
          <w:szCs w:val="32"/>
          <w:lang w:eastAsia="ru-RU"/>
        </w:rPr>
        <w:t>Родительское собрание «Воспитание любви к родному городу и округу в детском саду и семье»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jc w:val="center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b/>
          <w:bCs/>
          <w:color w:val="000000"/>
          <w:sz w:val="17"/>
          <w:lang w:eastAsia="ru-RU"/>
        </w:rPr>
        <w:t>Ход родительского собрания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— Добрый вечер, уважаемые родители! Сегодня мы собрались, чтобы обсудить вопросы воспитания любви к родному городу и округу в детском саду и семье. Ведь только совместными усилиями семьи и детского сада можно достичь определённых результатов.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b/>
          <w:bCs/>
          <w:i/>
          <w:iCs/>
          <w:color w:val="000000"/>
          <w:sz w:val="17"/>
          <w:lang w:eastAsia="ru-RU"/>
        </w:rPr>
        <w:t>Семья и детский сад выполняют каждая свою функцию, поэтому не могут заменить друг друга и должны взаимодействовать во имя полноценного развития ребёнка.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Слайд 1: Что такое патриотизм (Патриотизм (от греч. </w:t>
      </w:r>
      <w:proofErr w:type="spell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patriótes</w:t>
      </w:r>
      <w:proofErr w:type="spell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— соотечественник, </w:t>
      </w:r>
      <w:proofErr w:type="spell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patrís</w:t>
      </w:r>
      <w:proofErr w:type="spell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— родина, отечество), любовь к отечеству, преданность ему, стремление своими действиями служить его интересам).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со всем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окружающим, и желание сохранять и приумножать богатства своей страны.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Слайд 2: Направления работы по патриотическому воспитанию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Работу по привитию детям духовно – нравственных ценностей, воспитанию достойного человека, патриота своей Родины следует вести по нескольким направлениям:</w:t>
      </w:r>
    </w:p>
    <w:p w:rsidR="00807CA8" w:rsidRPr="00807CA8" w:rsidRDefault="00807CA8" w:rsidP="00807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 духовно – 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образовательном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(тематические занятия, беседы, чтение литературы, рассматривание иллюстраций);</w:t>
      </w:r>
    </w:p>
    <w:p w:rsidR="00807CA8" w:rsidRPr="00807CA8" w:rsidRDefault="00807CA8" w:rsidP="00807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воспитательно-образовательном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(развлечения, народные праздники, игровая деятельность);</w:t>
      </w:r>
    </w:p>
    <w:p w:rsidR="00807CA8" w:rsidRPr="00807CA8" w:rsidRDefault="00807CA8" w:rsidP="00807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культурно – 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познавательном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(экскурсии, целевые прогулки, встречи с интересными людьми);</w:t>
      </w:r>
    </w:p>
    <w:p w:rsidR="00807CA8" w:rsidRPr="00807CA8" w:rsidRDefault="00807CA8" w:rsidP="00807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нравственно – трудовом 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( 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продуктивная деятельность, организация труда детей).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Как вы думаете, кому принадлежит ведущая роль в воспитании ребёнка – семье или детскому саду? Высказывания родителей.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Слайд 3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: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Детский сад и семья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Правильно, всё начинается с семьи, с её традиций. 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Слайд 4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: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Семья.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 чего необходимо начинать? Высказывания родителей.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Правильно,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Важно сформировать у ребёнка представление о себе, своём месте в семье (девочка, дочка, сестра, внучка, племянница…).  Знакомить с историей семьи, её родословной, местом каждого члена в жизни семьи.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lastRenderedPageBreak/>
        <w:t>Знает ли ваш ребёнок своих бабушек, дедушек и других родственников? Как их зовут? Чем они занимаются или занимались?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Рассматриваете ли вы совместно с детьми фотографии из семейного альбома?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Слайд 5: Альбом с фото.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же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Какие традиции есть у вашей семьи?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Слайд 6: Традиции семьи.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Слайд 7: Символ дома.</w:t>
      </w:r>
    </w:p>
    <w:p w:rsidR="00807CA8" w:rsidRPr="00807CA8" w:rsidRDefault="00807CA8" w:rsidP="00807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 Как вы считаете, нужно ли ребёнку знать свой домашний адрес, телефон?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Пожалуйста, поднимите руку те родители, дети которых знают домашний адрес.</w:t>
      </w:r>
    </w:p>
    <w:p w:rsidR="00807CA8" w:rsidRPr="00807CA8" w:rsidRDefault="00807CA8" w:rsidP="00807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Знает ли ребёнок свой двор, дорогу к дому?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Слайд 8: Символ детского сада.</w:t>
      </w:r>
    </w:p>
    <w:p w:rsidR="00807CA8" w:rsidRPr="00807CA8" w:rsidRDefault="00807CA8" w:rsidP="00807C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 Знает ли ребёнок номер детского сада, его адрес?</w:t>
      </w:r>
    </w:p>
    <w:p w:rsidR="00807CA8" w:rsidRPr="00807CA8" w:rsidRDefault="00807CA8" w:rsidP="00807C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Разговариваете ли вы с ребёнком о детском саде?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Мы уверены, что многие интересуются, чем ребёнок занимался в детском саду, какие у него успехи, как он себя вёл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… А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</w:t>
      </w:r>
      <w:proofErr w:type="spell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д</w:t>
      </w:r>
      <w:proofErr w:type="spell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/сада.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.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Мы гордимся своим детским садом и стараемся передать свою любовь и гордость детям.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Часто устраиваем экскурсии по территории детского сада, знакомим с сотрудниками.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Слайд 10: Символ-фотография города Нижневартовска.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Мы с вами живём в одном из красивейших городов ХМАО.</w:t>
      </w:r>
    </w:p>
    <w:p w:rsidR="00807CA8" w:rsidRPr="00807CA8" w:rsidRDefault="00807CA8" w:rsidP="00807C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 А знает ли ребёнок, в каком городе он живёт?</w:t>
      </w:r>
    </w:p>
    <w:p w:rsidR="00807CA8" w:rsidRPr="00807CA8" w:rsidRDefault="00807CA8" w:rsidP="00807C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lastRenderedPageBreak/>
        <w:t> Во время прогулки с ребенком вы обращаете внимание на красоту нашего города, на достопримечательности, рассказываете ли ребенку о</w:t>
      </w:r>
      <w:r w:rsidR="009005F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</w:t>
      </w: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них?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В нашем детском</w:t>
      </w:r>
      <w:r w:rsidR="009005F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</w:t>
      </w: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саду созданы мини-музе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е(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«Комната русского быта», «Народно-прикладное искусство», «Картинная галерея», «Наш округ»).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Слайд 11-14: 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«Комната русского быта», </w:t>
      </w:r>
      <w:r w:rsidR="009005F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«Народно-прикладное искусство»,</w:t>
      </w: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«Наш округ»)</w:t>
      </w:r>
      <w:proofErr w:type="gramEnd"/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Мы учим детей понимать, что и у людей и у вещей есть своя история.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Знакомим с культурой, прошлым и настоящим, достопримечательностями нашего города и округа, с промышленностью, с традициями и обычаями, с людьми, прославившими город.</w:t>
      </w:r>
      <w:r w:rsidR="009005F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 </w:t>
      </w: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Развиваем потребность в самостоятельном освоении окружающего мира, познавательную активность.</w:t>
      </w:r>
    </w:p>
    <w:p w:rsidR="00807CA8" w:rsidRPr="00807CA8" w:rsidRDefault="00807CA8" w:rsidP="00807C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 А у вас дома есть какие-нибудь мини-музеи или коллекции?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Поощряйте любознательность и интерес.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Слайд 15: Вопросы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Мы в группе тоже хотели бы создать 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свой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мини-музей. Мы уже оформили семейный альбом, будем двигаться дальше.</w:t>
      </w:r>
    </w:p>
    <w:p w:rsidR="00807CA8" w:rsidRPr="00807CA8" w:rsidRDefault="00807CA8" w:rsidP="00807CA8">
      <w:pPr>
        <w:shd w:val="clear" w:color="auto" w:fill="FFFFFF"/>
        <w:spacing w:before="100" w:beforeAutospacing="1" w:after="107" w:line="280" w:lineRule="atLeast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А како</w:t>
      </w:r>
      <w:proofErr w:type="gramStart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й-</w:t>
      </w:r>
      <w:proofErr w:type="gramEnd"/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мы просим помощи у вас? (Может быть коллекцию фото, где вы отдыхали или гуляли по нашему городу и фотографировались возле памятников?)</w:t>
      </w:r>
      <w:r w:rsidRPr="00807CA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</w:p>
    <w:p w:rsidR="001835A9" w:rsidRDefault="001835A9"/>
    <w:sectPr w:rsidR="001835A9" w:rsidSect="0018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F38"/>
    <w:multiLevelType w:val="multilevel"/>
    <w:tmpl w:val="DDB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72EB7"/>
    <w:multiLevelType w:val="multilevel"/>
    <w:tmpl w:val="BF10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B5142"/>
    <w:multiLevelType w:val="multilevel"/>
    <w:tmpl w:val="47B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73473"/>
    <w:multiLevelType w:val="multilevel"/>
    <w:tmpl w:val="B7DA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E24D4"/>
    <w:multiLevelType w:val="multilevel"/>
    <w:tmpl w:val="0D4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A4A22"/>
    <w:multiLevelType w:val="multilevel"/>
    <w:tmpl w:val="8B2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CA8"/>
    <w:rsid w:val="000758E9"/>
    <w:rsid w:val="001835A9"/>
    <w:rsid w:val="003878C2"/>
    <w:rsid w:val="00807CA8"/>
    <w:rsid w:val="009005F8"/>
    <w:rsid w:val="00E11582"/>
    <w:rsid w:val="00EB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CA8"/>
    <w:rPr>
      <w:color w:val="09A6E4"/>
      <w:u w:val="single"/>
    </w:rPr>
  </w:style>
  <w:style w:type="character" w:styleId="a4">
    <w:name w:val="Strong"/>
    <w:basedOn w:val="a0"/>
    <w:uiPriority w:val="22"/>
    <w:qFormat/>
    <w:rsid w:val="00807C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5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2015-08-15T20:08:00Z</dcterms:created>
  <dcterms:modified xsi:type="dcterms:W3CDTF">2015-09-07T10:42:00Z</dcterms:modified>
</cp:coreProperties>
</file>