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0" w:rsidRPr="00D04770" w:rsidRDefault="00010100" w:rsidP="00010100">
      <w:pPr>
        <w:spacing w:after="0" w:line="240" w:lineRule="auto"/>
        <w:ind w:right="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педагогов при общении с мальчиками и девочками</w:t>
      </w:r>
    </w:p>
    <w:p w:rsidR="0001010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Помните, что когда женщина воспитывает и обуч</w:t>
      </w:r>
      <w:bookmarkStart w:id="0" w:name="_GoBack"/>
      <w:bookmarkEnd w:id="0"/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ает мальчиков (а мужчина – девочек), ей мало пригодится собственный детский опыт и сравнивать себя в детстве с ними – неверно и бесполезно.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Не переусердствуйте, требуя от мальчиков аккуратности и тщательности выполнения вашего задания. </w:t>
      </w:r>
    </w:p>
    <w:p w:rsidR="00010100" w:rsidRPr="00D04770" w:rsidRDefault="00010100" w:rsidP="00010100">
      <w:pPr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Старайтесь, давая задание мальчикам, как в детском саду, в школе,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 </w:t>
      </w:r>
    </w:p>
    <w:p w:rsidR="00010100" w:rsidRPr="00D04770" w:rsidRDefault="00010100" w:rsidP="00010100">
      <w:pPr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Не забывайте, не только рассказывать, но и показывать. Особенно это важно для мальчиков.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Помните, что мы часто недооцениваем эмоциональную чувствительность и тревожность мальчиков. </w:t>
      </w:r>
    </w:p>
    <w:p w:rsidR="0001010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 Если вам надо отругать девочку, не спешите </w:t>
      </w:r>
      <w:proofErr w:type="gramStart"/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своё отношение</w:t>
      </w:r>
      <w:proofErr w:type="gramEnd"/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ней, – бурная эмоциональная реакция помешает ей понять, за что её ругают. 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разберитесь, в чем ошибка. </w:t>
      </w:r>
    </w:p>
    <w:p w:rsidR="00010100" w:rsidRPr="00D04770" w:rsidRDefault="00010100" w:rsidP="00010100">
      <w:pPr>
        <w:spacing w:after="0" w:line="240" w:lineRule="auto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77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 </w:t>
      </w:r>
    </w:p>
    <w:p w:rsidR="00010100" w:rsidRPr="00D04770" w:rsidRDefault="00010100" w:rsidP="00010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00" w:rsidRDefault="00010100" w:rsidP="00010100">
      <w:pPr>
        <w:spacing w:after="0" w:line="240" w:lineRule="auto"/>
        <w:jc w:val="both"/>
        <w:rPr>
          <w:sz w:val="24"/>
        </w:rPr>
      </w:pPr>
    </w:p>
    <w:p w:rsidR="00010100" w:rsidRDefault="00010100" w:rsidP="00010100">
      <w:pPr>
        <w:rPr>
          <w:sz w:val="24"/>
        </w:rPr>
      </w:pPr>
    </w:p>
    <w:p w:rsidR="00010100" w:rsidRPr="002419AC" w:rsidRDefault="00010100" w:rsidP="00010100">
      <w:pPr>
        <w:pStyle w:val="20"/>
        <w:shd w:val="clear" w:color="auto" w:fill="auto"/>
        <w:tabs>
          <w:tab w:val="left" w:pos="5962"/>
        </w:tabs>
        <w:spacing w:after="0" w:line="240" w:lineRule="auto"/>
        <w:jc w:val="center"/>
        <w:rPr>
          <w:b/>
          <w:sz w:val="28"/>
          <w:szCs w:val="24"/>
        </w:rPr>
      </w:pPr>
      <w:r w:rsidRPr="002419AC">
        <w:rPr>
          <w:b/>
          <w:sz w:val="28"/>
          <w:szCs w:val="24"/>
        </w:rPr>
        <w:lastRenderedPageBreak/>
        <w:t>Рекомендации педагогам</w:t>
      </w:r>
    </w:p>
    <w:p w:rsidR="00010100" w:rsidRDefault="00010100" w:rsidP="00010100">
      <w:pPr>
        <w:pStyle w:val="1"/>
        <w:shd w:val="clear" w:color="auto" w:fill="auto"/>
        <w:spacing w:before="0" w:line="240" w:lineRule="auto"/>
        <w:ind w:right="20"/>
        <w:rPr>
          <w:sz w:val="28"/>
          <w:szCs w:val="24"/>
        </w:rPr>
      </w:pPr>
    </w:p>
    <w:p w:rsidR="00010100" w:rsidRPr="002419AC" w:rsidRDefault="00010100" w:rsidP="00010100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4"/>
        </w:rPr>
      </w:pPr>
      <w:r w:rsidRPr="002419AC">
        <w:rPr>
          <w:sz w:val="28"/>
          <w:szCs w:val="24"/>
        </w:rPr>
        <w:t>Уважаемые коллеги, вы знаете, как важно научить ребенка нор</w:t>
      </w:r>
      <w:r w:rsidRPr="002419AC">
        <w:rPr>
          <w:sz w:val="28"/>
          <w:szCs w:val="24"/>
        </w:rPr>
        <w:softHyphen/>
        <w:t>мам поведения, свойственным представителям его пола. Чтобы вам проще было решать эту задачу, мы предлагаем несколько просты</w:t>
      </w:r>
      <w:r>
        <w:rPr>
          <w:sz w:val="28"/>
          <w:szCs w:val="24"/>
        </w:rPr>
        <w:t xml:space="preserve">х </w:t>
      </w:r>
      <w:r w:rsidRPr="002419AC">
        <w:rPr>
          <w:sz w:val="28"/>
          <w:szCs w:val="24"/>
        </w:rPr>
        <w:t xml:space="preserve"> советов.</w:t>
      </w:r>
    </w:p>
    <w:p w:rsidR="00010100" w:rsidRDefault="00010100" w:rsidP="00010100">
      <w:pPr>
        <w:pStyle w:val="1"/>
        <w:shd w:val="clear" w:color="auto" w:fill="auto"/>
        <w:tabs>
          <w:tab w:val="left" w:pos="430"/>
        </w:tabs>
        <w:spacing w:before="0" w:line="240" w:lineRule="auto"/>
        <w:ind w:right="20"/>
        <w:rPr>
          <w:sz w:val="28"/>
          <w:szCs w:val="24"/>
        </w:rPr>
      </w:pP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240" w:lineRule="auto"/>
        <w:ind w:left="20" w:right="20" w:hanging="20"/>
        <w:rPr>
          <w:sz w:val="28"/>
          <w:szCs w:val="24"/>
        </w:rPr>
      </w:pPr>
      <w:r w:rsidRPr="002419AC">
        <w:rPr>
          <w:sz w:val="28"/>
          <w:szCs w:val="24"/>
        </w:rPr>
        <w:t>Постарайтесь быть для своих детей образцом поведения, обра</w:t>
      </w:r>
      <w:r w:rsidRPr="002419AC">
        <w:rPr>
          <w:sz w:val="28"/>
          <w:szCs w:val="24"/>
        </w:rPr>
        <w:softHyphen/>
        <w:t>щайте внимание детей на то, как ведут себя уважаемые ребенко</w:t>
      </w:r>
      <w:r>
        <w:rPr>
          <w:sz w:val="28"/>
          <w:szCs w:val="24"/>
        </w:rPr>
        <w:t xml:space="preserve">м </w:t>
      </w:r>
      <w:r w:rsidRPr="002419AC">
        <w:rPr>
          <w:sz w:val="28"/>
          <w:szCs w:val="24"/>
        </w:rPr>
        <w:t xml:space="preserve"> взрослые (родители, другие педагоги, тренер, знакомые и т.д.).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439"/>
        </w:tabs>
        <w:spacing w:before="0" w:line="240" w:lineRule="auto"/>
        <w:ind w:right="-2"/>
        <w:rPr>
          <w:sz w:val="28"/>
          <w:szCs w:val="24"/>
        </w:rPr>
      </w:pPr>
      <w:r w:rsidRPr="002419AC">
        <w:rPr>
          <w:sz w:val="28"/>
          <w:szCs w:val="24"/>
        </w:rPr>
        <w:t xml:space="preserve">Предоставьте детям возможность общаться с детьми своего </w:t>
      </w:r>
      <w:r>
        <w:rPr>
          <w:sz w:val="28"/>
          <w:szCs w:val="24"/>
        </w:rPr>
        <w:t xml:space="preserve">и </w:t>
      </w:r>
      <w:r w:rsidRPr="002419AC">
        <w:rPr>
          <w:sz w:val="28"/>
          <w:szCs w:val="24"/>
        </w:rPr>
        <w:t>противоположного пола в условиях ДОУ (на прогулках, занятиях</w:t>
      </w:r>
      <w:r>
        <w:rPr>
          <w:sz w:val="28"/>
          <w:szCs w:val="24"/>
        </w:rPr>
        <w:t xml:space="preserve">, </w:t>
      </w:r>
      <w:r w:rsidRPr="002419AC">
        <w:rPr>
          <w:sz w:val="28"/>
          <w:szCs w:val="24"/>
        </w:rPr>
        <w:t xml:space="preserve"> в процессе игровой деятельности и др.), для них это будет хороше</w:t>
      </w:r>
      <w:r>
        <w:rPr>
          <w:sz w:val="28"/>
          <w:szCs w:val="24"/>
        </w:rPr>
        <w:t xml:space="preserve">й </w:t>
      </w:r>
      <w:r w:rsidRPr="002419AC">
        <w:rPr>
          <w:sz w:val="28"/>
          <w:szCs w:val="24"/>
        </w:rPr>
        <w:t>тренировкой в поведении.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240" w:lineRule="auto"/>
        <w:ind w:right="-2"/>
        <w:rPr>
          <w:sz w:val="28"/>
          <w:szCs w:val="24"/>
        </w:rPr>
      </w:pPr>
      <w:r w:rsidRPr="002419AC">
        <w:rPr>
          <w:sz w:val="28"/>
          <w:szCs w:val="24"/>
        </w:rPr>
        <w:t>Проводите специализированные занятия, беседы и другие меро</w:t>
      </w:r>
      <w:r w:rsidRPr="002419AC">
        <w:rPr>
          <w:sz w:val="28"/>
          <w:szCs w:val="24"/>
        </w:rPr>
        <w:softHyphen/>
        <w:t>приятия, в процессе которых дети познакомятся с понятием «родо</w:t>
      </w:r>
      <w:r w:rsidRPr="002419AC">
        <w:rPr>
          <w:sz w:val="28"/>
          <w:szCs w:val="24"/>
        </w:rPr>
        <w:softHyphen/>
        <w:t>словная семьи», рассказывайте поучительные или просто интересны</w:t>
      </w:r>
      <w:r>
        <w:rPr>
          <w:sz w:val="28"/>
          <w:szCs w:val="24"/>
        </w:rPr>
        <w:t xml:space="preserve">е </w:t>
      </w:r>
      <w:r w:rsidRPr="002419AC">
        <w:rPr>
          <w:sz w:val="28"/>
          <w:szCs w:val="24"/>
        </w:rPr>
        <w:t xml:space="preserve"> истории на эту тему. Они будут способствовать развитию интерес</w:t>
      </w:r>
      <w:r>
        <w:rPr>
          <w:sz w:val="28"/>
          <w:szCs w:val="24"/>
        </w:rPr>
        <w:t xml:space="preserve">а  </w:t>
      </w:r>
      <w:r w:rsidRPr="002419AC">
        <w:rPr>
          <w:sz w:val="28"/>
          <w:szCs w:val="24"/>
        </w:rPr>
        <w:t>ребенка к истории семьи, воспитывать уважение к старшим, послу</w:t>
      </w:r>
      <w:r w:rsidRPr="002419AC">
        <w:rPr>
          <w:sz w:val="28"/>
          <w:szCs w:val="24"/>
        </w:rPr>
        <w:softHyphen/>
        <w:t xml:space="preserve">жат примером для подражания. Особое место </w:t>
      </w:r>
      <w:proofErr w:type="gramStart"/>
      <w:r w:rsidRPr="002419AC">
        <w:rPr>
          <w:sz w:val="28"/>
          <w:szCs w:val="24"/>
        </w:rPr>
        <w:t>занимает помощь</w:t>
      </w:r>
      <w:proofErr w:type="gramEnd"/>
      <w:r w:rsidRPr="002419A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2419AC">
        <w:rPr>
          <w:sz w:val="28"/>
          <w:szCs w:val="24"/>
        </w:rPr>
        <w:t>ро</w:t>
      </w:r>
      <w:r w:rsidRPr="002419AC">
        <w:rPr>
          <w:sz w:val="28"/>
          <w:szCs w:val="24"/>
        </w:rPr>
        <w:softHyphen/>
        <w:t>дителям в сохранении и укреплении семейных традиций.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line="240" w:lineRule="auto"/>
        <w:ind w:right="-2"/>
        <w:rPr>
          <w:sz w:val="28"/>
          <w:szCs w:val="24"/>
        </w:rPr>
      </w:pPr>
      <w:r w:rsidRPr="002419AC">
        <w:rPr>
          <w:sz w:val="28"/>
          <w:szCs w:val="24"/>
        </w:rPr>
        <w:t>Формируйте у ребенка поведение, свойственное представите</w:t>
      </w:r>
      <w:r w:rsidRPr="002419AC">
        <w:rPr>
          <w:sz w:val="28"/>
          <w:szCs w:val="24"/>
        </w:rPr>
        <w:softHyphen/>
        <w:t>лям его пола, с помощью праздников и развлечений, предусмотрен</w:t>
      </w:r>
      <w:r w:rsidRPr="002419AC">
        <w:rPr>
          <w:sz w:val="28"/>
          <w:szCs w:val="24"/>
        </w:rPr>
        <w:softHyphen/>
        <w:t>ных «Программой воспитания и обучения в детском саду», ка</w:t>
      </w:r>
      <w:r>
        <w:rPr>
          <w:sz w:val="28"/>
          <w:szCs w:val="24"/>
        </w:rPr>
        <w:t xml:space="preserve">к </w:t>
      </w:r>
      <w:r w:rsidRPr="002419AC">
        <w:rPr>
          <w:sz w:val="28"/>
          <w:szCs w:val="24"/>
        </w:rPr>
        <w:t xml:space="preserve"> </w:t>
      </w:r>
      <w:proofErr w:type="spellStart"/>
      <w:r w:rsidRPr="002419AC">
        <w:rPr>
          <w:sz w:val="28"/>
          <w:szCs w:val="24"/>
        </w:rPr>
        <w:t>инсценирование</w:t>
      </w:r>
      <w:proofErr w:type="spellEnd"/>
      <w:r w:rsidRPr="002419AC">
        <w:rPr>
          <w:sz w:val="28"/>
          <w:szCs w:val="24"/>
        </w:rPr>
        <w:t xml:space="preserve"> русских народных сказок, песен, литературн</w:t>
      </w:r>
      <w:r>
        <w:rPr>
          <w:sz w:val="28"/>
          <w:szCs w:val="24"/>
        </w:rPr>
        <w:t xml:space="preserve">ых </w:t>
      </w:r>
      <w:r w:rsidRPr="002419AC">
        <w:rPr>
          <w:sz w:val="28"/>
          <w:szCs w:val="24"/>
        </w:rPr>
        <w:t xml:space="preserve"> произведений, познавательно-тематические вечера: «Традиции </w:t>
      </w:r>
      <w:r>
        <w:rPr>
          <w:sz w:val="28"/>
          <w:szCs w:val="24"/>
        </w:rPr>
        <w:t xml:space="preserve">и </w:t>
      </w:r>
      <w:r w:rsidRPr="002419AC">
        <w:rPr>
          <w:sz w:val="28"/>
          <w:szCs w:val="24"/>
        </w:rPr>
        <w:t>обычаи русского народа», «Как жили москвичи в древности», «Кре</w:t>
      </w:r>
      <w:r w:rsidRPr="002419AC">
        <w:rPr>
          <w:sz w:val="28"/>
          <w:szCs w:val="24"/>
        </w:rPr>
        <w:softHyphen/>
        <w:t>щенские гадания», «Масленица», «Русские посиделки», «Веселая ярмарка», праздники: «День защитника Отечества», «Международ</w:t>
      </w:r>
      <w:r w:rsidRPr="002419AC">
        <w:rPr>
          <w:sz w:val="28"/>
          <w:szCs w:val="24"/>
        </w:rPr>
        <w:softHyphen/>
        <w:t>ный женский день 8 Марта», дни рождения детей, конкурсы: «А</w:t>
      </w:r>
      <w:r w:rsidRPr="002419AC">
        <w:rPr>
          <w:rStyle w:val="9pt"/>
          <w:sz w:val="28"/>
          <w:szCs w:val="24"/>
        </w:rPr>
        <w:t xml:space="preserve"> ну- </w:t>
      </w:r>
      <w:r w:rsidRPr="002419AC">
        <w:rPr>
          <w:sz w:val="28"/>
          <w:szCs w:val="24"/>
        </w:rPr>
        <w:t>ка, девочки!», «А ну-ка, мальчики!» и др.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-2"/>
        <w:rPr>
          <w:sz w:val="28"/>
          <w:szCs w:val="24"/>
        </w:rPr>
      </w:pPr>
      <w:r w:rsidRPr="002419AC">
        <w:rPr>
          <w:sz w:val="28"/>
          <w:szCs w:val="24"/>
        </w:rPr>
        <w:t>Как можно чаще привлекайте мальчиков и девочек к</w:t>
      </w:r>
      <w:r w:rsidRPr="002419AC">
        <w:rPr>
          <w:rStyle w:val="8pt"/>
          <w:sz w:val="28"/>
          <w:szCs w:val="24"/>
        </w:rPr>
        <w:t xml:space="preserve"> </w:t>
      </w:r>
      <w:r>
        <w:rPr>
          <w:rStyle w:val="8pt"/>
          <w:sz w:val="28"/>
          <w:szCs w:val="24"/>
        </w:rPr>
        <w:t xml:space="preserve"> </w:t>
      </w:r>
      <w:r w:rsidRPr="002419AC">
        <w:rPr>
          <w:rStyle w:val="8pt"/>
          <w:sz w:val="28"/>
          <w:szCs w:val="24"/>
        </w:rPr>
        <w:t xml:space="preserve">посильной </w:t>
      </w:r>
      <w:r>
        <w:rPr>
          <w:rStyle w:val="8pt"/>
          <w:sz w:val="28"/>
          <w:szCs w:val="24"/>
        </w:rPr>
        <w:t xml:space="preserve"> </w:t>
      </w:r>
      <w:r w:rsidRPr="002419AC">
        <w:rPr>
          <w:sz w:val="28"/>
          <w:szCs w:val="24"/>
        </w:rPr>
        <w:t>для них помощи взрослым (навести порядок в группе, подготовить материалы к занятию, убрать посуду со стола и др.). Напоминайте детям о том, чтобы они помогали друг другу. Например, мальчики могли бы помочь девочкам выполнить тяжелую (но посильную детям) физическую работу, а девочки помогли бы мальчикам выполнить задания, где требуется кропотливый ручной труд.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right="20"/>
        <w:rPr>
          <w:sz w:val="28"/>
          <w:szCs w:val="24"/>
        </w:rPr>
      </w:pPr>
      <w:r w:rsidRPr="002419AC">
        <w:rPr>
          <w:sz w:val="28"/>
          <w:szCs w:val="24"/>
        </w:rPr>
        <w:t>В группе ДОУ организуйте пространство для игр, с учетом пола ребенка (игры мальчиков, девочек, совместные игры).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240" w:lineRule="auto"/>
        <w:ind w:right="20"/>
        <w:rPr>
          <w:sz w:val="28"/>
          <w:szCs w:val="24"/>
        </w:rPr>
      </w:pPr>
      <w:r w:rsidRPr="002419AC">
        <w:rPr>
          <w:sz w:val="28"/>
          <w:szCs w:val="24"/>
        </w:rPr>
        <w:t xml:space="preserve">Используйте методы и приемы народной педагогики, читайте детям народные песенки и </w:t>
      </w:r>
      <w:proofErr w:type="spellStart"/>
      <w:r w:rsidRPr="002419AC">
        <w:rPr>
          <w:sz w:val="28"/>
          <w:szCs w:val="24"/>
        </w:rPr>
        <w:t>потешки</w:t>
      </w:r>
      <w:proofErr w:type="spellEnd"/>
      <w:r w:rsidRPr="002419AC">
        <w:rPr>
          <w:sz w:val="28"/>
          <w:szCs w:val="24"/>
        </w:rPr>
        <w:t>, сказки, пойте песни, рассказы</w:t>
      </w:r>
      <w:r>
        <w:rPr>
          <w:sz w:val="28"/>
          <w:szCs w:val="24"/>
        </w:rPr>
        <w:t xml:space="preserve">вайте  </w:t>
      </w:r>
      <w:r w:rsidRPr="002419AC">
        <w:rPr>
          <w:sz w:val="28"/>
          <w:szCs w:val="24"/>
        </w:rPr>
        <w:t xml:space="preserve"> о былинных героях.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240" w:lineRule="auto"/>
        <w:ind w:right="20"/>
        <w:rPr>
          <w:sz w:val="28"/>
          <w:szCs w:val="24"/>
        </w:rPr>
      </w:pPr>
      <w:r w:rsidRPr="002419AC">
        <w:rPr>
          <w:sz w:val="28"/>
          <w:szCs w:val="24"/>
        </w:rPr>
        <w:t xml:space="preserve">Не оставляйте без ответа вопросы детей о поведении мужчин </w:t>
      </w:r>
      <w:r>
        <w:rPr>
          <w:sz w:val="28"/>
          <w:szCs w:val="24"/>
        </w:rPr>
        <w:t xml:space="preserve">и </w:t>
      </w:r>
      <w:r w:rsidRPr="002419AC">
        <w:rPr>
          <w:sz w:val="28"/>
          <w:szCs w:val="24"/>
        </w:rPr>
        <w:t xml:space="preserve"> женщин. Если ребенок не получит ответа, он найдет его сам, и не </w:t>
      </w:r>
      <w:r>
        <w:rPr>
          <w:sz w:val="28"/>
          <w:szCs w:val="24"/>
        </w:rPr>
        <w:t>вс</w:t>
      </w:r>
      <w:r w:rsidRPr="002419AC">
        <w:rPr>
          <w:sz w:val="28"/>
          <w:szCs w:val="24"/>
        </w:rPr>
        <w:t>егда этот ответ будет верным.</w:t>
      </w:r>
    </w:p>
    <w:p w:rsidR="00010100" w:rsidRPr="002419AC" w:rsidRDefault="00010100" w:rsidP="00010100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240" w:lineRule="auto"/>
        <w:ind w:right="20"/>
        <w:rPr>
          <w:sz w:val="28"/>
          <w:szCs w:val="24"/>
        </w:rPr>
      </w:pPr>
      <w:r w:rsidRPr="002419AC">
        <w:rPr>
          <w:sz w:val="28"/>
          <w:szCs w:val="24"/>
        </w:rPr>
        <w:t xml:space="preserve">Организуйте </w:t>
      </w:r>
      <w:proofErr w:type="gramStart"/>
      <w:r w:rsidRPr="002419AC">
        <w:rPr>
          <w:sz w:val="28"/>
          <w:szCs w:val="24"/>
        </w:rPr>
        <w:t>консультации</w:t>
      </w:r>
      <w:proofErr w:type="gramEnd"/>
      <w:r w:rsidRPr="002419AC">
        <w:rPr>
          <w:sz w:val="28"/>
          <w:szCs w:val="24"/>
        </w:rPr>
        <w:t xml:space="preserve"> и беседы с родителями воспитан</w:t>
      </w:r>
      <w:r>
        <w:rPr>
          <w:sz w:val="28"/>
          <w:szCs w:val="24"/>
        </w:rPr>
        <w:t xml:space="preserve">ников </w:t>
      </w:r>
      <w:r w:rsidRPr="002419AC">
        <w:rPr>
          <w:sz w:val="28"/>
          <w:szCs w:val="24"/>
        </w:rPr>
        <w:t xml:space="preserve"> если у них возникают затруднения в решении задач </w:t>
      </w:r>
      <w:proofErr w:type="spellStart"/>
      <w:r w:rsidRPr="002419AC">
        <w:rPr>
          <w:sz w:val="28"/>
          <w:szCs w:val="24"/>
        </w:rPr>
        <w:t>полоролевого</w:t>
      </w:r>
      <w:proofErr w:type="spellEnd"/>
      <w:r w:rsidRPr="002419AC">
        <w:rPr>
          <w:sz w:val="28"/>
          <w:szCs w:val="24"/>
        </w:rPr>
        <w:t xml:space="preserve"> воспитания детей дошкольного возраста.</w:t>
      </w:r>
    </w:p>
    <w:p w:rsidR="000B4FF3" w:rsidRDefault="000B4FF3"/>
    <w:sectPr w:rsidR="000B4FF3" w:rsidSect="000101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77FE"/>
    <w:multiLevelType w:val="multilevel"/>
    <w:tmpl w:val="AFBA1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EF"/>
    <w:rsid w:val="00010100"/>
    <w:rsid w:val="000B4FF3"/>
    <w:rsid w:val="001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01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0100"/>
    <w:pPr>
      <w:shd w:val="clear" w:color="auto" w:fill="FFFFFF"/>
      <w:spacing w:before="300" w:after="0" w:line="22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0101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3"/>
    <w:rsid w:val="00010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1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;Малые прописные"/>
    <w:basedOn w:val="a3"/>
    <w:rsid w:val="0001010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01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0100"/>
    <w:pPr>
      <w:shd w:val="clear" w:color="auto" w:fill="FFFFFF"/>
      <w:spacing w:before="300" w:after="0" w:line="22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0101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3"/>
    <w:rsid w:val="00010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1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;Малые прописные"/>
    <w:basedOn w:val="a3"/>
    <w:rsid w:val="0001010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4500</Characters>
  <Application>Microsoft Office Word</Application>
  <DocSecurity>0</DocSecurity>
  <Lines>37</Lines>
  <Paragraphs>10</Paragraphs>
  <ScaleCrop>false</ScaleCrop>
  <Company>Home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2015-08-29T09:18:00Z</dcterms:created>
  <dcterms:modified xsi:type="dcterms:W3CDTF">2015-08-29T09:21:00Z</dcterms:modified>
</cp:coreProperties>
</file>