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60" w:rsidRDefault="00CB3D60" w:rsidP="00CB3D60">
      <w:pPr>
        <w:spacing w:after="0"/>
        <w:jc w:val="center"/>
        <w:rPr>
          <w:rFonts w:ascii="Times New Roman" w:hAnsi="Times New Roman"/>
          <w:sz w:val="26"/>
          <w:szCs w:val="26"/>
        </w:rPr>
      </w:pPr>
      <w:r w:rsidRPr="002F04D0">
        <w:rPr>
          <w:rFonts w:ascii="Times New Roman" w:hAnsi="Times New Roman"/>
          <w:sz w:val="26"/>
          <w:szCs w:val="26"/>
        </w:rPr>
        <w:t>Муниципальное дошкольное образовательное автономное учреждение</w:t>
      </w:r>
      <w:r>
        <w:rPr>
          <w:rFonts w:ascii="Times New Roman" w:hAnsi="Times New Roman"/>
          <w:sz w:val="26"/>
          <w:szCs w:val="26"/>
        </w:rPr>
        <w:t xml:space="preserve"> </w:t>
      </w:r>
      <w:r w:rsidRPr="002F04D0">
        <w:rPr>
          <w:rFonts w:ascii="Times New Roman" w:hAnsi="Times New Roman"/>
          <w:sz w:val="26"/>
          <w:szCs w:val="26"/>
        </w:rPr>
        <w:t xml:space="preserve">детский сад </w:t>
      </w:r>
      <w:proofErr w:type="spellStart"/>
      <w:r w:rsidRPr="002F04D0">
        <w:rPr>
          <w:rFonts w:ascii="Times New Roman" w:hAnsi="Times New Roman"/>
          <w:sz w:val="26"/>
          <w:szCs w:val="26"/>
        </w:rPr>
        <w:t>общеразвивающего</w:t>
      </w:r>
      <w:proofErr w:type="spellEnd"/>
      <w:r w:rsidRPr="002F04D0">
        <w:rPr>
          <w:rFonts w:ascii="Times New Roman" w:hAnsi="Times New Roman"/>
          <w:sz w:val="26"/>
          <w:szCs w:val="26"/>
        </w:rPr>
        <w:t xml:space="preserve"> вида «Солнышко</w:t>
      </w:r>
      <w:proofErr w:type="gramStart"/>
      <w:r w:rsidRPr="002F04D0">
        <w:rPr>
          <w:rFonts w:ascii="Times New Roman" w:hAnsi="Times New Roman"/>
          <w:sz w:val="26"/>
          <w:szCs w:val="26"/>
        </w:rPr>
        <w:t>»с</w:t>
      </w:r>
      <w:proofErr w:type="gramEnd"/>
      <w:r w:rsidRPr="002F04D0">
        <w:rPr>
          <w:rFonts w:ascii="Times New Roman" w:hAnsi="Times New Roman"/>
          <w:sz w:val="26"/>
          <w:szCs w:val="26"/>
        </w:rPr>
        <w:t xml:space="preserve"> приоритетным осуществлением </w:t>
      </w:r>
    </w:p>
    <w:p w:rsidR="00CB3D60" w:rsidRPr="002F04D0" w:rsidRDefault="00CB3D60" w:rsidP="00CB3D60">
      <w:pPr>
        <w:spacing w:after="0"/>
        <w:jc w:val="center"/>
        <w:rPr>
          <w:rFonts w:ascii="Times New Roman" w:hAnsi="Times New Roman"/>
          <w:sz w:val="26"/>
          <w:szCs w:val="26"/>
        </w:rPr>
      </w:pPr>
      <w:r w:rsidRPr="002F04D0">
        <w:rPr>
          <w:rFonts w:ascii="Times New Roman" w:hAnsi="Times New Roman"/>
          <w:sz w:val="26"/>
          <w:szCs w:val="26"/>
        </w:rPr>
        <w:t>деятельности по</w:t>
      </w:r>
      <w:r>
        <w:rPr>
          <w:rFonts w:ascii="Times New Roman" w:hAnsi="Times New Roman"/>
          <w:sz w:val="26"/>
          <w:szCs w:val="26"/>
        </w:rPr>
        <w:t xml:space="preserve"> </w:t>
      </w:r>
      <w:r w:rsidRPr="002F04D0">
        <w:rPr>
          <w:rFonts w:ascii="Times New Roman" w:hAnsi="Times New Roman"/>
          <w:sz w:val="26"/>
          <w:szCs w:val="26"/>
        </w:rPr>
        <w:t>художественно – эстетическому развитию детей</w:t>
      </w:r>
    </w:p>
    <w:p w:rsidR="00CB3D60" w:rsidRPr="002F04D0" w:rsidRDefault="00CB3D60" w:rsidP="00CB3D60">
      <w:pPr>
        <w:spacing w:after="0"/>
        <w:ind w:firstLine="567"/>
        <w:jc w:val="center"/>
        <w:rPr>
          <w:rFonts w:ascii="Times New Roman" w:hAnsi="Times New Roman"/>
        </w:rPr>
      </w:pPr>
      <w:r w:rsidRPr="002F04D0">
        <w:rPr>
          <w:rFonts w:ascii="Times New Roman" w:hAnsi="Times New Roman"/>
          <w:sz w:val="26"/>
          <w:szCs w:val="26"/>
        </w:rPr>
        <w:t xml:space="preserve">(МДОАУ </w:t>
      </w:r>
      <w:proofErr w:type="spellStart"/>
      <w:r w:rsidRPr="002F04D0">
        <w:rPr>
          <w:rFonts w:ascii="Times New Roman" w:hAnsi="Times New Roman"/>
          <w:sz w:val="26"/>
          <w:szCs w:val="26"/>
        </w:rPr>
        <w:t>д</w:t>
      </w:r>
      <w:proofErr w:type="spellEnd"/>
      <w:r w:rsidRPr="002F04D0">
        <w:rPr>
          <w:rFonts w:ascii="Times New Roman" w:hAnsi="Times New Roman"/>
          <w:sz w:val="26"/>
          <w:szCs w:val="26"/>
        </w:rPr>
        <w:t>/с «Солнышко»)</w:t>
      </w:r>
    </w:p>
    <w:p w:rsidR="00CB3D60" w:rsidRDefault="00CB3D60" w:rsidP="00CB3D60">
      <w:pPr>
        <w:tabs>
          <w:tab w:val="left" w:pos="2715"/>
        </w:tabs>
        <w:spacing w:after="0"/>
      </w:pPr>
    </w:p>
    <w:p w:rsidR="00CB3D60" w:rsidRPr="00EA58AA" w:rsidRDefault="00CB3D60" w:rsidP="00CB3D60"/>
    <w:p w:rsidR="00CB3D60" w:rsidRPr="00CB3D60" w:rsidRDefault="00CB3D60" w:rsidP="00CB3D60">
      <w:pPr>
        <w:spacing w:after="0" w:line="240" w:lineRule="auto"/>
        <w:jc w:val="center"/>
        <w:rPr>
          <w:rFonts w:ascii="Times New Roman" w:hAnsi="Times New Roman" w:cs="Times New Roman"/>
          <w:b/>
          <w:sz w:val="44"/>
          <w:szCs w:val="44"/>
        </w:rPr>
      </w:pPr>
      <w:r w:rsidRPr="00CB3D60">
        <w:rPr>
          <w:rFonts w:ascii="Times New Roman" w:hAnsi="Times New Roman" w:cs="Times New Roman"/>
          <w:b/>
          <w:sz w:val="44"/>
          <w:szCs w:val="44"/>
        </w:rPr>
        <w:t>Родительское собрание</w:t>
      </w:r>
    </w:p>
    <w:p w:rsidR="00CB3D60" w:rsidRPr="00CB3D60" w:rsidRDefault="00CB3D60" w:rsidP="00CB3D60">
      <w:pPr>
        <w:spacing w:after="0" w:line="240" w:lineRule="auto"/>
        <w:jc w:val="center"/>
        <w:rPr>
          <w:rFonts w:ascii="Times New Roman" w:hAnsi="Times New Roman" w:cs="Times New Roman"/>
          <w:b/>
          <w:sz w:val="44"/>
          <w:szCs w:val="44"/>
        </w:rPr>
      </w:pPr>
      <w:r w:rsidRPr="00CB3D60">
        <w:rPr>
          <w:rFonts w:ascii="Times New Roman" w:hAnsi="Times New Roman" w:cs="Times New Roman"/>
          <w:b/>
          <w:sz w:val="44"/>
          <w:szCs w:val="44"/>
        </w:rPr>
        <w:t>«Роль игры в развитии детей дошкольного возраста»</w:t>
      </w:r>
    </w:p>
    <w:p w:rsidR="00CB3D60" w:rsidRDefault="00CB3D60" w:rsidP="00CB3D60">
      <w:pPr>
        <w:spacing w:after="0"/>
        <w:jc w:val="center"/>
        <w:rPr>
          <w:rFonts w:ascii="Times New Roman" w:hAnsi="Times New Roman"/>
          <w:b/>
          <w:sz w:val="40"/>
          <w:szCs w:val="40"/>
        </w:rPr>
      </w:pPr>
      <w:r>
        <w:tab/>
      </w:r>
    </w:p>
    <w:p w:rsidR="00CB3D60" w:rsidRPr="00CB3D60" w:rsidRDefault="00CB3D60" w:rsidP="00CB3D60">
      <w:pPr>
        <w:spacing w:after="0"/>
        <w:jc w:val="center"/>
        <w:rPr>
          <w:rFonts w:ascii="Times New Roman" w:hAnsi="Times New Roman"/>
          <w:b/>
          <w:sz w:val="40"/>
          <w:szCs w:val="40"/>
        </w:rPr>
      </w:pPr>
    </w:p>
    <w:p w:rsidR="00CB3D60" w:rsidRDefault="00CB3D60" w:rsidP="00CB3D60">
      <w:pPr>
        <w:rPr>
          <w:rFonts w:ascii="Times New Roman" w:hAnsi="Times New Roman"/>
          <w:sz w:val="48"/>
          <w:szCs w:val="48"/>
        </w:rPr>
      </w:pPr>
      <w:r>
        <w:rPr>
          <w:rFonts w:ascii="Times New Roman" w:hAnsi="Times New Roman"/>
          <w:sz w:val="48"/>
          <w:szCs w:val="48"/>
        </w:rPr>
        <w:t xml:space="preserve">                   </w:t>
      </w:r>
    </w:p>
    <w:p w:rsidR="00CB3D60" w:rsidRPr="00EA58AA" w:rsidRDefault="00CB3D60" w:rsidP="00CB3D60">
      <w:pPr>
        <w:jc w:val="center"/>
        <w:rPr>
          <w:rFonts w:ascii="Times New Roman" w:hAnsi="Times New Roman"/>
          <w:sz w:val="48"/>
          <w:szCs w:val="48"/>
        </w:rPr>
      </w:pPr>
      <w:r>
        <w:rPr>
          <w:noProof/>
        </w:rPr>
        <w:drawing>
          <wp:inline distT="0" distB="0" distL="0" distR="0">
            <wp:extent cx="4019550" cy="2724150"/>
            <wp:effectExtent l="19050" t="0" r="0" b="0"/>
            <wp:docPr id="1" name="Рисунок 7" descr="http://poltavadnz42.ucoz.ua/au4gIA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poltavadnz42.ucoz.ua/au4gIAEs.jpeg"/>
                    <pic:cNvPicPr>
                      <a:picLocks noChangeAspect="1" noChangeArrowheads="1"/>
                    </pic:cNvPicPr>
                  </pic:nvPicPr>
                  <pic:blipFill>
                    <a:blip r:embed="rId4"/>
                    <a:srcRect/>
                    <a:stretch>
                      <a:fillRect/>
                    </a:stretch>
                  </pic:blipFill>
                  <pic:spPr bwMode="auto">
                    <a:xfrm>
                      <a:off x="0" y="0"/>
                      <a:ext cx="4019550" cy="2724150"/>
                    </a:xfrm>
                    <a:prstGeom prst="rect">
                      <a:avLst/>
                    </a:prstGeom>
                    <a:noFill/>
                    <a:ln w="9525">
                      <a:noFill/>
                      <a:miter lim="800000"/>
                      <a:headEnd/>
                      <a:tailEnd/>
                    </a:ln>
                  </pic:spPr>
                </pic:pic>
              </a:graphicData>
            </a:graphic>
          </wp:inline>
        </w:drawing>
      </w:r>
    </w:p>
    <w:p w:rsidR="00CB3D60" w:rsidRDefault="00CB3D60" w:rsidP="00CB3D60">
      <w:pPr>
        <w:tabs>
          <w:tab w:val="left" w:pos="10665"/>
        </w:tabs>
        <w:spacing w:after="0" w:line="240" w:lineRule="auto"/>
        <w:rPr>
          <w:rFonts w:ascii="Times New Roman" w:hAnsi="Times New Roman"/>
          <w:sz w:val="48"/>
          <w:szCs w:val="48"/>
        </w:rPr>
      </w:pPr>
    </w:p>
    <w:p w:rsidR="00CB3D60" w:rsidRDefault="00CB3D60" w:rsidP="00CB3D60">
      <w:pPr>
        <w:tabs>
          <w:tab w:val="left" w:pos="10665"/>
        </w:tabs>
        <w:spacing w:after="0" w:line="240" w:lineRule="auto"/>
        <w:rPr>
          <w:rFonts w:ascii="Times New Roman" w:hAnsi="Times New Roman"/>
          <w:b/>
          <w:sz w:val="28"/>
          <w:szCs w:val="28"/>
        </w:rPr>
      </w:pPr>
    </w:p>
    <w:p w:rsidR="00CB3D60" w:rsidRDefault="00CB3D60" w:rsidP="00CB3D60">
      <w:pPr>
        <w:tabs>
          <w:tab w:val="left" w:pos="10665"/>
        </w:tabs>
        <w:spacing w:after="0" w:line="240" w:lineRule="auto"/>
        <w:rPr>
          <w:rFonts w:ascii="Times New Roman" w:hAnsi="Times New Roman"/>
          <w:b/>
          <w:sz w:val="28"/>
          <w:szCs w:val="28"/>
        </w:rPr>
      </w:pPr>
    </w:p>
    <w:p w:rsidR="00CB3D60" w:rsidRDefault="00CB3D60" w:rsidP="00CB3D60">
      <w:pPr>
        <w:tabs>
          <w:tab w:val="left" w:pos="10665"/>
        </w:tabs>
        <w:spacing w:after="0" w:line="240" w:lineRule="auto"/>
        <w:rPr>
          <w:rFonts w:ascii="Times New Roman" w:hAnsi="Times New Roman"/>
          <w:b/>
          <w:sz w:val="28"/>
          <w:szCs w:val="28"/>
        </w:rPr>
      </w:pPr>
    </w:p>
    <w:p w:rsidR="00CB3D60" w:rsidRDefault="00CB3D60" w:rsidP="00CB3D60">
      <w:pPr>
        <w:tabs>
          <w:tab w:val="left" w:pos="10665"/>
        </w:tabs>
        <w:spacing w:after="0" w:line="240" w:lineRule="auto"/>
        <w:jc w:val="center"/>
        <w:rPr>
          <w:rFonts w:ascii="Times New Roman" w:hAnsi="Times New Roman"/>
          <w:b/>
          <w:sz w:val="28"/>
          <w:szCs w:val="28"/>
        </w:rPr>
      </w:pPr>
    </w:p>
    <w:p w:rsidR="00CB3D60" w:rsidRPr="00EA58AA" w:rsidRDefault="00CB3D60" w:rsidP="00CB3D60">
      <w:pPr>
        <w:tabs>
          <w:tab w:val="left" w:pos="10665"/>
        </w:tabs>
        <w:spacing w:after="0" w:line="240" w:lineRule="auto"/>
        <w:jc w:val="center"/>
        <w:rPr>
          <w:rFonts w:ascii="Times New Roman" w:hAnsi="Times New Roman"/>
          <w:sz w:val="28"/>
          <w:szCs w:val="28"/>
        </w:rPr>
      </w:pPr>
      <w:r>
        <w:rPr>
          <w:rFonts w:ascii="Times New Roman" w:hAnsi="Times New Roman"/>
          <w:b/>
          <w:sz w:val="28"/>
          <w:szCs w:val="28"/>
        </w:rPr>
        <w:t xml:space="preserve">                                                                                     Подготовил  воспитатель</w:t>
      </w:r>
      <w:r w:rsidRPr="00EA58AA">
        <w:rPr>
          <w:rFonts w:ascii="Times New Roman" w:hAnsi="Times New Roman"/>
          <w:b/>
          <w:sz w:val="28"/>
          <w:szCs w:val="28"/>
        </w:rPr>
        <w:t>:</w:t>
      </w:r>
    </w:p>
    <w:p w:rsidR="00CB3D60" w:rsidRPr="00EA58AA" w:rsidRDefault="00CB3D60" w:rsidP="00CB3D60">
      <w:pPr>
        <w:tabs>
          <w:tab w:val="left" w:pos="1066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CB3D60" w:rsidRPr="00EA58AA" w:rsidRDefault="00CB3D60" w:rsidP="00CB3D60">
      <w:pPr>
        <w:tabs>
          <w:tab w:val="left" w:pos="1066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EA58AA">
        <w:rPr>
          <w:rFonts w:ascii="Times New Roman" w:hAnsi="Times New Roman"/>
          <w:sz w:val="28"/>
          <w:szCs w:val="28"/>
        </w:rPr>
        <w:t>С.Р.Лебедева</w:t>
      </w:r>
    </w:p>
    <w:p w:rsidR="00CB3D60" w:rsidRPr="00EA58AA" w:rsidRDefault="00CB3D60" w:rsidP="00CB3D60">
      <w:pPr>
        <w:tabs>
          <w:tab w:val="left" w:pos="12855"/>
          <w:tab w:val="left" w:pos="13365"/>
        </w:tabs>
        <w:jc w:val="center"/>
        <w:rPr>
          <w:rFonts w:ascii="Times New Roman" w:hAnsi="Times New Roman"/>
          <w:sz w:val="28"/>
          <w:szCs w:val="28"/>
        </w:rPr>
      </w:pPr>
    </w:p>
    <w:p w:rsidR="00CB3D60" w:rsidRDefault="00CB3D60" w:rsidP="00CB3D60">
      <w:pPr>
        <w:tabs>
          <w:tab w:val="left" w:pos="12855"/>
          <w:tab w:val="left" w:pos="13365"/>
        </w:tabs>
        <w:spacing w:after="0" w:line="240" w:lineRule="auto"/>
        <w:jc w:val="center"/>
        <w:rPr>
          <w:rFonts w:ascii="Times New Roman" w:hAnsi="Times New Roman"/>
          <w:sz w:val="24"/>
          <w:szCs w:val="24"/>
        </w:rPr>
      </w:pPr>
    </w:p>
    <w:p w:rsidR="00CB3D60" w:rsidRPr="00EA58AA" w:rsidRDefault="00CB3D60" w:rsidP="00CB3D60">
      <w:pPr>
        <w:tabs>
          <w:tab w:val="left" w:pos="12855"/>
          <w:tab w:val="left" w:pos="13365"/>
        </w:tabs>
        <w:spacing w:after="0" w:line="240" w:lineRule="auto"/>
        <w:jc w:val="center"/>
        <w:rPr>
          <w:rFonts w:ascii="Times New Roman" w:hAnsi="Times New Roman"/>
          <w:sz w:val="24"/>
          <w:szCs w:val="24"/>
        </w:rPr>
      </w:pPr>
      <w:r w:rsidRPr="00EA58AA">
        <w:rPr>
          <w:rFonts w:ascii="Times New Roman" w:hAnsi="Times New Roman"/>
          <w:sz w:val="24"/>
          <w:szCs w:val="24"/>
        </w:rPr>
        <w:t xml:space="preserve">г. </w:t>
      </w:r>
      <w:proofErr w:type="spellStart"/>
      <w:r w:rsidRPr="00EA58AA">
        <w:rPr>
          <w:rFonts w:ascii="Times New Roman" w:hAnsi="Times New Roman"/>
          <w:sz w:val="24"/>
          <w:szCs w:val="24"/>
        </w:rPr>
        <w:t>Пыть</w:t>
      </w:r>
      <w:proofErr w:type="spellEnd"/>
      <w:r w:rsidRPr="00EA58AA">
        <w:rPr>
          <w:rFonts w:ascii="Times New Roman" w:hAnsi="Times New Roman"/>
          <w:sz w:val="24"/>
          <w:szCs w:val="24"/>
        </w:rPr>
        <w:t xml:space="preserve"> – </w:t>
      </w:r>
      <w:proofErr w:type="spellStart"/>
      <w:r w:rsidRPr="00EA58AA">
        <w:rPr>
          <w:rFonts w:ascii="Times New Roman" w:hAnsi="Times New Roman"/>
          <w:sz w:val="24"/>
          <w:szCs w:val="24"/>
        </w:rPr>
        <w:t>Ях</w:t>
      </w:r>
      <w:proofErr w:type="spellEnd"/>
    </w:p>
    <w:p w:rsidR="00CB3D60" w:rsidRPr="00CB3D60" w:rsidRDefault="00CB3D60" w:rsidP="00CB3D60">
      <w:pPr>
        <w:tabs>
          <w:tab w:val="left" w:pos="4890"/>
          <w:tab w:val="left" w:pos="12855"/>
        </w:tabs>
        <w:spacing w:after="0" w:line="240" w:lineRule="auto"/>
        <w:jc w:val="center"/>
        <w:rPr>
          <w:rFonts w:ascii="Times New Roman" w:hAnsi="Times New Roman"/>
          <w:sz w:val="24"/>
          <w:szCs w:val="24"/>
        </w:rPr>
      </w:pPr>
      <w:r w:rsidRPr="00EA58AA">
        <w:rPr>
          <w:rFonts w:ascii="Times New Roman" w:hAnsi="Times New Roman"/>
          <w:sz w:val="24"/>
          <w:szCs w:val="24"/>
        </w:rPr>
        <w:t>201</w:t>
      </w:r>
      <w:r>
        <w:rPr>
          <w:rFonts w:ascii="Times New Roman" w:hAnsi="Times New Roman"/>
          <w:sz w:val="24"/>
          <w:szCs w:val="24"/>
        </w:rPr>
        <w:t>4 г.</w:t>
      </w:r>
    </w:p>
    <w:p w:rsidR="0081484C" w:rsidRPr="00F72240" w:rsidRDefault="0081484C" w:rsidP="00F72240">
      <w:pPr>
        <w:spacing w:after="0" w:line="240" w:lineRule="auto"/>
        <w:jc w:val="center"/>
        <w:rPr>
          <w:rFonts w:ascii="Times New Roman" w:hAnsi="Times New Roman" w:cs="Times New Roman"/>
          <w:b/>
          <w:sz w:val="28"/>
          <w:szCs w:val="28"/>
        </w:rPr>
      </w:pPr>
      <w:r w:rsidRPr="00F72240">
        <w:rPr>
          <w:rFonts w:ascii="Times New Roman" w:hAnsi="Times New Roman" w:cs="Times New Roman"/>
          <w:b/>
          <w:sz w:val="28"/>
          <w:szCs w:val="28"/>
        </w:rPr>
        <w:lastRenderedPageBreak/>
        <w:t>Родительское собрание</w:t>
      </w:r>
    </w:p>
    <w:p w:rsidR="0081484C" w:rsidRPr="00F72240" w:rsidRDefault="0081484C" w:rsidP="00F72240">
      <w:pPr>
        <w:spacing w:after="0" w:line="240" w:lineRule="auto"/>
        <w:jc w:val="center"/>
        <w:rPr>
          <w:rFonts w:ascii="Times New Roman" w:hAnsi="Times New Roman" w:cs="Times New Roman"/>
          <w:b/>
          <w:sz w:val="28"/>
          <w:szCs w:val="28"/>
        </w:rPr>
      </w:pPr>
      <w:r w:rsidRPr="00F72240">
        <w:rPr>
          <w:rFonts w:ascii="Times New Roman" w:hAnsi="Times New Roman" w:cs="Times New Roman"/>
          <w:b/>
          <w:sz w:val="28"/>
          <w:szCs w:val="28"/>
        </w:rPr>
        <w:t>«Роль игры в развитии детей дошкольного возраста»</w:t>
      </w:r>
    </w:p>
    <w:p w:rsidR="0081484C" w:rsidRPr="00F72240" w:rsidRDefault="0081484C" w:rsidP="00F72240">
      <w:pPr>
        <w:spacing w:after="0" w:line="240" w:lineRule="auto"/>
        <w:rPr>
          <w:rFonts w:ascii="Times New Roman" w:hAnsi="Times New Roman" w:cs="Times New Roman"/>
          <w:b/>
          <w:sz w:val="28"/>
          <w:szCs w:val="28"/>
        </w:rPr>
      </w:pPr>
      <w:r w:rsidRPr="00F72240">
        <w:rPr>
          <w:rFonts w:ascii="Times New Roman" w:hAnsi="Times New Roman" w:cs="Times New Roman"/>
          <w:b/>
          <w:sz w:val="28"/>
          <w:szCs w:val="28"/>
        </w:rPr>
        <w:t>Цель:</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1.Дать родителям знания о значении игры в развитии ребенка;</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2.Заинтересовать проблемой;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3.Приобщить к игре ребенка в условиях семьи;</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4.Выслушать суждения родителей по проблеме, помочь выйти из спорных ситуаций, обосновывая их. </w:t>
      </w:r>
    </w:p>
    <w:p w:rsidR="0081484C" w:rsidRPr="00F72240" w:rsidRDefault="0081484C" w:rsidP="00F72240">
      <w:pPr>
        <w:spacing w:after="0" w:line="240" w:lineRule="auto"/>
        <w:rPr>
          <w:rFonts w:ascii="Times New Roman" w:hAnsi="Times New Roman" w:cs="Times New Roman"/>
          <w:b/>
          <w:sz w:val="28"/>
          <w:szCs w:val="28"/>
        </w:rPr>
      </w:pPr>
      <w:r w:rsidRPr="00F72240">
        <w:rPr>
          <w:rFonts w:ascii="Times New Roman" w:hAnsi="Times New Roman" w:cs="Times New Roman"/>
          <w:b/>
          <w:sz w:val="28"/>
          <w:szCs w:val="28"/>
        </w:rPr>
        <w:t>Форма проведения. Дискуссия.</w:t>
      </w:r>
    </w:p>
    <w:p w:rsidR="0081484C" w:rsidRPr="00F72240" w:rsidRDefault="0081484C" w:rsidP="00F72240">
      <w:pPr>
        <w:spacing w:after="0" w:line="240" w:lineRule="auto"/>
        <w:rPr>
          <w:rFonts w:ascii="Times New Roman" w:hAnsi="Times New Roman" w:cs="Times New Roman"/>
          <w:b/>
          <w:sz w:val="28"/>
          <w:szCs w:val="28"/>
        </w:rPr>
      </w:pPr>
      <w:r w:rsidRPr="00F72240">
        <w:rPr>
          <w:rFonts w:ascii="Times New Roman" w:hAnsi="Times New Roman" w:cs="Times New Roman"/>
          <w:b/>
          <w:sz w:val="28"/>
          <w:szCs w:val="28"/>
        </w:rPr>
        <w:t>Ход собрания.</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u w:val="single"/>
        </w:rPr>
        <w:t>Воспитатель.</w:t>
      </w:r>
      <w:r w:rsidRPr="00F72240">
        <w:rPr>
          <w:rFonts w:ascii="Times New Roman" w:hAnsi="Times New Roman" w:cs="Times New Roman"/>
          <w:sz w:val="28"/>
          <w:szCs w:val="28"/>
        </w:rPr>
        <w:t xml:space="preserve"> Задумывались ли вы, почему дети любят играть? Что дает игра ребенку? Помните, во что играли вы в своем детстве?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(Предлагает перечислить игры.)</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u w:val="single"/>
        </w:rPr>
        <w:t>Воспитатель.</w:t>
      </w:r>
      <w:r w:rsidRPr="00F72240">
        <w:rPr>
          <w:rFonts w:ascii="Times New Roman" w:hAnsi="Times New Roman" w:cs="Times New Roman"/>
          <w:sz w:val="28"/>
          <w:szCs w:val="28"/>
        </w:rPr>
        <w:t xml:space="preserve"> Немного статистики. Из 300 опрошенных родителей никто не сказал, что ребе нок не любит играть. Многие из них отметили роль игры в развитии их детей, но не отличают ее от других видов деятельности. </w:t>
      </w:r>
      <w:proofErr w:type="gramStart"/>
      <w:r w:rsidRPr="00F72240">
        <w:rPr>
          <w:rFonts w:ascii="Times New Roman" w:hAnsi="Times New Roman" w:cs="Times New Roman"/>
          <w:sz w:val="28"/>
          <w:szCs w:val="28"/>
        </w:rPr>
        <w:t>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w:t>
      </w:r>
      <w:proofErr w:type="gramEnd"/>
      <w:r w:rsidRPr="00F72240">
        <w:rPr>
          <w:rFonts w:ascii="Times New Roman" w:hAnsi="Times New Roman" w:cs="Times New Roman"/>
          <w:sz w:val="28"/>
          <w:szCs w:val="28"/>
        </w:rPr>
        <w:t xml:space="preserve"> Вместе с тем некоторые взрослые недооценивают роль игры в развитии их ребенка.</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u w:val="single"/>
        </w:rPr>
        <w:t>Вопрос родителей.</w:t>
      </w:r>
      <w:r w:rsidRPr="00F72240">
        <w:rPr>
          <w:rFonts w:ascii="Times New Roman" w:hAnsi="Times New Roman" w:cs="Times New Roman"/>
          <w:sz w:val="28"/>
          <w:szCs w:val="28"/>
        </w:rPr>
        <w:t xml:space="preserve"> 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u w:val="single"/>
        </w:rPr>
        <w:t>Воспитатель.</w:t>
      </w:r>
      <w:r w:rsidRPr="00F72240">
        <w:rPr>
          <w:rFonts w:ascii="Times New Roman" w:hAnsi="Times New Roman" w:cs="Times New Roman"/>
          <w:sz w:val="28"/>
          <w:szCs w:val="28"/>
        </w:rPr>
        <w:t xml:space="preserve"> 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О значении игры в развитии ребенка сказано очень много. </w:t>
      </w:r>
    </w:p>
    <w:p w:rsidR="0081484C" w:rsidRPr="00F72240" w:rsidRDefault="0081484C" w:rsidP="00F72240">
      <w:pPr>
        <w:spacing w:after="0" w:line="240" w:lineRule="auto"/>
        <w:ind w:firstLine="708"/>
        <w:rPr>
          <w:rFonts w:ascii="Times New Roman" w:hAnsi="Times New Roman" w:cs="Times New Roman"/>
          <w:sz w:val="28"/>
          <w:szCs w:val="28"/>
        </w:rPr>
      </w:pPr>
      <w:r w:rsidRPr="00F72240">
        <w:rPr>
          <w:rFonts w:ascii="Times New Roman" w:hAnsi="Times New Roman" w:cs="Times New Roman"/>
          <w:sz w:val="28"/>
          <w:szCs w:val="28"/>
        </w:rPr>
        <w:t>Игра - потребность детского организма, средство разностороннего воспитания ребенка.</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Вопросы родителям.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В чем, по вашему мнению, заключается роль игры в развитии ребенка?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Как вы думаете, обучается ли ребёнок во время игры?</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(Воспитатель предлагает желающим высказаться, после чего обобщает ответы.)</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Воспитатель.</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В игре ребёнок обучается:</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Эмоционально вживаться, "врастать" в сложный социальный мир взрослых людей.</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lastRenderedPageBreak/>
        <w:t>Переживать жизненные ситуации других людей как свои собственные, понимать смысл их действий и поступков.</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Осознать своё реальное место среди других людей.</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w:t>
      </w:r>
      <w:proofErr w:type="gramStart"/>
      <w:r w:rsidRPr="00F72240">
        <w:rPr>
          <w:rFonts w:ascii="Times New Roman" w:hAnsi="Times New Roman" w:cs="Times New Roman"/>
          <w:sz w:val="28"/>
          <w:szCs w:val="28"/>
        </w:rPr>
        <w:t>относится</w:t>
      </w:r>
      <w:proofErr w:type="gramEnd"/>
      <w:r w:rsidRPr="00F72240">
        <w:rPr>
          <w:rFonts w:ascii="Times New Roman" w:hAnsi="Times New Roman" w:cs="Times New Roman"/>
          <w:sz w:val="28"/>
          <w:szCs w:val="28"/>
        </w:rPr>
        <w:t xml:space="preserve"> к его неподдельным эмоциям и сами проявлять естественность и чистоту отношений.</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Ситуация для анализа.</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Тебе тоже, наверное, хочется поиграть вместе с ними? обращается к ребенку воспитатель.</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Тот удивленно смотрит на педагога и равнодушно отвечает:</w:t>
      </w:r>
    </w:p>
    <w:p w:rsidR="0081484C" w:rsidRPr="00F72240" w:rsidRDefault="0081484C" w:rsidP="00F72240">
      <w:pPr>
        <w:spacing w:after="0" w:line="240" w:lineRule="auto"/>
        <w:rPr>
          <w:rFonts w:ascii="Times New Roman" w:hAnsi="Times New Roman" w:cs="Times New Roman"/>
          <w:sz w:val="28"/>
          <w:szCs w:val="28"/>
        </w:rPr>
      </w:pPr>
      <w:proofErr w:type="spellStart"/>
      <w:r w:rsidRPr="00F72240">
        <w:rPr>
          <w:rFonts w:ascii="Times New Roman" w:hAnsi="Times New Roman" w:cs="Times New Roman"/>
          <w:sz w:val="28"/>
          <w:szCs w:val="28"/>
        </w:rPr>
        <w:t>Не-е-е</w:t>
      </w:r>
      <w:proofErr w:type="spellEnd"/>
      <w:r w:rsidRPr="00F72240">
        <w:rPr>
          <w:rFonts w:ascii="Times New Roman" w:hAnsi="Times New Roman" w:cs="Times New Roman"/>
          <w:sz w:val="28"/>
          <w:szCs w:val="28"/>
        </w:rPr>
        <w:t>... Я их сейчас расстреляю!</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Он ловко вскидывает игрушечный автомат, принесенный из дома, и целится в сторону </w:t>
      </w:r>
      <w:proofErr w:type="gramStart"/>
      <w:r w:rsidRPr="00F72240">
        <w:rPr>
          <w:rFonts w:ascii="Times New Roman" w:hAnsi="Times New Roman" w:cs="Times New Roman"/>
          <w:sz w:val="28"/>
          <w:szCs w:val="28"/>
        </w:rPr>
        <w:t>играющих</w:t>
      </w:r>
      <w:proofErr w:type="gramEnd"/>
      <w:r w:rsidRPr="00F72240">
        <w:rPr>
          <w:rFonts w:ascii="Times New Roman" w:hAnsi="Times New Roman" w:cs="Times New Roman"/>
          <w:sz w:val="28"/>
          <w:szCs w:val="28"/>
        </w:rPr>
        <w:t>.</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За что же ты их хочешь расстрелять? снова обращается к мальчику педагог.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Атак, ни за что... Я разбойник! Сейчас совершу на </w:t>
      </w:r>
      <w:proofErr w:type="gramStart"/>
      <w:r w:rsidRPr="00F72240">
        <w:rPr>
          <w:rFonts w:ascii="Times New Roman" w:hAnsi="Times New Roman" w:cs="Times New Roman"/>
          <w:sz w:val="28"/>
          <w:szCs w:val="28"/>
        </w:rPr>
        <w:t>них</w:t>
      </w:r>
      <w:proofErr w:type="gramEnd"/>
      <w:r w:rsidRPr="00F72240">
        <w:rPr>
          <w:rFonts w:ascii="Times New Roman" w:hAnsi="Times New Roman" w:cs="Times New Roman"/>
          <w:sz w:val="28"/>
          <w:szCs w:val="28"/>
        </w:rPr>
        <w:t xml:space="preserve"> на лет! В голосе недружелюбные нотки.</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Ему бы только стрелять да в войну играть, жалуется вечером мать воспитателю.</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Для таких игр у него, кажется, нет недостатка в игрушках, замечает воспитатель, имея в виду саблю, пистолет с пистона ми, самодельный щит, лежащие в хозяйственной сумке матери.</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Да, конечно, соглашается мать, он требует, приходится покупать. Боевой растет, даже слишком.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lastRenderedPageBreak/>
        <w:t>А зачем? недоумевает женщина. Пусть играет, во что хочет. Хоть в Соловья-разбойника! Какое это имеет значение!</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Вопросы родителям.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Какое значение, по-вашему, мнению, имеют в нравственном становлении личности те роли, которые берет на себя ребенок?</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В чем, по-вашему, состоит воспитательное значение игр?</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Воспитатель.</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Мнение родителей.</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Вопросы родителям.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Есть ли другие точки зрения о значении детской игры?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(Желающим предлагается высказаться.)</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Воспитатель.</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w:t>
      </w:r>
      <w:proofErr w:type="gramStart"/>
      <w:r w:rsidRPr="00F72240">
        <w:rPr>
          <w:rFonts w:ascii="Times New Roman" w:hAnsi="Times New Roman" w:cs="Times New Roman"/>
          <w:sz w:val="28"/>
          <w:szCs w:val="28"/>
        </w:rPr>
        <w:t>забывает о действительности верит</w:t>
      </w:r>
      <w:proofErr w:type="gramEnd"/>
      <w:r w:rsidRPr="00F72240">
        <w:rPr>
          <w:rFonts w:ascii="Times New Roman" w:hAnsi="Times New Roman" w:cs="Times New Roman"/>
          <w:sz w:val="28"/>
          <w:szCs w:val="28"/>
        </w:rPr>
        <w:t>, что кукла живая, мишке больно, если его взяли за ухо, а он сам настоящий капитан или летчик.</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Помните, что ребенку бывает трудно выйти из игры, прервать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На самом деле дети всегда отличают игру от действительности, употребляя выражения "</w:t>
      </w:r>
      <w:proofErr w:type="gramStart"/>
      <w:r w:rsidRPr="00F72240">
        <w:rPr>
          <w:rFonts w:ascii="Times New Roman" w:hAnsi="Times New Roman" w:cs="Times New Roman"/>
          <w:sz w:val="28"/>
          <w:szCs w:val="28"/>
        </w:rPr>
        <w:t>понарошку</w:t>
      </w:r>
      <w:proofErr w:type="gramEnd"/>
      <w:r w:rsidRPr="00F72240">
        <w:rPr>
          <w:rFonts w:ascii="Times New Roman" w:hAnsi="Times New Roman" w:cs="Times New Roman"/>
          <w:sz w:val="28"/>
          <w:szCs w:val="28"/>
        </w:rPr>
        <w:t>", "как будто", "по правде". Действия, недоступные им в реальной жизни, они выполняют именно в игре, "</w:t>
      </w:r>
      <w:proofErr w:type="gramStart"/>
      <w:r w:rsidRPr="00F72240">
        <w:rPr>
          <w:rFonts w:ascii="Times New Roman" w:hAnsi="Times New Roman" w:cs="Times New Roman"/>
          <w:sz w:val="28"/>
          <w:szCs w:val="28"/>
        </w:rPr>
        <w:t>понарошку</w:t>
      </w:r>
      <w:proofErr w:type="gramEnd"/>
      <w:r w:rsidRPr="00F72240">
        <w:rPr>
          <w:rFonts w:ascii="Times New Roman" w:hAnsi="Times New Roman" w:cs="Times New Roman"/>
          <w:sz w:val="28"/>
          <w:szCs w:val="28"/>
        </w:rPr>
        <w:t xml:space="preserve">". Играя, </w:t>
      </w:r>
      <w:r w:rsidRPr="00F72240">
        <w:rPr>
          <w:rFonts w:ascii="Times New Roman" w:hAnsi="Times New Roman" w:cs="Times New Roman"/>
          <w:sz w:val="28"/>
          <w:szCs w:val="28"/>
        </w:rPr>
        <w:lastRenderedPageBreak/>
        <w:t xml:space="preserve">ребенок как бы входит в жизнь, знакомится с ней, размышляет </w:t>
      </w:r>
      <w:proofErr w:type="gramStart"/>
      <w:r w:rsidRPr="00F72240">
        <w:rPr>
          <w:rFonts w:ascii="Times New Roman" w:hAnsi="Times New Roman" w:cs="Times New Roman"/>
          <w:sz w:val="28"/>
          <w:szCs w:val="28"/>
        </w:rPr>
        <w:t>над</w:t>
      </w:r>
      <w:proofErr w:type="gramEnd"/>
      <w:r w:rsidRPr="00F72240">
        <w:rPr>
          <w:rFonts w:ascii="Times New Roman" w:hAnsi="Times New Roman" w:cs="Times New Roman"/>
          <w:sz w:val="28"/>
          <w:szCs w:val="28"/>
        </w:rPr>
        <w:t xml:space="preserve"> увиденным. Но есть дети, которые не играют или играют мало в силу загруженности занятиями, из-за несоблюдения режима, чрезмерного увлечения просмотром </w:t>
      </w:r>
      <w:proofErr w:type="gramStart"/>
      <w:r w:rsidRPr="00F72240">
        <w:rPr>
          <w:rFonts w:ascii="Times New Roman" w:hAnsi="Times New Roman" w:cs="Times New Roman"/>
          <w:sz w:val="28"/>
          <w:szCs w:val="28"/>
        </w:rPr>
        <w:t>телевизионных</w:t>
      </w:r>
      <w:proofErr w:type="gramEnd"/>
      <w:r w:rsidRPr="00F72240">
        <w:rPr>
          <w:rFonts w:ascii="Times New Roman" w:hAnsi="Times New Roman" w:cs="Times New Roman"/>
          <w:sz w:val="28"/>
          <w:szCs w:val="28"/>
        </w:rPr>
        <w:t xml:space="preserve"> передачу.</w:t>
      </w:r>
    </w:p>
    <w:p w:rsidR="0081484C" w:rsidRPr="00F72240" w:rsidRDefault="0081484C" w:rsidP="00F72240">
      <w:pPr>
        <w:spacing w:after="0" w:line="240" w:lineRule="auto"/>
        <w:ind w:firstLine="708"/>
        <w:rPr>
          <w:rFonts w:ascii="Times New Roman" w:hAnsi="Times New Roman" w:cs="Times New Roman"/>
          <w:sz w:val="28"/>
          <w:szCs w:val="28"/>
        </w:rPr>
      </w:pPr>
      <w:r w:rsidRPr="00F72240">
        <w:rPr>
          <w:rFonts w:ascii="Times New Roman" w:hAnsi="Times New Roman" w:cs="Times New Roman"/>
          <w:sz w:val="28"/>
          <w:szCs w:val="28"/>
        </w:rPr>
        <w:t xml:space="preserve">Ребенку </w:t>
      </w:r>
      <w:proofErr w:type="gramStart"/>
      <w:r w:rsidRPr="00F72240">
        <w:rPr>
          <w:rFonts w:ascii="Times New Roman" w:hAnsi="Times New Roman" w:cs="Times New Roman"/>
          <w:sz w:val="28"/>
          <w:szCs w:val="28"/>
        </w:rPr>
        <w:t>необходимы</w:t>
      </w:r>
      <w:proofErr w:type="gramEnd"/>
      <w:r w:rsidRPr="00F72240">
        <w:rPr>
          <w:rFonts w:ascii="Times New Roman" w:hAnsi="Times New Roman" w:cs="Times New Roman"/>
          <w:sz w:val="28"/>
          <w:szCs w:val="28"/>
        </w:rPr>
        <w:t xml:space="preserve">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Ситуация для анализа.</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Однажды Слава предложил ребятам, играющим в семью:</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Можно я буду играть с вами? Я буду папой, приходить поздно и пить вино. А потом буду скандалить. Ира возразила: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Не надо скандалить, мой папа никогда не ругается.</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И пить вино это плохо, добавляет Женя.</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Вопросы родителям.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Какие чувства вызывает у вас эта ситуация?</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Почему, по вашему мнению, она сложилась?</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Вопрос родителей.</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Вопросы родителям.</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Почему ребёнок не хочет играть один? </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Как обучить ребёнка умению играть?</w:t>
      </w:r>
    </w:p>
    <w:p w:rsidR="0081484C" w:rsidRPr="00F72240" w:rsidRDefault="0081484C" w:rsidP="00F72240">
      <w:pPr>
        <w:spacing w:after="0" w:line="240" w:lineRule="auto"/>
        <w:rPr>
          <w:rFonts w:ascii="Times New Roman" w:hAnsi="Times New Roman" w:cs="Times New Roman"/>
          <w:sz w:val="28"/>
          <w:szCs w:val="28"/>
        </w:rPr>
      </w:pPr>
    </w:p>
    <w:p w:rsidR="0081484C" w:rsidRPr="00F72240" w:rsidRDefault="0081484C" w:rsidP="00F72240">
      <w:pPr>
        <w:spacing w:after="0" w:line="240" w:lineRule="auto"/>
        <w:rPr>
          <w:rFonts w:ascii="Times New Roman" w:hAnsi="Times New Roman" w:cs="Times New Roman"/>
          <w:sz w:val="28"/>
          <w:szCs w:val="28"/>
          <w:u w:val="single"/>
        </w:rPr>
      </w:pPr>
      <w:r w:rsidRPr="00F72240">
        <w:rPr>
          <w:rFonts w:ascii="Times New Roman" w:hAnsi="Times New Roman" w:cs="Times New Roman"/>
          <w:sz w:val="28"/>
          <w:szCs w:val="28"/>
          <w:u w:val="single"/>
        </w:rPr>
        <w:t>Воспитатель.</w:t>
      </w:r>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t xml:space="preserve">Ребенок четырёх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w:t>
      </w:r>
      <w:proofErr w:type="spellStart"/>
      <w:r w:rsidRPr="00F72240">
        <w:rPr>
          <w:rFonts w:ascii="Times New Roman" w:hAnsi="Times New Roman" w:cs="Times New Roman"/>
          <w:sz w:val="28"/>
          <w:szCs w:val="28"/>
        </w:rPr>
        <w:t>многотемные</w:t>
      </w:r>
      <w:proofErr w:type="spellEnd"/>
      <w:r w:rsidRPr="00F72240">
        <w:rPr>
          <w:rFonts w:ascii="Times New Roman" w:hAnsi="Times New Roman" w:cs="Times New Roman"/>
          <w:sz w:val="28"/>
          <w:szCs w:val="28"/>
        </w:rPr>
        <w:t xml:space="preserve"> игры, то есть объединение нескольких сюжетов в один. </w:t>
      </w:r>
      <w:proofErr w:type="gramStart"/>
      <w:r w:rsidRPr="00F72240">
        <w:rPr>
          <w:rFonts w:ascii="Times New Roman" w:hAnsi="Times New Roman" w:cs="Times New Roman"/>
          <w:sz w:val="28"/>
          <w:szCs w:val="28"/>
        </w:rPr>
        <w:t>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roofErr w:type="gramEnd"/>
    </w:p>
    <w:p w:rsidR="0081484C" w:rsidRPr="00F72240" w:rsidRDefault="0081484C" w:rsidP="00F72240">
      <w:pPr>
        <w:spacing w:after="0" w:line="240" w:lineRule="auto"/>
        <w:rPr>
          <w:rFonts w:ascii="Times New Roman" w:hAnsi="Times New Roman" w:cs="Times New Roman"/>
          <w:sz w:val="28"/>
          <w:szCs w:val="28"/>
        </w:rPr>
      </w:pPr>
      <w:r w:rsidRPr="00F72240">
        <w:rPr>
          <w:rFonts w:ascii="Times New Roman" w:hAnsi="Times New Roman" w:cs="Times New Roman"/>
          <w:sz w:val="28"/>
          <w:szCs w:val="28"/>
        </w:rPr>
        <w:lastRenderedPageBreak/>
        <w:t>С детьми 5-6-7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81484C" w:rsidRPr="00F72240" w:rsidRDefault="0081484C" w:rsidP="00F72240">
      <w:pPr>
        <w:spacing w:after="0" w:line="240" w:lineRule="auto"/>
        <w:ind w:firstLine="708"/>
        <w:rPr>
          <w:rFonts w:ascii="Times New Roman" w:hAnsi="Times New Roman" w:cs="Times New Roman"/>
          <w:sz w:val="28"/>
          <w:szCs w:val="28"/>
        </w:rPr>
      </w:pPr>
      <w:r w:rsidRPr="00F72240">
        <w:rPr>
          <w:rFonts w:ascii="Times New Roman" w:hAnsi="Times New Roman" w:cs="Times New Roman"/>
          <w:sz w:val="28"/>
          <w:szCs w:val="28"/>
        </w:rPr>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81484C" w:rsidRPr="00F72240" w:rsidRDefault="0081484C" w:rsidP="00F72240">
      <w:pPr>
        <w:spacing w:after="0" w:line="240" w:lineRule="auto"/>
        <w:rPr>
          <w:rFonts w:ascii="Times New Roman" w:hAnsi="Times New Roman" w:cs="Times New Roman"/>
          <w:sz w:val="28"/>
          <w:szCs w:val="28"/>
        </w:rPr>
      </w:pPr>
    </w:p>
    <w:p w:rsidR="0081484C" w:rsidRPr="00F72240" w:rsidRDefault="0081484C" w:rsidP="00F72240">
      <w:pPr>
        <w:spacing w:after="0" w:line="240" w:lineRule="auto"/>
        <w:ind w:firstLine="708"/>
        <w:rPr>
          <w:rFonts w:ascii="Times New Roman" w:hAnsi="Times New Roman" w:cs="Times New Roman"/>
          <w:sz w:val="28"/>
          <w:szCs w:val="28"/>
          <w:u w:val="single"/>
        </w:rPr>
      </w:pPr>
      <w:r w:rsidRPr="00F72240">
        <w:rPr>
          <w:rFonts w:ascii="Times New Roman" w:hAnsi="Times New Roman" w:cs="Times New Roman"/>
          <w:sz w:val="28"/>
          <w:szCs w:val="28"/>
          <w:u w:val="single"/>
        </w:rP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81484C" w:rsidRPr="000F0C20" w:rsidRDefault="0081484C" w:rsidP="0081484C">
      <w:pPr>
        <w:rPr>
          <w:sz w:val="26"/>
          <w:szCs w:val="26"/>
        </w:rPr>
      </w:pPr>
    </w:p>
    <w:p w:rsidR="0081484C" w:rsidRDefault="0081484C" w:rsidP="0081484C">
      <w:pPr>
        <w:rPr>
          <w:sz w:val="26"/>
          <w:szCs w:val="26"/>
        </w:rPr>
      </w:pPr>
    </w:p>
    <w:p w:rsidR="0081484C" w:rsidRDefault="0081484C" w:rsidP="0081484C">
      <w:pPr>
        <w:rPr>
          <w:sz w:val="26"/>
          <w:szCs w:val="26"/>
        </w:rPr>
      </w:pPr>
    </w:p>
    <w:p w:rsidR="0081484C" w:rsidRDefault="0081484C" w:rsidP="0081484C">
      <w:pPr>
        <w:rPr>
          <w:sz w:val="26"/>
          <w:szCs w:val="26"/>
        </w:rPr>
      </w:pPr>
    </w:p>
    <w:p w:rsidR="0029673E" w:rsidRDefault="0029673E"/>
    <w:sectPr w:rsidR="0029673E" w:rsidSect="0029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484C"/>
    <w:rsid w:val="0029673E"/>
    <w:rsid w:val="0081484C"/>
    <w:rsid w:val="009E15DC"/>
    <w:rsid w:val="00CB3D60"/>
    <w:rsid w:val="00F72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1812</Words>
  <Characters>10334</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2014-11-27T13:43:00Z</dcterms:created>
  <dcterms:modified xsi:type="dcterms:W3CDTF">2015-09-01T09:53:00Z</dcterms:modified>
</cp:coreProperties>
</file>