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CE" w:rsidRDefault="00477090" w:rsidP="00477090">
      <w:r>
        <w:rPr>
          <w:color w:val="1C3380"/>
          <w:sz w:val="20"/>
          <w:szCs w:val="20"/>
        </w:rPr>
        <w:t xml:space="preserve">Развитие богатого эмоционального мира ребенка немыслимо без существования в нем игрушек. Именно они служат для него той средой, которая позволяет выражать свои чувства, исследовать окружающий мир, учит общаться и познавать себя. Выбор игрушек самим ребенком внутренне обусловлен теми же эмоциональными побудителями, что и выбор взрослым друзей и любимых. У каждого ребенка должна быть такая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одиночестве, а с игрушкой-подружкой. На них иногда злятся, их наказывают и даже ломают, забрасывая в дальний угол, но и их же вспоминают в минуты детского горя, достают из угла и чинят, дорисовывают стершиеся глаза и губы, шьют новые наряды, пришивают уши и хвосты. Не заставляйте никогда ребенка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>
        <w:rPr>
          <w:color w:val="1C3380"/>
          <w:sz w:val="20"/>
          <w:szCs w:val="20"/>
        </w:rPr>
        <w:t>Намного психологически</w:t>
      </w:r>
      <w:proofErr w:type="gramEnd"/>
      <w:r>
        <w:rPr>
          <w:color w:val="1C3380"/>
          <w:sz w:val="20"/>
          <w:szCs w:val="20"/>
        </w:rPr>
        <w:t xml:space="preserve"> </w:t>
      </w:r>
      <w:proofErr w:type="spellStart"/>
      <w:r>
        <w:rPr>
          <w:color w:val="1C3380"/>
          <w:sz w:val="20"/>
          <w:szCs w:val="20"/>
        </w:rPr>
        <w:t>экологичнее</w:t>
      </w:r>
      <w:proofErr w:type="spellEnd"/>
      <w:r>
        <w:rPr>
          <w:color w:val="1C3380"/>
          <w:sz w:val="20"/>
          <w:szCs w:val="20"/>
        </w:rPr>
        <w:t xml:space="preserve"> отремонтировать их и отдать другим детям, подарить детскому саду, ребенку, которому в этом плане не повезло и родители не покупают ему игрушек. Ни одна игрушка, взятая в отдельности, не принесет той воспитательной пользы, о которой сообщается на ее упаковке. Это могут сделать только все игрушки сообща. Только все вместе они помогут ребенку с пользой проводить время. Кроме того, смысл игрушек не только в том, чтобы развивать у детей наблюдательность, внимание и прочие полезные качества. Игрушки еще должны просто развлекать, и не мешайте им делать это. 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В книге Г. Л. </w:t>
      </w:r>
      <w:proofErr w:type="spellStart"/>
      <w:r>
        <w:rPr>
          <w:color w:val="1C3380"/>
          <w:sz w:val="20"/>
          <w:szCs w:val="20"/>
        </w:rPr>
        <w:t>Лэндрет</w:t>
      </w:r>
      <w:proofErr w:type="spellEnd"/>
      <w:r>
        <w:rPr>
          <w:color w:val="1C3380"/>
          <w:sz w:val="20"/>
          <w:szCs w:val="20"/>
        </w:rPr>
        <w:t xml:space="preserve"> "Игровая терапия: искусство общения" приводятся рекомендации по выбору игрушек, помогающих гармонично развивать интеллект, эмоции, самопознание, самоконтроль и умение общаться. Не все они покупаются в магазине, многие можно сделать самим родителям, и от этого они будут еще ближе и дороже ребенку.</w:t>
      </w:r>
      <w:r>
        <w:rPr>
          <w:color w:val="1C3380"/>
          <w:sz w:val="20"/>
          <w:szCs w:val="20"/>
        </w:rPr>
        <w:br/>
        <w:t xml:space="preserve">Игрушки из реальной жизни. </w:t>
      </w:r>
      <w:proofErr w:type="gramStart"/>
      <w:r>
        <w:rPr>
          <w:color w:val="1C3380"/>
          <w:sz w:val="20"/>
          <w:szCs w:val="20"/>
        </w:rPr>
        <w:t>Кукольное семейство (может быть, семья зверушек), кукольный домик, мебель, посуда, машины, лодка, касса, весы, медицинские и парикмахерские инструменты, часы, стиральные машины, плиты, телевизоры, мелки и доска, счеты, музыкальные инструменты, железные дороги, телефон и т. д.</w:t>
      </w:r>
      <w:r>
        <w:rPr>
          <w:color w:val="1C3380"/>
          <w:sz w:val="20"/>
          <w:szCs w:val="20"/>
        </w:rPr>
        <w:br/>
        <w:t>Игрушки, помогающие "выплеснуть" агрессию.</w:t>
      </w:r>
      <w:proofErr w:type="gramEnd"/>
      <w:r>
        <w:rPr>
          <w:color w:val="1C3380"/>
          <w:sz w:val="20"/>
          <w:szCs w:val="20"/>
        </w:rPr>
        <w:t xml:space="preserve"> </w:t>
      </w:r>
      <w:proofErr w:type="gramStart"/>
      <w:r>
        <w:rPr>
          <w:color w:val="1C3380"/>
          <w:sz w:val="20"/>
          <w:szCs w:val="20"/>
        </w:rPr>
        <w:t>Солдатики, ружья, мячи,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  <w:r>
        <w:rPr>
          <w:color w:val="1C3380"/>
          <w:sz w:val="20"/>
          <w:szCs w:val="20"/>
        </w:rPr>
        <w:br/>
        <w:t>Игрушки для развития творческой фантазии и самовыражения.</w:t>
      </w:r>
      <w:proofErr w:type="gramEnd"/>
      <w:r>
        <w:rPr>
          <w:color w:val="1C3380"/>
          <w:sz w:val="20"/>
          <w:szCs w:val="20"/>
        </w:rPr>
        <w:t xml:space="preserve"> </w:t>
      </w:r>
      <w:proofErr w:type="gramStart"/>
      <w:r>
        <w:rPr>
          <w:color w:val="1C3380"/>
          <w:sz w:val="20"/>
          <w:szCs w:val="20"/>
        </w:rPr>
        <w:t>Кубики, матрешки,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 т. д.</w:t>
      </w:r>
      <w:r>
        <w:rPr>
          <w:color w:val="1C3380"/>
          <w:sz w:val="20"/>
          <w:szCs w:val="20"/>
        </w:rPr>
        <w:br/>
        <w:t>дарите своим детям радость не ТОЛЬКО В ДНИ РОЖДЕНИЯ И НОВЫЙ ГОД, НО И ПРОСТО ТАК, ОТ ХОРОШЕГО НАСТРОЕНИЯ!</w:t>
      </w:r>
      <w:proofErr w:type="gramEnd"/>
      <w:r>
        <w:rPr>
          <w:color w:val="1C3380"/>
          <w:sz w:val="20"/>
          <w:szCs w:val="20"/>
        </w:rPr>
        <w:t xml:space="preserve"> Ведь дать ребенку игрушку - это совсем не то же самое, что приобрести крючок для ловли определенной рыбы или запчасти для машины, каждая из которых имеет свое точное назначение. Мы покупаем </w:t>
      </w:r>
      <w:proofErr w:type="gramStart"/>
      <w:r>
        <w:rPr>
          <w:color w:val="1C3380"/>
          <w:sz w:val="20"/>
          <w:szCs w:val="20"/>
        </w:rPr>
        <w:t>игрушки</w:t>
      </w:r>
      <w:proofErr w:type="gramEnd"/>
      <w:r>
        <w:rPr>
          <w:color w:val="1C3380"/>
          <w:sz w:val="20"/>
          <w:szCs w:val="20"/>
        </w:rPr>
        <w:t xml:space="preserve"> прежде всего потому, что любим своих детей и знаем, как порадуютс</w:t>
      </w:r>
      <w:bookmarkStart w:id="0" w:name="_GoBack"/>
      <w:bookmarkEnd w:id="0"/>
      <w:r>
        <w:rPr>
          <w:color w:val="1C3380"/>
          <w:sz w:val="20"/>
          <w:szCs w:val="20"/>
        </w:rPr>
        <w:t>я малыши.</w:t>
      </w:r>
    </w:p>
    <w:sectPr w:rsidR="0048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90"/>
    <w:rsid w:val="00477090"/>
    <w:rsid w:val="004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2015-09-05T15:31:00Z</dcterms:created>
  <dcterms:modified xsi:type="dcterms:W3CDTF">2015-09-05T15:32:00Z</dcterms:modified>
</cp:coreProperties>
</file>