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85" w:rsidRPr="005D3D82" w:rsidRDefault="004B401A" w:rsidP="005B328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D3D82">
        <w:rPr>
          <w:rFonts w:ascii="Times New Roman" w:hAnsi="Times New Roman" w:cs="Times New Roman"/>
          <w:sz w:val="28"/>
          <w:szCs w:val="28"/>
        </w:rPr>
        <w:fldChar w:fldCharType="begin"/>
      </w:r>
      <w:r w:rsidR="005B3285" w:rsidRPr="005D3D82">
        <w:rPr>
          <w:rFonts w:ascii="Times New Roman" w:hAnsi="Times New Roman" w:cs="Times New Roman"/>
          <w:sz w:val="28"/>
          <w:szCs w:val="28"/>
        </w:rPr>
        <w:instrText>HYPERLINK "http://bibliodom.ru/lyublyu-tebya-moj-kraj-rodnoj/html"</w:instrText>
      </w:r>
      <w:r w:rsidRPr="005D3D82">
        <w:rPr>
          <w:rFonts w:ascii="Times New Roman" w:hAnsi="Times New Roman" w:cs="Times New Roman"/>
          <w:sz w:val="28"/>
          <w:szCs w:val="28"/>
        </w:rPr>
        <w:fldChar w:fldCharType="separate"/>
      </w:r>
      <w:r w:rsidR="003423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Классный час</w:t>
      </w:r>
      <w:r w:rsidR="005B3285" w:rsidRPr="005D3D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«Люблю тебя, мой край родной</w:t>
      </w:r>
      <w:r w:rsidR="003423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Тюменская земля!</w:t>
      </w:r>
      <w:r w:rsidR="005B3285" w:rsidRPr="005D3D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Pr="005D3D82">
        <w:rPr>
          <w:rFonts w:ascii="Times New Roman" w:hAnsi="Times New Roman" w:cs="Times New Roman"/>
          <w:sz w:val="28"/>
          <w:szCs w:val="28"/>
        </w:rPr>
        <w:fldChar w:fldCharType="end"/>
      </w:r>
    </w:p>
    <w:p w:rsidR="005B3285" w:rsidRPr="005D3D82" w:rsidRDefault="005B3285" w:rsidP="005B3285">
      <w:pPr>
        <w:spacing w:after="0" w:line="240" w:lineRule="auto"/>
        <w:jc w:val="right"/>
        <w:rPr>
          <w:rStyle w:val="s2"/>
          <w:rFonts w:ascii="Times New Roman" w:hAnsi="Times New Roman" w:cs="Times New Roman"/>
          <w:bCs/>
          <w:sz w:val="28"/>
          <w:szCs w:val="28"/>
        </w:rPr>
      </w:pPr>
      <w:r w:rsidRPr="005D3D82">
        <w:rPr>
          <w:rStyle w:val="s2"/>
          <w:rFonts w:ascii="Times New Roman" w:hAnsi="Times New Roman" w:cs="Times New Roman"/>
          <w:bCs/>
          <w:sz w:val="28"/>
          <w:szCs w:val="28"/>
        </w:rPr>
        <w:t>Ляпунова Н.Ф.</w:t>
      </w:r>
    </w:p>
    <w:p w:rsidR="005B3285" w:rsidRPr="005D3D82" w:rsidRDefault="005B3285" w:rsidP="005B3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D3D82">
        <w:rPr>
          <w:rFonts w:ascii="Times New Roman" w:hAnsi="Times New Roman" w:cs="Times New Roman"/>
          <w:sz w:val="28"/>
          <w:szCs w:val="28"/>
        </w:rPr>
        <w:t xml:space="preserve">(Россия, Тюменская обл., </w:t>
      </w:r>
      <w:proofErr w:type="spellStart"/>
      <w:r w:rsidRPr="005D3D82">
        <w:rPr>
          <w:rFonts w:ascii="Times New Roman" w:hAnsi="Times New Roman" w:cs="Times New Roman"/>
          <w:sz w:val="28"/>
          <w:szCs w:val="28"/>
        </w:rPr>
        <w:t>Сладковский</w:t>
      </w:r>
      <w:proofErr w:type="spellEnd"/>
      <w:r w:rsidRPr="005D3D8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End"/>
    </w:p>
    <w:p w:rsidR="005B3285" w:rsidRPr="005D3D82" w:rsidRDefault="005B3285" w:rsidP="005B3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3D8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5D3D82">
        <w:rPr>
          <w:rFonts w:ascii="Times New Roman" w:hAnsi="Times New Roman" w:cs="Times New Roman"/>
          <w:sz w:val="28"/>
          <w:szCs w:val="28"/>
        </w:rPr>
        <w:t>Маслянский</w:t>
      </w:r>
      <w:proofErr w:type="spellEnd"/>
      <w:r w:rsidRPr="005D3D82">
        <w:rPr>
          <w:rFonts w:ascii="Times New Roman" w:hAnsi="Times New Roman" w:cs="Times New Roman"/>
          <w:sz w:val="28"/>
          <w:szCs w:val="28"/>
        </w:rPr>
        <w:t xml:space="preserve">, МАОУ Маслянская СОШ </w:t>
      </w:r>
    </w:p>
    <w:p w:rsidR="005B3285" w:rsidRPr="005D3D82" w:rsidRDefault="004B401A" w:rsidP="005B3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B3285" w:rsidRPr="005D3D8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lyapunova</w:t>
        </w:r>
        <w:r w:rsidR="005B3285" w:rsidRPr="005D3D8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="005B3285" w:rsidRPr="005D3D8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natalya</w:t>
        </w:r>
        <w:r w:rsidR="005B3285" w:rsidRPr="005D3D8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5B3285" w:rsidRPr="005D3D8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5B3285" w:rsidRPr="005D3D8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5B3285" w:rsidRPr="005D3D82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5B3285" w:rsidRPr="005D3D82">
        <w:rPr>
          <w:rFonts w:ascii="Times New Roman" w:hAnsi="Times New Roman" w:cs="Times New Roman"/>
          <w:sz w:val="28"/>
          <w:szCs w:val="28"/>
        </w:rPr>
        <w:t>)</w:t>
      </w:r>
    </w:p>
    <w:p w:rsidR="003423F0" w:rsidRDefault="005B3285" w:rsidP="005B32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D3D82">
        <w:rPr>
          <w:rFonts w:ascii="Times New Roman" w:eastAsia="Times New Roman" w:hAnsi="Times New Roman" w:cs="Times New Roman"/>
          <w:bCs/>
          <w:sz w:val="28"/>
          <w:lang w:eastAsia="ru-RU"/>
        </w:rPr>
        <w:t>Цель  мероприятия:</w:t>
      </w:r>
      <w:r w:rsidRPr="005D3D8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645BD5" w:rsidRPr="005D3D8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</w:p>
    <w:p w:rsidR="005B3285" w:rsidRPr="005B3285" w:rsidRDefault="00645BD5" w:rsidP="005B328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5D3D82">
        <w:rPr>
          <w:rFonts w:ascii="Times New Roman" w:eastAsia="Times New Roman" w:hAnsi="Times New Roman" w:cs="Times New Roman"/>
          <w:sz w:val="28"/>
          <w:lang w:eastAsia="ru-RU"/>
        </w:rPr>
        <w:t>ф</w:t>
      </w:r>
      <w:r w:rsidR="005B3285" w:rsidRPr="005D3D82">
        <w:rPr>
          <w:rFonts w:ascii="Times New Roman" w:eastAsia="Times New Roman" w:hAnsi="Times New Roman" w:cs="Times New Roman"/>
          <w:sz w:val="28"/>
          <w:lang w:eastAsia="ru-RU"/>
        </w:rPr>
        <w:t>ормирование у учащихся понимания того, что Родина – это не только большая страна, но это и их дом, улица, город, в котором они живут; это и школа, где они учатся; это и люди,</w:t>
      </w:r>
      <w:r w:rsidRPr="005D3D82">
        <w:rPr>
          <w:rFonts w:ascii="Times New Roman" w:eastAsia="Times New Roman" w:hAnsi="Times New Roman" w:cs="Times New Roman"/>
          <w:sz w:val="28"/>
          <w:lang w:eastAsia="ru-RU"/>
        </w:rPr>
        <w:t xml:space="preserve"> которые  окружают.</w:t>
      </w:r>
      <w:proofErr w:type="gramEnd"/>
    </w:p>
    <w:p w:rsidR="00645BD5" w:rsidRPr="005D3D82" w:rsidRDefault="005B3285" w:rsidP="00645BD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ru-RU"/>
        </w:rPr>
      </w:pPr>
      <w:r w:rsidRPr="005D3D82">
        <w:rPr>
          <w:rFonts w:ascii="Times New Roman" w:eastAsia="Times New Roman" w:hAnsi="Times New Roman" w:cs="Times New Roman"/>
          <w:bCs/>
          <w:sz w:val="28"/>
          <w:lang w:eastAsia="ru-RU"/>
        </w:rPr>
        <w:t>Задачи:</w:t>
      </w:r>
      <w:r w:rsidR="00645BD5" w:rsidRPr="005D3D82">
        <w:rPr>
          <w:rFonts w:ascii="Arial" w:eastAsia="Times New Roman" w:hAnsi="Arial" w:cs="Arial"/>
          <w:lang w:eastAsia="ru-RU"/>
        </w:rPr>
        <w:t xml:space="preserve"> </w:t>
      </w:r>
    </w:p>
    <w:p w:rsidR="005B3285" w:rsidRPr="005B3285" w:rsidRDefault="005B3285" w:rsidP="00645BD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lang w:eastAsia="ru-RU"/>
        </w:rPr>
        <w:t>воспитывать чувство любви и уважение к Родине, своему городу, близким людям;</w:t>
      </w:r>
    </w:p>
    <w:p w:rsidR="005B3285" w:rsidRDefault="005B3285" w:rsidP="005B32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lang w:eastAsia="ru-RU"/>
        </w:rPr>
        <w:t xml:space="preserve">воспитывать бережное, ответственное отношение к жизни </w:t>
      </w:r>
      <w:proofErr w:type="gramStart"/>
      <w:r w:rsidRPr="005D3D82">
        <w:rPr>
          <w:rFonts w:ascii="Times New Roman" w:eastAsia="Times New Roman" w:hAnsi="Times New Roman" w:cs="Times New Roman"/>
          <w:sz w:val="28"/>
          <w:lang w:eastAsia="ru-RU"/>
        </w:rPr>
        <w:t>своих</w:t>
      </w:r>
      <w:proofErr w:type="gramEnd"/>
      <w:r w:rsidRPr="005D3D82">
        <w:rPr>
          <w:rFonts w:ascii="Times New Roman" w:eastAsia="Times New Roman" w:hAnsi="Times New Roman" w:cs="Times New Roman"/>
          <w:sz w:val="28"/>
          <w:lang w:eastAsia="ru-RU"/>
        </w:rPr>
        <w:t xml:space="preserve"> близких, своей малой и большой родины</w:t>
      </w:r>
      <w:r w:rsidR="003423F0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3423F0" w:rsidRDefault="003423F0" w:rsidP="003423F0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чувство ответственности и гордости за родной край.</w:t>
      </w:r>
    </w:p>
    <w:p w:rsidR="003423F0" w:rsidRDefault="003423F0" w:rsidP="005B32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23B8A" w:rsidRPr="005D3D82" w:rsidRDefault="00323B8A" w:rsidP="00323B8A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Ход мероприятия</w:t>
      </w:r>
    </w:p>
    <w:p w:rsidR="005B3285" w:rsidRPr="005D3D82" w:rsidRDefault="005B3285" w:rsidP="005B328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D82"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Pr="005D3D82"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Pr="005D3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Велика наша Родина с её необъятными просторами, зелеными лесами и полями, синими реками, маленькими деревушками и большими городами. Но у каждого человека есть уголок, который кажется ему особенно близким, - это край, где он родился. Для нас с вами родиной стала Тюменская область п. </w:t>
      </w:r>
      <w:proofErr w:type="spellStart"/>
      <w:r w:rsidRPr="005D3D82">
        <w:rPr>
          <w:rFonts w:ascii="Times New Roman" w:hAnsi="Times New Roman" w:cs="Times New Roman"/>
          <w:sz w:val="28"/>
          <w:szCs w:val="28"/>
          <w:shd w:val="clear" w:color="auto" w:fill="FFFFFF"/>
        </w:rPr>
        <w:t>Маслянский</w:t>
      </w:r>
      <w:proofErr w:type="spellEnd"/>
      <w:r w:rsidRPr="005D3D82">
        <w:rPr>
          <w:rFonts w:ascii="Times New Roman" w:hAnsi="Times New Roman" w:cs="Times New Roman"/>
          <w:sz w:val="28"/>
          <w:szCs w:val="28"/>
          <w:shd w:val="clear" w:color="auto" w:fill="FFFFFF"/>
        </w:rPr>
        <w:t>. Очень важно хорошо знать свой край. И сегодня Тюменской области посвящаем это мероприятие.</w:t>
      </w:r>
      <w:r w:rsidRPr="005D3D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B3285" w:rsidRPr="005D3D82" w:rsidRDefault="005B3285" w:rsidP="005B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Раскинулась вольно: конца нет и края!</w:t>
      </w:r>
    </w:p>
    <w:p w:rsidR="005B3285" w:rsidRPr="005D3D82" w:rsidRDefault="005B3285" w:rsidP="005B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смотрит уверенно в завтрашний день</w:t>
      </w:r>
    </w:p>
    <w:p w:rsidR="005B3285" w:rsidRPr="005D3D82" w:rsidRDefault="005B3285" w:rsidP="005B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Тюменская область, а с ней дорогая,</w:t>
      </w:r>
    </w:p>
    <w:p w:rsidR="005B3285" w:rsidRPr="005D3D82" w:rsidRDefault="005B3285" w:rsidP="005B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и близкая наша Тюмень.</w:t>
      </w:r>
    </w:p>
    <w:p w:rsidR="005B3285" w:rsidRPr="005D3D82" w:rsidRDefault="005B3285" w:rsidP="005B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Несметны сокровища, скрытые в недрах,</w:t>
      </w:r>
    </w:p>
    <w:p w:rsidR="005B3285" w:rsidRPr="005D3D82" w:rsidRDefault="005B3285" w:rsidP="005B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Богата Тюменская наша земля!</w:t>
      </w:r>
    </w:p>
    <w:p w:rsidR="005B3285" w:rsidRPr="005D3D82" w:rsidRDefault="005B3285" w:rsidP="005B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люди крепки, как сибирские кедры,</w:t>
      </w:r>
    </w:p>
    <w:p w:rsidR="005B3285" w:rsidRPr="005D3D82" w:rsidRDefault="005B3285" w:rsidP="005B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знают в стране от Курил до Кремля!</w:t>
      </w:r>
    </w:p>
    <w:p w:rsidR="005B3285" w:rsidRPr="005D3D82" w:rsidRDefault="005B3285" w:rsidP="005B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тобою горды мы по праву,</w:t>
      </w:r>
    </w:p>
    <w:p w:rsidR="005B3285" w:rsidRPr="005D3D82" w:rsidRDefault="005B3285" w:rsidP="005B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всей душою и сердцем </w:t>
      </w:r>
      <w:proofErr w:type="gram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</w:t>
      </w:r>
      <w:proofErr w:type="gram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3285" w:rsidRPr="005D3D82" w:rsidRDefault="005B3285" w:rsidP="005B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Тюмень, дорогая, ты – гордость и слава,</w:t>
      </w:r>
    </w:p>
    <w:p w:rsidR="005B3285" w:rsidRPr="005D3D82" w:rsidRDefault="005B3285" w:rsidP="005B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Опора надёжная нашей стране! (О.Кривошеин)</w:t>
      </w:r>
    </w:p>
    <w:p w:rsidR="005B3285" w:rsidRPr="005D3D82" w:rsidRDefault="002B75B2" w:rsidP="005B32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вы, как жители </w:t>
      </w:r>
      <w:r w:rsidR="005B3285" w:rsidRPr="005D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Тюменской области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знать о ней всё.</w:t>
      </w:r>
    </w:p>
    <w:p w:rsidR="005B3285" w:rsidRPr="005D3D82" w:rsidRDefault="002B75B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скажет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лет нашей области? </w:t>
      </w:r>
      <w:r w:rsidR="005B3285" w:rsidRPr="005D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B75B2" w:rsidRPr="005D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</w:t>
      </w:r>
      <w:r w:rsidRPr="005D3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D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Тюменской области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исполнится 70 лет.</w:t>
      </w:r>
    </w:p>
    <w:p w:rsidR="00D7012B" w:rsidRDefault="005B3285" w:rsidP="005B3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5B2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лет – много это или мало? Если бы говорили о человеке, то можно было  бы сказать, что для 70-летнего человека это уже весьма солидный возраст. А для области это очень и очень мало. Можно даже сказать, что наша область еще совсем юная. Может быть, поэтому она так быстро развивается и шагает в ногу со временем.                                                                                               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  у каждого человека, у нашей области есть свои отличительные особенности. Какие символы нашей области Вы можете назвать? (Гимн, герб, флаг).</w:t>
      </w:r>
    </w:p>
    <w:p w:rsidR="00645BD5" w:rsidRPr="005D3D82" w:rsidRDefault="002B75B2" w:rsidP="005B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 </w:t>
      </w:r>
      <w:r w:rsidR="00645BD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был написан жителем Тюмени Игорем Корниловым.</w:t>
      </w:r>
    </w:p>
    <w:p w:rsidR="005B3285" w:rsidRPr="005D3D82" w:rsidRDefault="005B3285" w:rsidP="005B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(Звучит гимн Тюменской области)</w:t>
      </w:r>
      <w:r w:rsidR="00645BD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3D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B3285" w:rsidRPr="005D3D82" w:rsidRDefault="002B75B2" w:rsidP="005B3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символом области является герб. </w:t>
      </w:r>
    </w:p>
    <w:p w:rsidR="003E4EF8" w:rsidRPr="005D3D82" w:rsidRDefault="00D7012B" w:rsidP="003E4E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-3810</wp:posOffset>
            </wp:positionV>
            <wp:extent cx="762000" cy="561975"/>
            <wp:effectExtent l="19050" t="0" r="0" b="0"/>
            <wp:wrapNone/>
            <wp:docPr id="3" name="Рисунок 1" descr="C:\Documents and Settings\User\Рабочий стол\гер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герб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12B" w:rsidRDefault="00D7012B" w:rsidP="003E4E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7012B" w:rsidRDefault="00D7012B" w:rsidP="003E4E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E4EF8" w:rsidRPr="005D3D82" w:rsidRDefault="003E4EF8" w:rsidP="003E4E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D3D82">
        <w:rPr>
          <w:rFonts w:ascii="Times New Roman" w:hAnsi="Times New Roman" w:cs="Times New Roman"/>
          <w:sz w:val="26"/>
          <w:szCs w:val="26"/>
        </w:rPr>
        <w:t>Рисунок №1. Герб Тюменской области</w:t>
      </w:r>
    </w:p>
    <w:p w:rsidR="005B3285" w:rsidRPr="005D3D82" w:rsidRDefault="002B75B2" w:rsidP="003E4EF8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дважды пересеченном серебряном, лазоревом и зелёном поле, в серебре — три лазоревые короны особого вида одна </w:t>
      </w:r>
      <w:r w:rsidR="003E4EF8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другой; повер</w:t>
      </w:r>
      <w:r w:rsidR="003E4EF8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второго деления — 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диск, в лазури — </w:t>
      </w:r>
      <w:proofErr w:type="gramStart"/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</w:t>
      </w:r>
      <w:proofErr w:type="gramEnd"/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сияющий и пламенеющий, в зелени — лазоревый, обремененный семью черными столб</w:t>
      </w:r>
      <w:r w:rsidR="003E4EF8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и тонко окаймленный золотом. 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 увенча</w:t>
      </w:r>
      <w:r w:rsidR="003E4EF8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н золотой императорской короной.</w:t>
      </w:r>
    </w:p>
    <w:p w:rsidR="005B3285" w:rsidRPr="005D3D82" w:rsidRDefault="005B3285" w:rsidP="002B75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Щитодержатели</w:t>
      </w:r>
      <w:proofErr w:type="spell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черные соболя, каждый с золотой </w:t>
      </w:r>
      <w:proofErr w:type="gram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мордой</w:t>
      </w:r>
      <w:proofErr w:type="gram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горлом и грудью и с червленым языком; в подножии — две </w:t>
      </w:r>
      <w:proofErr w:type="spell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4EF8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ротивообращенные</w:t>
      </w:r>
      <w:proofErr w:type="spellEnd"/>
      <w:r w:rsidR="003E4EF8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золотые стрелы.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«</w:t>
      </w:r>
      <w:r w:rsidR="003E4EF8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Сибирью прирастать будет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начертан золотыми литерами на лазоревой с чёрным подбоем ленте.</w:t>
      </w:r>
    </w:p>
    <w:p w:rsidR="005B3285" w:rsidRPr="005D3D82" w:rsidRDefault="00D7012B" w:rsidP="005B3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349885</wp:posOffset>
            </wp:positionV>
            <wp:extent cx="923925" cy="619125"/>
            <wp:effectExtent l="19050" t="0" r="9525" b="0"/>
            <wp:wrapNone/>
            <wp:docPr id="2" name="Рисунок 2" descr="C:\Documents and Settings\User\Рабочий стол\фла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лаг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5B2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одним символом и отличительной особенностью нашей области является флаг. </w:t>
      </w:r>
    </w:p>
    <w:p w:rsidR="005B3285" w:rsidRPr="005D3D82" w:rsidRDefault="005B3285" w:rsidP="005B3285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EF8" w:rsidRPr="005D3D82" w:rsidRDefault="003E4EF8" w:rsidP="003E4E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E4EF8" w:rsidRPr="005D3D82" w:rsidRDefault="003E4EF8" w:rsidP="003E4E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B3285" w:rsidRPr="005D3D82" w:rsidRDefault="003E4EF8" w:rsidP="003E4E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D3D82">
        <w:rPr>
          <w:rFonts w:ascii="Times New Roman" w:hAnsi="Times New Roman" w:cs="Times New Roman"/>
          <w:sz w:val="26"/>
          <w:szCs w:val="26"/>
        </w:rPr>
        <w:t>Рисунок №</w:t>
      </w:r>
      <w:r w:rsidR="00D7012B">
        <w:rPr>
          <w:rFonts w:ascii="Times New Roman" w:hAnsi="Times New Roman" w:cs="Times New Roman"/>
          <w:sz w:val="26"/>
          <w:szCs w:val="26"/>
        </w:rPr>
        <w:t xml:space="preserve"> </w:t>
      </w:r>
      <w:r w:rsidRPr="005D3D82">
        <w:rPr>
          <w:rFonts w:ascii="Times New Roman" w:hAnsi="Times New Roman" w:cs="Times New Roman"/>
          <w:sz w:val="26"/>
          <w:szCs w:val="26"/>
        </w:rPr>
        <w:t>2. Флаг Тюменской области</w:t>
      </w:r>
    </w:p>
    <w:p w:rsidR="005B3285" w:rsidRPr="005D3D82" w:rsidRDefault="002B75B2" w:rsidP="003E4EF8">
      <w:pPr>
        <w:pStyle w:val="a4"/>
        <w:shd w:val="clear" w:color="auto" w:fill="FFFFFF" w:themeFill="background1"/>
        <w:spacing w:before="120" w:beforeAutospacing="0" w:after="0" w:afterAutospacing="0"/>
        <w:jc w:val="both"/>
        <w:rPr>
          <w:sz w:val="28"/>
          <w:szCs w:val="28"/>
        </w:rPr>
      </w:pPr>
      <w:proofErr w:type="gramStart"/>
      <w:r w:rsidRPr="005D3D82">
        <w:rPr>
          <w:sz w:val="28"/>
          <w:szCs w:val="28"/>
        </w:rPr>
        <w:t>-</w:t>
      </w:r>
      <w:hyperlink r:id="rId8" w:tooltip="Флаг" w:history="1">
        <w:r w:rsidR="005B3285" w:rsidRPr="005D3D82">
          <w:rPr>
            <w:rStyle w:val="a3"/>
            <w:color w:val="auto"/>
            <w:sz w:val="28"/>
            <w:szCs w:val="28"/>
            <w:u w:val="none"/>
          </w:rPr>
          <w:t>Флаг</w:t>
        </w:r>
      </w:hyperlink>
      <w:r w:rsidR="005B3285" w:rsidRPr="005D3D82">
        <w:rPr>
          <w:rStyle w:val="apple-converted-space"/>
          <w:sz w:val="28"/>
          <w:szCs w:val="28"/>
        </w:rPr>
        <w:t> </w:t>
      </w:r>
      <w:r w:rsidR="005B3285" w:rsidRPr="005D3D82">
        <w:rPr>
          <w:sz w:val="28"/>
          <w:szCs w:val="28"/>
        </w:rPr>
        <w:t>Тюменской области представляет собой прямоугольное полотнище из трёх равных по ширине горизонтальных полос: верхний —</w:t>
      </w:r>
      <w:r w:rsidR="005B3285" w:rsidRPr="005D3D82">
        <w:rPr>
          <w:rStyle w:val="apple-converted-space"/>
          <w:sz w:val="28"/>
          <w:szCs w:val="28"/>
        </w:rPr>
        <w:t> </w:t>
      </w:r>
      <w:hyperlink r:id="rId9" w:tooltip="Серебро (геральдика)" w:history="1">
        <w:r w:rsidR="005B3285" w:rsidRPr="005D3D82">
          <w:rPr>
            <w:rStyle w:val="a3"/>
            <w:color w:val="auto"/>
            <w:sz w:val="28"/>
            <w:szCs w:val="28"/>
            <w:u w:val="none"/>
          </w:rPr>
          <w:t>белого</w:t>
        </w:r>
      </w:hyperlink>
      <w:r w:rsidR="005B3285" w:rsidRPr="005D3D82">
        <w:rPr>
          <w:sz w:val="28"/>
          <w:szCs w:val="28"/>
        </w:rPr>
        <w:t>, средний —</w:t>
      </w:r>
      <w:r w:rsidR="005B3285" w:rsidRPr="005D3D82">
        <w:rPr>
          <w:rStyle w:val="apple-converted-space"/>
          <w:sz w:val="28"/>
          <w:szCs w:val="28"/>
        </w:rPr>
        <w:t> </w:t>
      </w:r>
      <w:hyperlink r:id="rId10" w:tooltip="Лазурь (геральдика)" w:history="1">
        <w:r w:rsidR="005B3285" w:rsidRPr="005D3D82">
          <w:rPr>
            <w:rStyle w:val="a3"/>
            <w:color w:val="auto"/>
            <w:sz w:val="28"/>
            <w:szCs w:val="28"/>
            <w:u w:val="none"/>
          </w:rPr>
          <w:t>синего</w:t>
        </w:r>
      </w:hyperlink>
      <w:r w:rsidR="005B3285" w:rsidRPr="005D3D82">
        <w:rPr>
          <w:rStyle w:val="apple-converted-space"/>
          <w:sz w:val="28"/>
          <w:szCs w:val="28"/>
          <w:u w:val="single"/>
        </w:rPr>
        <w:t> </w:t>
      </w:r>
      <w:r w:rsidR="005B3285" w:rsidRPr="005D3D82">
        <w:rPr>
          <w:sz w:val="28"/>
          <w:szCs w:val="28"/>
        </w:rPr>
        <w:t>и нижний —</w:t>
      </w:r>
      <w:r w:rsidR="005B3285" w:rsidRPr="005D3D82">
        <w:rPr>
          <w:rStyle w:val="apple-converted-space"/>
          <w:sz w:val="28"/>
          <w:szCs w:val="28"/>
        </w:rPr>
        <w:t> </w:t>
      </w:r>
      <w:hyperlink r:id="rId11" w:tooltip="Изумруд (геральдика)" w:history="1">
        <w:r w:rsidR="005B3285" w:rsidRPr="005D3D82">
          <w:rPr>
            <w:rStyle w:val="a3"/>
            <w:color w:val="auto"/>
            <w:sz w:val="28"/>
            <w:szCs w:val="28"/>
            <w:u w:val="none"/>
          </w:rPr>
          <w:t>зелёного</w:t>
        </w:r>
      </w:hyperlink>
      <w:r w:rsidR="005B3285" w:rsidRPr="005D3D82">
        <w:rPr>
          <w:rStyle w:val="apple-converted-space"/>
          <w:sz w:val="28"/>
          <w:szCs w:val="28"/>
        </w:rPr>
        <w:t> </w:t>
      </w:r>
      <w:r w:rsidR="005B3285" w:rsidRPr="005D3D82">
        <w:rPr>
          <w:sz w:val="28"/>
          <w:szCs w:val="28"/>
        </w:rPr>
        <w:t>с наложением на них со стороны древка прямоугольного равнобедренного треугольника</w:t>
      </w:r>
      <w:r w:rsidR="005B3285" w:rsidRPr="005D3D82">
        <w:rPr>
          <w:rStyle w:val="apple-converted-space"/>
          <w:sz w:val="28"/>
          <w:szCs w:val="28"/>
        </w:rPr>
        <w:t> </w:t>
      </w:r>
      <w:hyperlink r:id="rId12" w:tooltip="Червлёнь" w:history="1">
        <w:r w:rsidR="005B3285" w:rsidRPr="005D3D82">
          <w:rPr>
            <w:rStyle w:val="a3"/>
            <w:color w:val="auto"/>
            <w:sz w:val="28"/>
            <w:szCs w:val="28"/>
            <w:u w:val="none"/>
          </w:rPr>
          <w:t>красного цвета</w:t>
        </w:r>
      </w:hyperlink>
      <w:r w:rsidR="005B3285" w:rsidRPr="005D3D82">
        <w:rPr>
          <w:sz w:val="28"/>
          <w:szCs w:val="28"/>
        </w:rPr>
        <w:t>.</w:t>
      </w:r>
      <w:proofErr w:type="gramEnd"/>
    </w:p>
    <w:p w:rsidR="005B3285" w:rsidRPr="005D3D82" w:rsidRDefault="005B3285" w:rsidP="003E4EF8">
      <w:pPr>
        <w:pStyle w:val="a4"/>
        <w:shd w:val="clear" w:color="auto" w:fill="FFFFFF" w:themeFill="background1"/>
        <w:spacing w:before="120" w:beforeAutospacing="0" w:after="0" w:afterAutospacing="0"/>
        <w:jc w:val="both"/>
        <w:rPr>
          <w:sz w:val="28"/>
          <w:szCs w:val="28"/>
        </w:rPr>
      </w:pPr>
      <w:r w:rsidRPr="005D3D82">
        <w:rPr>
          <w:sz w:val="28"/>
          <w:szCs w:val="28"/>
        </w:rPr>
        <w:t xml:space="preserve">Посередине </w:t>
      </w:r>
      <w:proofErr w:type="gramStart"/>
      <w:r w:rsidRPr="005D3D82">
        <w:rPr>
          <w:sz w:val="28"/>
          <w:szCs w:val="28"/>
        </w:rPr>
        <w:t>синей полосы по горизонтали расположены</w:t>
      </w:r>
      <w:proofErr w:type="gramEnd"/>
      <w:r w:rsidRPr="005D3D82">
        <w:rPr>
          <w:sz w:val="28"/>
          <w:szCs w:val="28"/>
        </w:rPr>
        <w:t xml:space="preserve"> три равноудалённые</w:t>
      </w:r>
      <w:r w:rsidRPr="005D3D82">
        <w:rPr>
          <w:rStyle w:val="apple-converted-space"/>
          <w:sz w:val="28"/>
          <w:szCs w:val="28"/>
        </w:rPr>
        <w:t> </w:t>
      </w:r>
      <w:hyperlink r:id="rId13" w:tooltip="Корона" w:history="1">
        <w:r w:rsidRPr="005D3D82">
          <w:rPr>
            <w:rStyle w:val="a3"/>
            <w:color w:val="auto"/>
            <w:sz w:val="28"/>
            <w:szCs w:val="28"/>
            <w:u w:val="none"/>
          </w:rPr>
          <w:t>короны</w:t>
        </w:r>
      </w:hyperlink>
      <w:r w:rsidRPr="005D3D82">
        <w:rPr>
          <w:sz w:val="28"/>
          <w:szCs w:val="28"/>
        </w:rPr>
        <w:t>, стилизованно выполненные из элементов традиционных орнаментов северных народов области</w:t>
      </w:r>
    </w:p>
    <w:p w:rsidR="005B3285" w:rsidRPr="005D3D82" w:rsidRDefault="005B3285" w:rsidP="005B328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3D82">
        <w:rPr>
          <w:sz w:val="28"/>
          <w:szCs w:val="28"/>
        </w:rPr>
        <w:t> </w:t>
      </w:r>
      <w:r w:rsidR="002B75B2" w:rsidRPr="005D3D82">
        <w:rPr>
          <w:sz w:val="28"/>
          <w:szCs w:val="28"/>
        </w:rPr>
        <w:tab/>
        <w:t>-</w:t>
      </w:r>
      <w:r w:rsidR="003E4EF8" w:rsidRPr="005D3D82">
        <w:rPr>
          <w:sz w:val="28"/>
          <w:szCs w:val="28"/>
        </w:rPr>
        <w:t xml:space="preserve">Ребята, </w:t>
      </w:r>
      <w:r w:rsidRPr="005D3D82">
        <w:rPr>
          <w:sz w:val="28"/>
          <w:szCs w:val="28"/>
        </w:rPr>
        <w:t>скажите, какой главный город в нашей области?   </w:t>
      </w:r>
      <w:r w:rsidRPr="005D3D82">
        <w:rPr>
          <w:i/>
          <w:iCs/>
          <w:sz w:val="28"/>
          <w:szCs w:val="28"/>
        </w:rPr>
        <w:t>(ответы детей)</w:t>
      </w:r>
      <w:r w:rsidR="003E4EF8" w:rsidRPr="005D3D82">
        <w:rPr>
          <w:i/>
          <w:iCs/>
          <w:sz w:val="28"/>
          <w:szCs w:val="28"/>
        </w:rPr>
        <w:t>.</w:t>
      </w:r>
      <w:r w:rsidRPr="005D3D82">
        <w:rPr>
          <w:i/>
          <w:iCs/>
          <w:sz w:val="28"/>
          <w:szCs w:val="28"/>
        </w:rPr>
        <w:t> </w:t>
      </w:r>
      <w:r w:rsidRPr="005D3D82">
        <w:rPr>
          <w:sz w:val="28"/>
          <w:szCs w:val="28"/>
        </w:rPr>
        <w:t>Административным центром нашей области является город Тюмень.</w:t>
      </w:r>
    </w:p>
    <w:p w:rsidR="005B3285" w:rsidRPr="005D3D82" w:rsidRDefault="003E4EF8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 ли вы, какие народы проживают в Тюменской области?   </w:t>
      </w:r>
      <w:r w:rsidR="005B3285" w:rsidRPr="005D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5D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5B3285" w:rsidRPr="005D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  </w:t>
      </w:r>
    </w:p>
    <w:p w:rsidR="005B3285" w:rsidRPr="005D3D82" w:rsidRDefault="002B75B2" w:rsidP="003E4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Коренные народы области – это селькупы, ханты, манси, ненцы, татары. А ещё в области живут русские, украинцы, белорусы, немцы и многие другие.</w:t>
      </w:r>
    </w:p>
    <w:p w:rsidR="002B75B2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область богата людьми разных национальностей. </w:t>
      </w:r>
    </w:p>
    <w:p w:rsidR="005B3285" w:rsidRPr="005D3D82" w:rsidRDefault="002B75B2" w:rsidP="002B75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  чем ещё богата наша область?   </w:t>
      </w:r>
      <w:r w:rsidR="005B3285" w:rsidRPr="005D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="003E4EF8" w:rsidRPr="005D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севере</w:t>
      </w:r>
      <w:r w:rsidRPr="005D3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D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Тюменской области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расположены богатые месторождения нефти и газа.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</w:t>
      </w:r>
      <w:proofErr w:type="gram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 и деревообрабатывающая промышленность, оленеводство и рыболовство.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юге </w:t>
      </w:r>
      <w:r w:rsidRPr="005D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Тюменской области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выращивают зерно, картофель, овощи; наличие больших площадей сенокосов и пастбищ создаёт благоприятные  условия  для мясомолочного животноводства.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нашей области покрыта лесами.</w:t>
      </w:r>
    </w:p>
    <w:p w:rsidR="002B75B2" w:rsidRPr="005D3D82" w:rsidRDefault="002B75B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деревья растут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области, районе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?   </w:t>
      </w:r>
      <w:r w:rsidR="005B3285" w:rsidRPr="005D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5D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5B3285" w:rsidRPr="005D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сейчас, ребята, отгадайте загадки о растениях, которые </w:t>
      </w:r>
      <w:proofErr w:type="spellStart"/>
      <w:r w:rsidR="002B75B2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ратут</w:t>
      </w:r>
      <w:proofErr w:type="spell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нашей области.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Зелёные загадки.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неё одежки колки -                                  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Стоит Алёна-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иголки да иголки.                                     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Платок зелёный,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зверей, </w:t>
      </w:r>
      <w:proofErr w:type="gram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</w:t>
      </w:r>
      <w:proofErr w:type="gram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ёж                                    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Тонкий стан,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неё чуть-чуть </w:t>
      </w:r>
      <w:proofErr w:type="gram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</w:t>
      </w:r>
      <w:proofErr w:type="gram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                    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сарафан.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              </w:t>
      </w:r>
      <w:r w:rsidR="007227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(ёлка)</w:t>
      </w:r>
      <w:r w:rsidRPr="005D3D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                                           </w:t>
      </w:r>
      <w:r w:rsidR="007227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5D3D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(берёза)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Есть один такой цветок,                             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 </w:t>
      </w:r>
      <w:proofErr w:type="gram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меня скажи</w:t>
      </w:r>
      <w:proofErr w:type="gram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вплетёшь его в венок.                                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прячусь я во ржи.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подуй слегка:                                      Скромный полевой цветок,</w:t>
      </w:r>
    </w:p>
    <w:p w:rsidR="002B75B2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цветок – и нет цветка.                              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Синеглазый </w:t>
      </w:r>
    </w:p>
    <w:p w:rsidR="002B75B2" w:rsidRPr="005D3D82" w:rsidRDefault="002B75B2" w:rsidP="002B75B2">
      <w:pPr>
        <w:shd w:val="clear" w:color="auto" w:fill="FFFFFF"/>
        <w:tabs>
          <w:tab w:val="left" w:pos="724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(одуванчик)</w:t>
      </w: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(василёк)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5B3285" w:rsidRPr="005D3D82" w:rsidRDefault="005D3D8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Бусы красные на ветка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-                            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Стоит столб до небес,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Догадайся, что же это:                                     А на нём шатёр – навес.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сенокос </w:t>
      </w:r>
      <w:proofErr w:type="gram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</w:t>
      </w:r>
      <w:proofErr w:type="gram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                                          Красной меди столб точёный,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мороз </w:t>
      </w:r>
      <w:proofErr w:type="gram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</w:t>
      </w:r>
      <w:proofErr w:type="gram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                                          А навес сквозной, зелёный.</w:t>
      </w:r>
    </w:p>
    <w:p w:rsidR="005B3285" w:rsidRPr="005D3D82" w:rsidRDefault="007227AA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                       </w:t>
      </w:r>
      <w:r w:rsidR="005B3285" w:rsidRPr="005D3D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2B75B2"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(рябина)</w:t>
      </w:r>
      <w:r w:rsidR="005B3285" w:rsidRPr="005D3D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                             </w:t>
      </w:r>
      <w:r w:rsidR="002B75B2" w:rsidRPr="005D3D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</w:t>
      </w:r>
      <w:r w:rsidR="005B3285"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(кедр)</w:t>
      </w:r>
      <w:r w:rsidR="002B75B2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5B3285" w:rsidRPr="005D3D82" w:rsidRDefault="005D3D8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Мягок, а не пух,                                        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Стоит старик над водою,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</w:t>
      </w:r>
      <w:proofErr w:type="gram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трава.                                            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трясёт бородою.</w:t>
      </w:r>
    </w:p>
    <w:p w:rsidR="005B3285" w:rsidRPr="005D3D82" w:rsidRDefault="002B75B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</w:t>
      </w:r>
      <w:r w:rsidR="005B3285"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(мох</w:t>
      </w:r>
      <w:r w:rsidR="005B3285" w:rsidRPr="005D3D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)                                                                   </w:t>
      </w:r>
      <w:r w:rsidRPr="005D3D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B3285"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(камыш)</w:t>
      </w:r>
    </w:p>
    <w:p w:rsidR="005B3285" w:rsidRPr="005D3D82" w:rsidRDefault="005D3D8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зелёной ножк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тонкой                     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– чашечки и блюдца –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Гроздь белых колокольчиков</w:t>
      </w:r>
      <w:proofErr w:type="gram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  И</w:t>
      </w:r>
      <w:proofErr w:type="gram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тонут, и не бьются.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ласковым солнышком</w:t>
      </w:r>
      <w:proofErr w:type="gram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</w:t>
      </w:r>
      <w:r w:rsidR="0072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gramStart"/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proofErr w:type="gramEnd"/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увшинки)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              </w:t>
      </w:r>
      <w:r w:rsidR="007227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(ландыш)</w:t>
      </w:r>
    </w:p>
    <w:p w:rsidR="005B3285" w:rsidRPr="005D3D82" w:rsidRDefault="005D3D8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Стоит рядом с нами  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Красная и кислая,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чёрными глазами.                        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На болоте выросла.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Черна, сладка, мала</w:t>
      </w:r>
      <w:proofErr w:type="gram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первый снег пойдёт,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ребятам мила.                                           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сладость наберёт.</w:t>
      </w:r>
    </w:p>
    <w:p w:rsidR="005B3285" w:rsidRPr="005D3D82" w:rsidRDefault="002B75B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</w:t>
      </w:r>
      <w:r w:rsidR="005B3285"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(черника)                                                   </w:t>
      </w: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</w:t>
      </w:r>
      <w:r w:rsidR="005B3285"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(клюква)</w:t>
      </w:r>
    </w:p>
    <w:p w:rsidR="005B3285" w:rsidRPr="005D3D82" w:rsidRDefault="005D3D8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Крупнейшие реки Тюменской области – Обь и Иртыш.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на юге области протекают реки Тобол, Тура.</w:t>
      </w:r>
    </w:p>
    <w:p w:rsidR="005B3285" w:rsidRPr="005D3D82" w:rsidRDefault="005D3D8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ли река в нашем районе?   </w:t>
      </w:r>
      <w:r w:rsidR="005B3285" w:rsidRPr="005D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5B3285" w:rsidRPr="005D3D82" w:rsidRDefault="005D3D8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5B3285" w:rsidRPr="005D3D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нашем районе много озёр. Их 108.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Реки и озера области богаты рыбой. Какая рыба водится в наших озёрах? (карась, карп, сырок).</w:t>
      </w:r>
    </w:p>
    <w:p w:rsidR="005D3D82" w:rsidRPr="005D3D82" w:rsidRDefault="005D3D8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области очень богатый животный мир. </w:t>
      </w:r>
    </w:p>
    <w:p w:rsidR="005B3285" w:rsidRPr="005D3D82" w:rsidRDefault="005D3D8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животные и п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тицы обитают в нашей области?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B3285" w:rsidRPr="005D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5D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5B3285" w:rsidRPr="005D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5B3285" w:rsidRPr="005D3D82" w:rsidRDefault="005D3D8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северный олень, песец, соболь, заяц – беляк, лемминг, бурый медведь, росомаха, колонок, лиса, волк, кабаны; беркут, серый журавль, глухарь, сова, воробей, синички, ласточки, гуси, утки и т.д.</w:t>
      </w:r>
      <w:proofErr w:type="gramEnd"/>
    </w:p>
    <w:p w:rsidR="005B3285" w:rsidRPr="005D3D82" w:rsidRDefault="005D3D8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сейчас,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загадки о животных,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птицах, 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обитают на территории нашей области.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Мохнатые загадки.</w:t>
      </w:r>
    </w:p>
    <w:p w:rsidR="005B3285" w:rsidRPr="005D3D82" w:rsidRDefault="005D3D8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Комок пуха, длинное ухо,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2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Пришла из леса птичница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ловко, любит морковку</w:t>
      </w:r>
      <w:proofErr w:type="gram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 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рыжей шубке кур посчитать.</w:t>
      </w:r>
    </w:p>
    <w:p w:rsidR="005B3285" w:rsidRPr="005D3D82" w:rsidRDefault="007227AA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</w:t>
      </w:r>
      <w:r w:rsidR="005B3285"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(заяц)                               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                          </w:t>
      </w:r>
      <w:r w:rsidR="005B3285"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(лиса)</w:t>
      </w:r>
    </w:p>
    <w:p w:rsidR="005B3285" w:rsidRPr="005D3D82" w:rsidRDefault="005D3D8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в лесу деревья лечит: 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4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мальчишка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Постучит – им сразу легче?                                 В сером </w:t>
      </w:r>
      <w:proofErr w:type="spell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армячишке</w:t>
      </w:r>
      <w:proofErr w:type="spell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 острым долотом</w:t>
      </w:r>
      <w:proofErr w:type="gram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П</w:t>
      </w:r>
      <w:proofErr w:type="gram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дворам шныряет,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 дом с одним окном.                                  Крохи собирает.</w:t>
      </w:r>
    </w:p>
    <w:p w:rsidR="005B3285" w:rsidRPr="005D3D82" w:rsidRDefault="005D3D8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="007227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</w:t>
      </w: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5B3285"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(дятел)                              </w:t>
      </w:r>
      <w:r w:rsidR="007227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                        </w:t>
      </w: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7227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B3285"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(воробей)</w:t>
      </w:r>
    </w:p>
    <w:p w:rsidR="005B3285" w:rsidRPr="005D3D82" w:rsidRDefault="005D3D8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Птичка – невеличка,                                       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Красногрудый, чернокрылый,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Воробью сестричка:                                             Любит зёрнышки клевать,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Спиною </w:t>
      </w:r>
      <w:proofErr w:type="gram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синевата</w:t>
      </w:r>
      <w:proofErr w:type="gram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                                               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 снегом на рябине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Животиком </w:t>
      </w:r>
      <w:proofErr w:type="gram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желтовата</w:t>
      </w:r>
      <w:proofErr w:type="gram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                             Он появится опять.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    </w:t>
      </w:r>
      <w:r w:rsidR="007227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</w:t>
      </w:r>
      <w:r w:rsidRPr="005D3D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</w:t>
      </w: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(синица)                              </w:t>
      </w:r>
      <w:r w:rsidR="007227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                          </w:t>
      </w: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(снегирь)</w:t>
      </w:r>
    </w:p>
    <w:p w:rsidR="005B3285" w:rsidRPr="005D3D82" w:rsidRDefault="005D3D8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Хозяин лесной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Серовато, </w:t>
      </w:r>
      <w:proofErr w:type="spellStart"/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зубовато</w:t>
      </w:r>
      <w:proofErr w:type="spellEnd"/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Просыпается весной,                                        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полям рыщет,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вьюжный вой                                              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Телят, ягнят ищет.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в избушке снеговой</w:t>
      </w:r>
      <w:proofErr w:type="gramStart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</w:t>
      </w:r>
      <w:r w:rsidR="0072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proofErr w:type="gramStart"/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олк)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       </w:t>
      </w:r>
      <w:r w:rsidR="007227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</w:t>
      </w:r>
      <w:r w:rsidRPr="005D3D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</w:t>
      </w: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(медведь)</w:t>
      </w:r>
    </w:p>
    <w:p w:rsidR="005B3285" w:rsidRPr="005D3D82" w:rsidRDefault="005D3D8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по ёлкам ловко с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качет                        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Стройный, быстрый,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взлетает на дубы?                                      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Рога ветвисты,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 дупле орехи прячет,                                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Пасётся весь день.</w:t>
      </w:r>
    </w:p>
    <w:p w:rsidR="005B3285" w:rsidRPr="005D3D82" w:rsidRDefault="005B3285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Сушит на зиму грибы?                                     </w:t>
      </w:r>
      <w:r w:rsidR="00D7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5B3285" w:rsidRPr="005D3D82" w:rsidRDefault="005D3D8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</w:t>
      </w:r>
      <w:r w:rsidR="007227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5B3285"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(белка)                                                    </w:t>
      </w:r>
      <w:r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227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    </w:t>
      </w:r>
      <w:r w:rsidR="005B3285" w:rsidRPr="005D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 (олень)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3285" w:rsidRPr="005D3D82" w:rsidRDefault="005D3D8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 руководит нашей областью?   </w:t>
      </w:r>
      <w:r w:rsidR="005B3285" w:rsidRPr="005D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5D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B3285" w:rsidRPr="005D3D82" w:rsidRDefault="005D3D82" w:rsidP="005B32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Это губернатор</w:t>
      </w: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B3285"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Якушев Владимир Владимирович.</w:t>
      </w:r>
    </w:p>
    <w:p w:rsidR="005B3285" w:rsidRPr="005D3D82" w:rsidRDefault="005B3285" w:rsidP="005B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8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говорили о нашей области, о его бескрайних просторах, о бесчисленных богатствах, которые нам с вами беречь и преумножать. А самое большое богатство Тюменской земли - это её люди. И пусть на нашей земле всегда процветает мир и дружба, пусть хватит места для всех народов, населяющих этот удивительный край!</w:t>
      </w:r>
    </w:p>
    <w:p w:rsidR="005B3285" w:rsidRDefault="003423F0" w:rsidP="00342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3423F0" w:rsidRDefault="007227AA" w:rsidP="0034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66E6">
        <w:rPr>
          <w:rFonts w:ascii="Times New Roman" w:hAnsi="Times New Roman" w:cs="Times New Roman"/>
          <w:sz w:val="28"/>
          <w:szCs w:val="28"/>
        </w:rPr>
        <w:t xml:space="preserve">Балмышева Н. У истоков Сибирской нефти. Аура </w:t>
      </w:r>
      <w:proofErr w:type="spellStart"/>
      <w:r w:rsidR="002E66E6">
        <w:rPr>
          <w:rFonts w:ascii="Times New Roman" w:hAnsi="Times New Roman" w:cs="Times New Roman"/>
          <w:sz w:val="28"/>
          <w:szCs w:val="28"/>
        </w:rPr>
        <w:t>Урая</w:t>
      </w:r>
      <w:proofErr w:type="spellEnd"/>
      <w:r w:rsidR="002E66E6">
        <w:rPr>
          <w:rFonts w:ascii="Times New Roman" w:hAnsi="Times New Roman" w:cs="Times New Roman"/>
          <w:sz w:val="28"/>
          <w:szCs w:val="28"/>
        </w:rPr>
        <w:t>. -ООО «Книгоиздательство</w:t>
      </w:r>
      <w:proofErr w:type="gramStart"/>
      <w:r w:rsidR="002E66E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E66E6">
        <w:rPr>
          <w:rFonts w:ascii="Times New Roman" w:hAnsi="Times New Roman" w:cs="Times New Roman"/>
          <w:sz w:val="28"/>
          <w:szCs w:val="28"/>
        </w:rPr>
        <w:t>ента», 2005.- 240 с.</w:t>
      </w:r>
    </w:p>
    <w:p w:rsidR="006F06C1" w:rsidRDefault="006F06C1" w:rsidP="0034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2.Дмитриева В.Г. Большая книга загадок</w:t>
      </w:r>
      <w:r w:rsidR="00D7012B">
        <w:rPr>
          <w:rFonts w:ascii="Times New Roman" w:hAnsi="Times New Roman" w:cs="Times New Roman"/>
          <w:sz w:val="28"/>
          <w:szCs w:val="28"/>
        </w:rPr>
        <w:t xml:space="preserve">. АСТ, 2008 г.- 128 </w:t>
      </w:r>
      <w:proofErr w:type="gramStart"/>
      <w:r w:rsidR="00D701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012B">
        <w:rPr>
          <w:rFonts w:ascii="Times New Roman" w:hAnsi="Times New Roman" w:cs="Times New Roman"/>
          <w:sz w:val="28"/>
          <w:szCs w:val="28"/>
        </w:rPr>
        <w:t>.</w:t>
      </w:r>
    </w:p>
    <w:p w:rsidR="00D7012B" w:rsidRPr="005D3D82" w:rsidRDefault="00D7012B" w:rsidP="0034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3.Малышев В.Н. 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издание, исправленное и дополненное.- Тюмень: Вектор Бук», 2008.-344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B3285" w:rsidRPr="00D7012B" w:rsidRDefault="00D7012B" w:rsidP="005B32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7012B">
        <w:rPr>
          <w:rFonts w:ascii="Times New Roman" w:hAnsi="Times New Roman" w:cs="Times New Roman"/>
          <w:sz w:val="28"/>
        </w:rPr>
        <w:t xml:space="preserve">4. Интернет ресурсы </w:t>
      </w:r>
      <w:hyperlink r:id="rId14" w:history="1">
        <w:r w:rsidRPr="00D7012B">
          <w:rPr>
            <w:rStyle w:val="a3"/>
            <w:rFonts w:ascii="Times New Roman" w:hAnsi="Times New Roman" w:cs="Times New Roman"/>
            <w:sz w:val="28"/>
          </w:rPr>
          <w:t>http://dic.academic.ru/dic.nsf/bse/142078/%D0%A2%D1%8E%D0%BC%D0%B5%D0%BD%D1%81%D0%BA%D0%B0%D1%8F</w:t>
        </w:r>
      </w:hyperlink>
      <w:r w:rsidRPr="00D7012B">
        <w:rPr>
          <w:rFonts w:ascii="Times New Roman" w:hAnsi="Times New Roman" w:cs="Times New Roman"/>
          <w:sz w:val="28"/>
        </w:rPr>
        <w:t xml:space="preserve"> </w:t>
      </w:r>
    </w:p>
    <w:sectPr w:rsidR="005B3285" w:rsidRPr="00D7012B" w:rsidSect="005B32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00CC4"/>
    <w:multiLevelType w:val="multilevel"/>
    <w:tmpl w:val="C2A8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331728"/>
    <w:multiLevelType w:val="multilevel"/>
    <w:tmpl w:val="3C3A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285"/>
    <w:rsid w:val="001C33BD"/>
    <w:rsid w:val="002B75B2"/>
    <w:rsid w:val="002E66E6"/>
    <w:rsid w:val="00323B8A"/>
    <w:rsid w:val="003423F0"/>
    <w:rsid w:val="003E1DA2"/>
    <w:rsid w:val="003E4EF8"/>
    <w:rsid w:val="004B401A"/>
    <w:rsid w:val="005B3285"/>
    <w:rsid w:val="005D3D82"/>
    <w:rsid w:val="00645BD5"/>
    <w:rsid w:val="006F06C1"/>
    <w:rsid w:val="007227AA"/>
    <w:rsid w:val="008860EB"/>
    <w:rsid w:val="00C020FB"/>
    <w:rsid w:val="00D7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285"/>
  </w:style>
  <w:style w:type="character" w:styleId="a3">
    <w:name w:val="Hyperlink"/>
    <w:basedOn w:val="a0"/>
    <w:unhideWhenUsed/>
    <w:rsid w:val="005B32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B3285"/>
  </w:style>
  <w:style w:type="paragraph" w:customStyle="1" w:styleId="c2">
    <w:name w:val="c2"/>
    <w:basedOn w:val="a"/>
    <w:rsid w:val="005B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3285"/>
  </w:style>
  <w:style w:type="paragraph" w:customStyle="1" w:styleId="c0">
    <w:name w:val="c0"/>
    <w:basedOn w:val="a"/>
    <w:rsid w:val="0034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B%D0%B0%D0%B3" TargetMode="External"/><Relationship Id="rId13" Type="http://schemas.openxmlformats.org/officeDocument/2006/relationships/hyperlink" Target="https://ru.wikipedia.org/wiki/%D0%9A%D0%BE%D1%80%D0%BE%D0%BD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ru.wikipedia.org/wiki/%D0%A7%D0%B5%D1%80%D0%B2%D0%BB%D1%91%D0%BD%D1%8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8%D0%B7%D1%83%D0%BC%D1%80%D1%83%D0%B4_(%D0%B3%D0%B5%D1%80%D0%B0%D0%BB%D1%8C%D0%B4%D0%B8%D0%BA%D0%B0)" TargetMode="External"/><Relationship Id="rId5" Type="http://schemas.openxmlformats.org/officeDocument/2006/relationships/hyperlink" Target="mailto:lyapunova_natalya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B%D0%B0%D0%B7%D1%83%D1%80%D1%8C_(%D0%B3%D0%B5%D1%80%D0%B0%D0%BB%D1%8C%D0%B4%D0%B8%D0%BA%D0%B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5%D1%80%D0%B5%D0%B1%D1%80%D0%BE_(%D0%B3%D0%B5%D1%80%D0%B0%D0%BB%D1%8C%D0%B4%D0%B8%D0%BA%D0%B0)" TargetMode="External"/><Relationship Id="rId14" Type="http://schemas.openxmlformats.org/officeDocument/2006/relationships/hyperlink" Target="http://dic.academic.ru/dic.nsf/bse/142078/%D0%A2%D1%8E%D0%BC%D0%B5%D0%BD%D1%81%D0%BA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2014-11-21T02:09:00Z</dcterms:created>
  <dcterms:modified xsi:type="dcterms:W3CDTF">2014-11-27T17:57:00Z</dcterms:modified>
</cp:coreProperties>
</file>