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B" w:rsidRDefault="00AD71DB" w:rsidP="00AD7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Копилка методических находок по развитию и активизации словаря у детей дошкольного возраста.</w:t>
      </w:r>
    </w:p>
    <w:p w:rsidR="00AD71DB" w:rsidRDefault="00AD71DB" w:rsidP="00AD7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 полноценное формирование речи в дошкольном детстве – одно из основных условий нормального развития ребенка и в дальнейшем его  успешного обучения в школе.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Развитая речь в понимании многих родителей – это умение читать (и писать – хотя бы печатными буквами) как максимум и умение рассказывать стихи, как минимум. Поэтому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раньше научить своего ребенка читать и даже писать, при этом многие важные стороны развития ребенка остаются без должного внимания, а иногда вообще не учитываются, хотя давно известно, что умение ребенка читать и писать не является показателем его развития. Чтение и письмо – только необходимое средство, которым на определенном этапе ребенок овладевает для своего последующего полноценного развития. При этом чтение  письмо – сложные навыки, которые требуют от ребенка определенного уровня развития, в том числе и речевого. Известно, что качественно овладеть чтением и письмом невозможно без чистого звукопроизношения, без развитого речевого слуха, без обогащения и активизации словаря.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3 – 5лет основное внимание уделяется накоплению и обогащению словаря на основе расширения знаний  представлений из окружающей ребенка жизни; активизации разных частей речи, не только существительных, но  прилагательных, глаголов. 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научить различать предметы по существенным признакам, правильно называть их, отвечая на вопросы: « Что это?»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это?», видеть их особенности, выделять характерные признаки и качества (какой?), а также действия, связанные с ними, их состоянием и возможными действиями человека (что делает?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с ним можно делать?).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обучение проводится в играх «Что за предмет?»,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умеет делать?» 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называния видимых и ярких признаков предмета (игрушки) нужно переходить к перечислению его свойств и качеств (игра «Кто больше скажет слов о яблоке, какое оно?» и др.).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назывании действий объекта ребенка учат видеть начало и конец действия (игра с картинками «Что сначала, что потом?» и др.).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знакомят с обобщающими понятиями («одежда», «посуда», «игрушки») и учат употреблять эти понятия в речи. На наглядной основе дошкольники учатся различать слова с противоположным значением (</w:t>
      </w:r>
      <w:r w:rsidRPr="00153EC2">
        <w:rPr>
          <w:rFonts w:ascii="Times New Roman" w:hAnsi="Times New Roman" w:cs="Times New Roman"/>
          <w:i/>
          <w:sz w:val="28"/>
          <w:szCs w:val="28"/>
        </w:rPr>
        <w:t>большой – маленький, высокий – низкий</w:t>
      </w:r>
      <w:r>
        <w:rPr>
          <w:rFonts w:ascii="Times New Roman" w:hAnsi="Times New Roman" w:cs="Times New Roman"/>
          <w:sz w:val="28"/>
          <w:szCs w:val="28"/>
        </w:rPr>
        <w:t>), сравнивать предметы (игрушки, картинки).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словарная работа направлена на подведение ребенка к пониманию значения слова, обогащение его речи смысловым содержанием, т.е. на качественное развитие словаря.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возрастном этапе продолжается работа по обогащению, уточнению и активизации словаря. Большое внимание уделяют развитию умения обобщать, сравнивать, противопоставлять.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словарь детей вводятся слова, обозначающие материал, из которого сделан предмет (</w:t>
      </w:r>
      <w:r w:rsidRPr="00D914FE">
        <w:rPr>
          <w:rFonts w:ascii="Times New Roman" w:hAnsi="Times New Roman" w:cs="Times New Roman"/>
          <w:i/>
          <w:sz w:val="28"/>
          <w:szCs w:val="28"/>
        </w:rPr>
        <w:t>дерево, металл, пластмасса, стекло</w:t>
      </w:r>
      <w:r>
        <w:rPr>
          <w:rFonts w:ascii="Times New Roman" w:hAnsi="Times New Roman" w:cs="Times New Roman"/>
          <w:sz w:val="28"/>
          <w:szCs w:val="28"/>
        </w:rPr>
        <w:t>), широко используются загадки и описания предметов (их свойств, качеств, действий).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место занимает работа над смысловой стороной слова, расширением запаса синонимов и антонимов, формированием умения употреблять слова, наиболее точно подходящие к ситуации.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синонимами способствует осознанию ребенком возможности подбирать разные слова со сходным значением, формирует умение использовать их в речи. </w:t>
      </w:r>
      <w:r>
        <w:rPr>
          <w:rFonts w:ascii="Times New Roman" w:hAnsi="Times New Roman" w:cs="Times New Roman"/>
          <w:sz w:val="28"/>
          <w:szCs w:val="28"/>
        </w:rPr>
        <w:lastRenderedPageBreak/>
        <w:t>Подбирая слова, близкие по смыслу к указанному словосочетанию (</w:t>
      </w:r>
      <w:r w:rsidRPr="00071C88">
        <w:rPr>
          <w:rFonts w:ascii="Times New Roman" w:hAnsi="Times New Roman" w:cs="Times New Roman"/>
          <w:i/>
          <w:sz w:val="28"/>
          <w:szCs w:val="28"/>
        </w:rPr>
        <w:t>веселый мальчик, радостный</w:t>
      </w:r>
      <w:r>
        <w:rPr>
          <w:rFonts w:ascii="Times New Roman" w:hAnsi="Times New Roman" w:cs="Times New Roman"/>
          <w:sz w:val="28"/>
          <w:szCs w:val="28"/>
        </w:rPr>
        <w:t>), к определенной ситуации (</w:t>
      </w:r>
      <w:r w:rsidRPr="00071C88">
        <w:rPr>
          <w:rFonts w:ascii="Times New Roman" w:hAnsi="Times New Roman" w:cs="Times New Roman"/>
          <w:i/>
          <w:sz w:val="28"/>
          <w:szCs w:val="28"/>
        </w:rPr>
        <w:t>на дне рождения веселятся, радуются</w:t>
      </w:r>
      <w:r>
        <w:rPr>
          <w:rFonts w:ascii="Times New Roman" w:hAnsi="Times New Roman" w:cs="Times New Roman"/>
          <w:sz w:val="28"/>
          <w:szCs w:val="28"/>
        </w:rPr>
        <w:t>), к изолированному слову (</w:t>
      </w:r>
      <w:r w:rsidRPr="00071C88">
        <w:rPr>
          <w:rFonts w:ascii="Times New Roman" w:hAnsi="Times New Roman" w:cs="Times New Roman"/>
          <w:i/>
          <w:sz w:val="28"/>
          <w:szCs w:val="28"/>
        </w:rPr>
        <w:t>смелый – храбрый</w:t>
      </w:r>
      <w:r>
        <w:rPr>
          <w:rFonts w:ascii="Times New Roman" w:hAnsi="Times New Roman" w:cs="Times New Roman"/>
          <w:sz w:val="28"/>
          <w:szCs w:val="28"/>
        </w:rPr>
        <w:t>),  дети учатся точно в зависимости от контекста употреблять слова. Составляя предложения со словами синонимического  ряда, обозначающими нарастание действий (</w:t>
      </w:r>
      <w:r w:rsidRPr="00071C88">
        <w:rPr>
          <w:rFonts w:ascii="Times New Roman" w:hAnsi="Times New Roman" w:cs="Times New Roman"/>
          <w:i/>
          <w:sz w:val="28"/>
          <w:szCs w:val="28"/>
        </w:rPr>
        <w:t>шепчет, говорит, кричит</w:t>
      </w:r>
      <w:r>
        <w:rPr>
          <w:rFonts w:ascii="Times New Roman" w:hAnsi="Times New Roman" w:cs="Times New Roman"/>
          <w:sz w:val="28"/>
          <w:szCs w:val="28"/>
        </w:rPr>
        <w:t>), ребенок осознает оттенки значений глаголов.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старшей группе дети учатся различать значения слов, отражающих характер движения (</w:t>
      </w:r>
      <w:r w:rsidRPr="00071C88">
        <w:rPr>
          <w:rFonts w:ascii="Times New Roman" w:hAnsi="Times New Roman" w:cs="Times New Roman"/>
          <w:i/>
          <w:sz w:val="28"/>
          <w:szCs w:val="28"/>
        </w:rPr>
        <w:t>бежать – мчаться, пришел – приплелся</w:t>
      </w:r>
      <w:r>
        <w:rPr>
          <w:rFonts w:ascii="Times New Roman" w:hAnsi="Times New Roman" w:cs="Times New Roman"/>
          <w:sz w:val="28"/>
          <w:szCs w:val="28"/>
        </w:rPr>
        <w:t>), или значения прилагательных оценочного характера (</w:t>
      </w:r>
      <w:r w:rsidRPr="00071C88">
        <w:rPr>
          <w:rFonts w:ascii="Times New Roman" w:hAnsi="Times New Roman" w:cs="Times New Roman"/>
          <w:i/>
          <w:sz w:val="28"/>
          <w:szCs w:val="28"/>
        </w:rPr>
        <w:t>умный – рассудительный, старый – дряхлый, робкий – трусливый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занимает работа над антонимами, в процессе которой дети учатся сопоставлять предметы и явления по временным и пространственным отношениям, по величине, цвету, весу, качеству.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выполняют задания на подбор слов, противоположных по смыслу, к словосочетаниям (</w:t>
      </w:r>
      <w:r w:rsidRPr="00DF5E8B">
        <w:rPr>
          <w:rFonts w:ascii="Times New Roman" w:hAnsi="Times New Roman" w:cs="Times New Roman"/>
          <w:i/>
          <w:sz w:val="28"/>
          <w:szCs w:val="28"/>
        </w:rPr>
        <w:t>старый дом – новый, старый человек – молодой</w:t>
      </w:r>
      <w:r>
        <w:rPr>
          <w:rFonts w:ascii="Times New Roman" w:hAnsi="Times New Roman" w:cs="Times New Roman"/>
          <w:sz w:val="28"/>
          <w:szCs w:val="28"/>
        </w:rPr>
        <w:t>), у изолированным словам (</w:t>
      </w:r>
      <w:r w:rsidRPr="00DF5E8B">
        <w:rPr>
          <w:rFonts w:ascii="Times New Roman" w:hAnsi="Times New Roman" w:cs="Times New Roman"/>
          <w:i/>
          <w:sz w:val="28"/>
          <w:szCs w:val="28"/>
        </w:rPr>
        <w:t>легкий – тяжелый</w:t>
      </w:r>
      <w:r>
        <w:rPr>
          <w:rFonts w:ascii="Times New Roman" w:hAnsi="Times New Roman" w:cs="Times New Roman"/>
          <w:sz w:val="28"/>
          <w:szCs w:val="28"/>
        </w:rPr>
        <w:t>) или на придумывание концовки к предложениям (</w:t>
      </w:r>
      <w:r w:rsidRPr="00DF5E8B">
        <w:rPr>
          <w:rFonts w:ascii="Times New Roman" w:hAnsi="Times New Roman" w:cs="Times New Roman"/>
          <w:i/>
          <w:sz w:val="28"/>
          <w:szCs w:val="28"/>
        </w:rPr>
        <w:t>Один теряет, другой.. находит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отдельных упражнений на подбор синонимов, антонимов, многозначных слов дети переходят к составлению связных высказываний, используя все названные характеристики предмета, явления, персонажа.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– процесс длительный, требующий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взаимоотдачи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(родителей, педагогов и детей)</w:t>
      </w:r>
      <w:r w:rsidR="00C07BCB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менно поэтому мы используем разнообразный спектр традиционных и инновационных </w:t>
      </w:r>
      <w:r w:rsidR="00C07BCB">
        <w:rPr>
          <w:rFonts w:ascii="Times New Roman" w:hAnsi="Times New Roman" w:cs="Times New Roman"/>
          <w:sz w:val="28"/>
          <w:szCs w:val="28"/>
        </w:rPr>
        <w:t>форм работы с семьями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CB" w:rsidRDefault="00C07BCB" w:rsidP="00C0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- о</w:t>
      </w:r>
      <w:r w:rsidR="00AD71DB">
        <w:rPr>
          <w:rFonts w:ascii="Times New Roman" w:hAnsi="Times New Roman" w:cs="Times New Roman"/>
          <w:sz w:val="28"/>
          <w:szCs w:val="28"/>
        </w:rPr>
        <w:t>дин раз в месяц</w:t>
      </w:r>
      <w:r>
        <w:rPr>
          <w:rFonts w:ascii="Times New Roman" w:hAnsi="Times New Roman" w:cs="Times New Roman"/>
          <w:sz w:val="28"/>
          <w:szCs w:val="28"/>
        </w:rPr>
        <w:t xml:space="preserve"> проводим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D71D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AD71DB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AD71DB">
        <w:rPr>
          <w:rFonts w:ascii="Times New Roman" w:hAnsi="Times New Roman" w:cs="Times New Roman"/>
          <w:sz w:val="28"/>
          <w:szCs w:val="28"/>
        </w:rPr>
        <w:t xml:space="preserve"> данного мероприятия – закрепление полученных детьми умений, представлений на игровом материале. На «Игротеку» приглашаются все желающие члены семей воспитанников группы (мамы, папы, братья, сестры, бабушки, дедушки и др.), которые являются не зрителями, а активными участниками всех игр и мероприятий. Они могут также проконсультироваться у воспитателя по поводу интересующих их проблем; познакомиться с различными речевыми дидактическими играми, поиграть в них со своим ребенком  другими детьми; взять домой на время понравившиеся игровые материалы для индивидуальной работы со своим малышом.</w:t>
      </w:r>
    </w:p>
    <w:p w:rsidR="00AD71DB" w:rsidRDefault="00C07BCB" w:rsidP="00C0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CB">
        <w:rPr>
          <w:rFonts w:ascii="Times New Roman" w:hAnsi="Times New Roman" w:cs="Times New Roman"/>
          <w:sz w:val="28"/>
          <w:szCs w:val="28"/>
        </w:rPr>
        <w:t>О</w:t>
      </w:r>
      <w:r w:rsidR="00AD71DB" w:rsidRPr="00C07BCB">
        <w:rPr>
          <w:rFonts w:ascii="Times New Roman" w:hAnsi="Times New Roman" w:cs="Times New Roman"/>
          <w:sz w:val="28"/>
          <w:szCs w:val="28"/>
        </w:rPr>
        <w:t>дной из</w:t>
      </w:r>
      <w:r w:rsidRPr="00C07BCB">
        <w:rPr>
          <w:rFonts w:ascii="Times New Roman" w:hAnsi="Times New Roman" w:cs="Times New Roman"/>
          <w:sz w:val="28"/>
          <w:szCs w:val="28"/>
        </w:rPr>
        <w:t xml:space="preserve"> востребованных</w:t>
      </w:r>
      <w:r w:rsidR="00AD71DB" w:rsidRPr="00C07BCB">
        <w:rPr>
          <w:rFonts w:ascii="Times New Roman" w:hAnsi="Times New Roman" w:cs="Times New Roman"/>
          <w:sz w:val="28"/>
          <w:szCs w:val="28"/>
        </w:rPr>
        <w:t xml:space="preserve"> форм общения педагогов и родителей по обогащению и активизации словаря у ребенка стал</w:t>
      </w:r>
      <w:r w:rsidRPr="00C07BCB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AD71DB" w:rsidRPr="00C07BCB">
        <w:rPr>
          <w:rFonts w:ascii="Times New Roman" w:hAnsi="Times New Roman" w:cs="Times New Roman"/>
          <w:sz w:val="28"/>
          <w:szCs w:val="28"/>
        </w:rPr>
        <w:t xml:space="preserve"> газет</w:t>
      </w:r>
      <w:r w:rsidRPr="00C07BCB">
        <w:rPr>
          <w:rFonts w:ascii="Times New Roman" w:hAnsi="Times New Roman" w:cs="Times New Roman"/>
          <w:sz w:val="28"/>
          <w:szCs w:val="28"/>
        </w:rPr>
        <w:t>ы</w:t>
      </w:r>
      <w:r w:rsidR="00AD71DB" w:rsidRPr="00C07BCB">
        <w:rPr>
          <w:rFonts w:ascii="Times New Roman" w:hAnsi="Times New Roman" w:cs="Times New Roman"/>
          <w:sz w:val="28"/>
          <w:szCs w:val="28"/>
        </w:rPr>
        <w:t xml:space="preserve"> под названием «Кап и капелька»</w:t>
      </w:r>
      <w:r w:rsidRPr="00C07BCB">
        <w:rPr>
          <w:rFonts w:ascii="Times New Roman" w:hAnsi="Times New Roman" w:cs="Times New Roman"/>
          <w:sz w:val="28"/>
          <w:szCs w:val="28"/>
        </w:rPr>
        <w:t>, которая</w:t>
      </w:r>
      <w:r w:rsidR="00AD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71DB">
        <w:rPr>
          <w:rFonts w:ascii="Times New Roman" w:hAnsi="Times New Roman" w:cs="Times New Roman"/>
          <w:sz w:val="28"/>
          <w:szCs w:val="28"/>
        </w:rPr>
        <w:t>ыходит один раз в месяц. В ней представлено несколько постоянных рубрик. Так, рубрика «Домашнее задание» дает родителям практические рекомендации: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различных речевых навыков, например артикуляция (какие артикуляционные упражнения следует разучить; как вводить и разучивать артикуляционные упражнения и пр.);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по выявлению уровня развития некоторых составляющих речи ребенка, например: как проверить уровень развития фонематического слуха у своего ребенка и т.д.</w:t>
      </w:r>
    </w:p>
    <w:p w:rsidR="00C07BCB" w:rsidRDefault="00AD71DB" w:rsidP="00C07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«Домашняя игротека» знакомит родителей с иг</w:t>
      </w:r>
      <w:r w:rsidR="00C07B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ами, игровыми упражнениями и заданиями на закрепление различных речевых навыков. Отбирая и разрабатывая материал для данного </w:t>
      </w:r>
      <w:r w:rsidR="00C07BCB">
        <w:rPr>
          <w:rFonts w:ascii="Times New Roman" w:hAnsi="Times New Roman" w:cs="Times New Roman"/>
          <w:sz w:val="28"/>
          <w:szCs w:val="28"/>
        </w:rPr>
        <w:t>раздела,</w:t>
      </w:r>
      <w:r>
        <w:rPr>
          <w:rFonts w:ascii="Times New Roman" w:hAnsi="Times New Roman" w:cs="Times New Roman"/>
          <w:sz w:val="28"/>
          <w:szCs w:val="28"/>
        </w:rPr>
        <w:t xml:space="preserve"> мы учитываем и большую загруженность родителей ежедневными домашними делами, и накопленную к концу  дня усталость. </w:t>
      </w:r>
      <w:r w:rsidR="00C07BCB" w:rsidRPr="00C07BCB">
        <w:rPr>
          <w:rFonts w:ascii="Times New Roman" w:hAnsi="Times New Roman" w:cs="Times New Roman"/>
          <w:i/>
          <w:sz w:val="28"/>
          <w:szCs w:val="28"/>
        </w:rPr>
        <w:t>Наш совет -</w:t>
      </w:r>
      <w:r w:rsidRPr="00C07BCB">
        <w:rPr>
          <w:rFonts w:ascii="Times New Roman" w:hAnsi="Times New Roman" w:cs="Times New Roman"/>
          <w:i/>
          <w:sz w:val="28"/>
          <w:szCs w:val="28"/>
        </w:rPr>
        <w:t xml:space="preserve"> «играть на кухне».</w:t>
      </w:r>
      <w:r w:rsidR="00C07B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71DB" w:rsidRPr="00C07BCB" w:rsidRDefault="00C07BCB" w:rsidP="00C07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7BC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D71DB" w:rsidRPr="00C07BCB">
        <w:rPr>
          <w:rFonts w:ascii="Times New Roman" w:hAnsi="Times New Roman" w:cs="Times New Roman"/>
          <w:sz w:val="28"/>
          <w:szCs w:val="28"/>
          <w:u w:val="single"/>
        </w:rPr>
        <w:t>гр</w:t>
      </w:r>
      <w:r w:rsidRPr="00C07BCB">
        <w:rPr>
          <w:rFonts w:ascii="Times New Roman" w:hAnsi="Times New Roman" w:cs="Times New Roman"/>
          <w:sz w:val="28"/>
          <w:szCs w:val="28"/>
          <w:u w:val="single"/>
        </w:rPr>
        <w:t>ы на обогащение словаря ребенка, такие как: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927">
        <w:rPr>
          <w:rFonts w:ascii="Times New Roman" w:hAnsi="Times New Roman" w:cs="Times New Roman"/>
          <w:i/>
          <w:sz w:val="28"/>
          <w:szCs w:val="28"/>
        </w:rPr>
        <w:t>«Давай искать на кухне слова».</w:t>
      </w:r>
      <w:r>
        <w:rPr>
          <w:rFonts w:ascii="Times New Roman" w:hAnsi="Times New Roman" w:cs="Times New Roman"/>
          <w:sz w:val="28"/>
          <w:szCs w:val="28"/>
        </w:rPr>
        <w:t xml:space="preserve"> Какие слова можно вынуть из борща?  Винегрета? Кухонного шкафа? Плиты? И пр.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927">
        <w:rPr>
          <w:rFonts w:ascii="Times New Roman" w:hAnsi="Times New Roman" w:cs="Times New Roman"/>
          <w:i/>
          <w:sz w:val="28"/>
          <w:szCs w:val="28"/>
        </w:rPr>
        <w:t>«Угощаю</w:t>
      </w:r>
      <w:r>
        <w:rPr>
          <w:rFonts w:ascii="Times New Roman" w:hAnsi="Times New Roman" w:cs="Times New Roman"/>
          <w:sz w:val="28"/>
          <w:szCs w:val="28"/>
        </w:rPr>
        <w:t>». Давай вспомним вкусные слова и угостим друг друга.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поиграть с целью </w:t>
      </w:r>
      <w:r w:rsidRPr="00CD0927">
        <w:rPr>
          <w:rFonts w:ascii="Times New Roman" w:hAnsi="Times New Roman" w:cs="Times New Roman"/>
          <w:i/>
          <w:sz w:val="28"/>
          <w:szCs w:val="28"/>
        </w:rPr>
        <w:t>развития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0927">
        <w:rPr>
          <w:rFonts w:ascii="Times New Roman" w:hAnsi="Times New Roman" w:cs="Times New Roman"/>
          <w:i/>
          <w:sz w:val="28"/>
          <w:szCs w:val="28"/>
        </w:rPr>
        <w:t>Приготовим сок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«И яблок, сок …(яблочный); из груш… (грушевый); из слив… (сливовый); из вишни.. (вишневый); из моркови, лимона, апельсина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Справились? А теперь наоборот: апельсиновый сок из чего? И т.д.»</w:t>
      </w:r>
    </w:p>
    <w:p w:rsidR="00AD71DB" w:rsidRPr="00C07BC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7BCB">
        <w:rPr>
          <w:rFonts w:ascii="Times New Roman" w:hAnsi="Times New Roman" w:cs="Times New Roman"/>
          <w:i/>
          <w:sz w:val="28"/>
          <w:szCs w:val="28"/>
          <w:u w:val="single"/>
        </w:rPr>
        <w:t>Одна из рубрик «Домашней игротеки» - «По дороге из детского сада (в детский сад).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2CBE">
        <w:rPr>
          <w:rFonts w:ascii="Times New Roman" w:hAnsi="Times New Roman" w:cs="Times New Roman"/>
          <w:i/>
          <w:sz w:val="28"/>
          <w:szCs w:val="28"/>
        </w:rPr>
        <w:t>Я заметил</w:t>
      </w:r>
      <w:r>
        <w:rPr>
          <w:rFonts w:ascii="Times New Roman" w:hAnsi="Times New Roman" w:cs="Times New Roman"/>
          <w:sz w:val="28"/>
          <w:szCs w:val="28"/>
        </w:rPr>
        <w:t>». Давай проверим, кто  из нас самый внимательный. Будем называть предметы, мимо которых мы проходим; а еще обязательно укажем –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2CBE">
        <w:rPr>
          <w:rFonts w:ascii="Times New Roman" w:hAnsi="Times New Roman" w:cs="Times New Roman"/>
          <w:i/>
          <w:sz w:val="28"/>
          <w:szCs w:val="28"/>
        </w:rPr>
        <w:t>Волшебные очки</w:t>
      </w:r>
      <w:r>
        <w:rPr>
          <w:rFonts w:ascii="Times New Roman" w:hAnsi="Times New Roman" w:cs="Times New Roman"/>
          <w:sz w:val="28"/>
          <w:szCs w:val="28"/>
        </w:rPr>
        <w:t>». 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CBE">
        <w:rPr>
          <w:rFonts w:ascii="Times New Roman" w:hAnsi="Times New Roman" w:cs="Times New Roman"/>
          <w:i/>
          <w:sz w:val="28"/>
          <w:szCs w:val="28"/>
        </w:rPr>
        <w:t>Игра на обогащение словаря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2CBE">
        <w:rPr>
          <w:rFonts w:ascii="Times New Roman" w:hAnsi="Times New Roman" w:cs="Times New Roman"/>
          <w:i/>
          <w:sz w:val="28"/>
          <w:szCs w:val="28"/>
        </w:rPr>
        <w:t>Доскажи словечко</w:t>
      </w:r>
      <w:r>
        <w:rPr>
          <w:rFonts w:ascii="Times New Roman" w:hAnsi="Times New Roman" w:cs="Times New Roman"/>
          <w:sz w:val="28"/>
          <w:szCs w:val="28"/>
        </w:rPr>
        <w:t>». Вы начинаете фразу, а ребенок заканчивает ее. Например: ворона каркает, а воробей… (чирикает). Сова летает, а заяц… (бегает, прыгает). У коровы теленок, а у лошади… (жеребенок) и т.п.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BCB">
        <w:rPr>
          <w:rFonts w:ascii="Times New Roman" w:hAnsi="Times New Roman" w:cs="Times New Roman"/>
          <w:i/>
          <w:sz w:val="28"/>
          <w:szCs w:val="28"/>
          <w:u w:val="single"/>
        </w:rPr>
        <w:t>Начиная со старшей группы по рекомендации педагогов родители вводят</w:t>
      </w:r>
      <w:proofErr w:type="gramEnd"/>
      <w:r w:rsidRPr="00C07BC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жизнь семьи традиционную игру «Я дарю тебе словечко».</w:t>
      </w:r>
      <w:r>
        <w:rPr>
          <w:rFonts w:ascii="Times New Roman" w:hAnsi="Times New Roman" w:cs="Times New Roman"/>
          <w:sz w:val="28"/>
          <w:szCs w:val="28"/>
        </w:rPr>
        <w:t xml:space="preserve"> Цель -  расширить словарь ребенка; объяснить лексическое значение слов. Один раз в неделю, например в выходной день, родители «дарят» ребенку новое для него слово: не просто называют его, но и обязательно объясняют значение.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самые разные: «весенние» (капель, проталина, наст…), «сладкие» (мармелад, шербет, джем, грильяж…), «тяжелые» (гиря, штанга…), «легкие» (пух, снежинка, облака, перышко…)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 «Я дарю тебе словечко» продолжается в детском саду. Каждый понедельник дети «приносят» в группу подаренные дома слова и знакомят с ними в течение всего дня своих друзей. Воспитатели на маленьких листочках бумаги записывают каждое слово, а на обратной стороне – имя и фамилию того, кто его принес. Все бумажки складываются в коробочку, которую по желанию детей называют либо копилкой, либо коллекцией слов. Периодически педагоги достают копилку (коллекцию) и проводят разнообразные игры. Например: бумажки со словами высыпаются в шляпу. Дети по очереди достают бумажки, воспитатель зачитывает слово, достающий должен объяснить его значение. Если ребенок справился с заданием, он получает фишку.  Выигрывает тот, кто собрал больше фишек. Можно организовать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воспитатель по очереди достает бумажки со словами и разъясняет их лексическое значение, не называя их. Ребенок (дети), который правильно называет слово, получает фишку.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квартал в группе вывешивается благодарственное письмо, в котором указываются те семьи (родители), чьи дети принесли в копилку много интересных слов. Подобная форма поощрения является хорошим </w:t>
      </w:r>
      <w:r w:rsidR="00743E3C">
        <w:rPr>
          <w:rFonts w:ascii="Times New Roman" w:hAnsi="Times New Roman" w:cs="Times New Roman"/>
          <w:sz w:val="28"/>
          <w:szCs w:val="28"/>
        </w:rPr>
        <w:t>стимулом,</w:t>
      </w:r>
      <w:r>
        <w:rPr>
          <w:rFonts w:ascii="Times New Roman" w:hAnsi="Times New Roman" w:cs="Times New Roman"/>
          <w:sz w:val="28"/>
          <w:szCs w:val="28"/>
        </w:rPr>
        <w:t xml:space="preserve"> как для детей, так и для родителей.</w:t>
      </w:r>
    </w:p>
    <w:p w:rsidR="00AD71DB" w:rsidRPr="00743E3C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E3C">
        <w:rPr>
          <w:rFonts w:ascii="Times New Roman" w:hAnsi="Times New Roman" w:cs="Times New Roman"/>
          <w:i/>
          <w:sz w:val="28"/>
          <w:szCs w:val="28"/>
        </w:rPr>
        <w:t xml:space="preserve">При проведении НОД по обучению детей </w:t>
      </w:r>
      <w:proofErr w:type="spellStart"/>
      <w:r w:rsidRPr="00743E3C">
        <w:rPr>
          <w:rFonts w:ascii="Times New Roman" w:hAnsi="Times New Roman" w:cs="Times New Roman"/>
          <w:i/>
          <w:sz w:val="28"/>
          <w:szCs w:val="28"/>
        </w:rPr>
        <w:t>пересказыванию</w:t>
      </w:r>
      <w:proofErr w:type="spellEnd"/>
      <w:r w:rsidRPr="00743E3C">
        <w:rPr>
          <w:rFonts w:ascii="Times New Roman" w:hAnsi="Times New Roman" w:cs="Times New Roman"/>
          <w:i/>
          <w:sz w:val="28"/>
          <w:szCs w:val="28"/>
        </w:rPr>
        <w:t xml:space="preserve"> с опорой на графические схемы. Мы ставим задачу: активизация и обогащение словарного запаса.</w:t>
      </w:r>
    </w:p>
    <w:p w:rsidR="00AD71DB" w:rsidRPr="00743E3C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Н/Р. Мы запланировали пересказ рассказа «Осень под водой» (по Н. Сладкову).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мы с детьми проводим подготовку к восприятию текста. (Уточнение и активизация словаря).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сейчас осень (сейчас поздняя осень).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осень была? (Была золотая осень).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бывает ли золотая осень под водой? (Под водой золотой осени не бывает).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(Потому что в подводное царство не попадают солнечнее лучи).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отрывка).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используем лексико-грамматические упражнения по тексту:</w:t>
      </w:r>
    </w:p>
    <w:p w:rsidR="00AD71DB" w:rsidRPr="00743E3C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2C8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43E3C">
        <w:rPr>
          <w:rFonts w:ascii="Times New Roman" w:hAnsi="Times New Roman" w:cs="Times New Roman"/>
          <w:i/>
          <w:sz w:val="28"/>
          <w:szCs w:val="28"/>
        </w:rPr>
        <w:t>игра «Ассоциация». Развитие ассоциативного мышления.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Я произнесу слово «Осень», что вы подумаете? (лес, листья, осень, дождь, лужи, листопад, зонтик, овощи).</w:t>
      </w:r>
      <w:proofErr w:type="gramEnd"/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Я произнесу слово «Озеро», что вы представите? (камешки, вода, быстрые рыбки, подводные растения, рак, прозрачная вода).</w:t>
      </w:r>
      <w:proofErr w:type="gramEnd"/>
    </w:p>
    <w:p w:rsidR="00AD71DB" w:rsidRPr="00743E3C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E3C">
        <w:rPr>
          <w:rFonts w:ascii="Times New Roman" w:hAnsi="Times New Roman" w:cs="Times New Roman"/>
          <w:i/>
          <w:sz w:val="28"/>
          <w:szCs w:val="28"/>
        </w:rPr>
        <w:t>Б) Игра «Краски осени». Расширение словаря признаков.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вам в гости пришел художник, он принес разнообразные краски.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краски золотой осени на берегу озера и назовите их.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разноцветные «палитры», ставят на доску. (Желтая, бордовая, оранжевая, веселая, праздничная, яркая, дождливая, урожайная).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«подводные краски». (Хмурая, молчаливая, тихая, таинственная, грустная, серая, пасмурная).  Повторное чтение рассказа и пересказ рассказа.</w:t>
      </w:r>
    </w:p>
    <w:p w:rsidR="00743E3C" w:rsidRDefault="00743E3C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DB" w:rsidRDefault="00743E3C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задачей словарной работы в старшем дошкольном возрасте является активизация словаря. Выработка навыков осознанного и умственного использования слов в соответствии с контекстом высказывания.</w:t>
      </w:r>
    </w:p>
    <w:p w:rsidR="00AD71DB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окружающим – одно из средств развития словаря у детей дошкольного возраста.</w:t>
      </w:r>
    </w:p>
    <w:p w:rsidR="00AD71DB" w:rsidRDefault="00743E3C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нашим наблюдениям за образовательной деятельностью детей мы можем заключить, что данная работа эффективна: дети в речи обозначают названия предметов, действий, признаков; используют синонимы, </w:t>
      </w:r>
      <w:r w:rsidR="007534B4">
        <w:rPr>
          <w:rFonts w:ascii="Times New Roman" w:hAnsi="Times New Roman" w:cs="Times New Roman"/>
          <w:sz w:val="28"/>
          <w:szCs w:val="28"/>
        </w:rPr>
        <w:t>антонимы,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с обобщающим значением</w:t>
      </w:r>
      <w:r w:rsidR="007534B4">
        <w:rPr>
          <w:rFonts w:ascii="Times New Roman" w:hAnsi="Times New Roman" w:cs="Times New Roman"/>
          <w:sz w:val="28"/>
          <w:szCs w:val="28"/>
        </w:rPr>
        <w:t xml:space="preserve">, сложные предложения разных видов; умеют образовывать однокоренные слова; составляют рассказы по картине, по серии картин, из опыта, небольшие сказки, обыгрывают детские сочинения театрализованными средствами. </w:t>
      </w:r>
      <w:proofErr w:type="gramEnd"/>
      <w:r w:rsidR="007534B4">
        <w:rPr>
          <w:rFonts w:ascii="Times New Roman" w:hAnsi="Times New Roman" w:cs="Times New Roman"/>
          <w:sz w:val="28"/>
          <w:szCs w:val="28"/>
        </w:rPr>
        <w:t xml:space="preserve">Ребята могут выстраивать диалогическое взаимодействие со сверстниками; непринужденно вести беседу; формулируют и задают вопросы; строят ответы в соответствии с </w:t>
      </w:r>
      <w:proofErr w:type="gramStart"/>
      <w:r w:rsidR="007534B4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="007534B4">
        <w:rPr>
          <w:rFonts w:ascii="Times New Roman" w:hAnsi="Times New Roman" w:cs="Times New Roman"/>
          <w:sz w:val="28"/>
          <w:szCs w:val="28"/>
        </w:rPr>
        <w:t>. В речи детей прослеживается динамика развития навыка речевого этикета.</w:t>
      </w:r>
    </w:p>
    <w:p w:rsidR="00AD71DB" w:rsidRPr="00646C64" w:rsidRDefault="00AD71DB" w:rsidP="00AD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EEC" w:rsidRDefault="00323EEC" w:rsidP="00AD71DB">
      <w:pPr>
        <w:spacing w:line="240" w:lineRule="auto"/>
        <w:ind w:firstLine="709"/>
        <w:jc w:val="both"/>
      </w:pPr>
    </w:p>
    <w:sectPr w:rsidR="00323EEC" w:rsidSect="00AD71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1DB"/>
    <w:rsid w:val="00323EEC"/>
    <w:rsid w:val="00743E3C"/>
    <w:rsid w:val="007534B4"/>
    <w:rsid w:val="00A25582"/>
    <w:rsid w:val="00AD71DB"/>
    <w:rsid w:val="00C0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2014-11-19T17:25:00Z</dcterms:created>
  <dcterms:modified xsi:type="dcterms:W3CDTF">2014-11-19T18:10:00Z</dcterms:modified>
</cp:coreProperties>
</file>