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93" w:rsidRPr="00735436" w:rsidRDefault="00735436" w:rsidP="007354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</w:t>
      </w:r>
      <w:r w:rsidR="00023093" w:rsidRPr="000230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азработка проведения "Недели русского языка" в начальной школе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093" w:rsidRPr="00023093" w:rsidRDefault="00023093" w:rsidP="000230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уч-ся бережного отношения к родному слову;</w:t>
      </w:r>
    </w:p>
    <w:p w:rsidR="00023093" w:rsidRPr="00023093" w:rsidRDefault="00023093" w:rsidP="000230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глубокому изучению русского языка, как на уроках, так и во внеурочное время.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093" w:rsidRPr="00023093" w:rsidRDefault="00023093" w:rsidP="00023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с высказываниями о русском языке, стенгазеты,                           </w:t>
      </w:r>
    </w:p>
    <w:p w:rsidR="00023093" w:rsidRPr="00023093" w:rsidRDefault="00023093" w:rsidP="00023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табличками: Морфология, Синтаксис, Пунктуация, Словообразование, Фонетика, Орфография, Графика;</w:t>
      </w:r>
    </w:p>
    <w:p w:rsidR="00023093" w:rsidRPr="00023093" w:rsidRDefault="00023093" w:rsidP="00023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со словами для задания №1 для 1-2 </w:t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023093" w:rsidRPr="00023093" w:rsidRDefault="00023093" w:rsidP="00023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  для задания №2 «Грамматическая арифметика» для 1-2 </w:t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093" w:rsidRPr="00023093" w:rsidRDefault="00023093" w:rsidP="00023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ребусы;</w:t>
      </w:r>
    </w:p>
    <w:p w:rsidR="00023093" w:rsidRPr="00023093" w:rsidRDefault="00023093" w:rsidP="00023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со знаками препинания;</w:t>
      </w:r>
    </w:p>
    <w:p w:rsidR="00023093" w:rsidRPr="00023093" w:rsidRDefault="00023093" w:rsidP="00023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билеты, на которых написаны ответы для интеллектуальной игры для 3-4 классов;</w:t>
      </w:r>
    </w:p>
    <w:p w:rsidR="00023093" w:rsidRPr="00023093" w:rsidRDefault="00023093" w:rsidP="00023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медальки «Знатоку русского языка»;</w:t>
      </w:r>
    </w:p>
    <w:p w:rsidR="00023093" w:rsidRPr="00023093" w:rsidRDefault="00023093" w:rsidP="00023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для чистописания по классам;</w:t>
      </w:r>
    </w:p>
    <w:p w:rsidR="00023093" w:rsidRPr="00023093" w:rsidRDefault="00023093" w:rsidP="00023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для коллажа;                                         </w:t>
      </w:r>
    </w:p>
    <w:p w:rsidR="00023093" w:rsidRPr="00023093" w:rsidRDefault="00023093" w:rsidP="007354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873D5E" w:rsidRPr="00873D5E" w:rsidRDefault="00873D5E" w:rsidP="00873D5E">
      <w:r>
        <w:t xml:space="preserve">Ведущая 1. Дорогие друзья! Сегодня мы продолжаем неделю начальных классов. Много было интересного на этой неделе. Вы были очень активны и во всем помогали своим учителям. Ребята узнали много нового. Но праздник продолжается! И сегодня мы отправляемся в далекий путь – царство Королевы Грамматики. Мы благодарим ее за все те знания, что вы приобрели. Путь будет долгим и интересным. Всякие трудности предстоят нам на пути, но с нами будут наши верные помощники – наши знания! </w:t>
      </w:r>
      <w:r>
        <w:br/>
        <w:t xml:space="preserve">- Посмотрите, какой славный паровозик ожидает нас! Давайте споём песенку друзей Грамматики. </w:t>
      </w:r>
      <w:r>
        <w:br/>
        <w:t xml:space="preserve">Песня. </w:t>
      </w:r>
      <w:r>
        <w:br/>
        <w:t>Мы едем, едем, едем</w:t>
      </w:r>
      <w:proofErr w:type="gramStart"/>
      <w:r>
        <w:t xml:space="preserve"> </w:t>
      </w:r>
      <w:r>
        <w:br/>
        <w:t>В</w:t>
      </w:r>
      <w:proofErr w:type="gramEnd"/>
      <w:r>
        <w:t xml:space="preserve"> далекие края. </w:t>
      </w:r>
      <w:r>
        <w:br/>
        <w:t>И много интересного</w:t>
      </w:r>
      <w:proofErr w:type="gramStart"/>
      <w:r>
        <w:t xml:space="preserve"> </w:t>
      </w:r>
      <w:r>
        <w:br/>
        <w:t>У</w:t>
      </w:r>
      <w:proofErr w:type="gramEnd"/>
      <w:r>
        <w:t xml:space="preserve">знаем вновь, друзья. </w:t>
      </w:r>
      <w:r>
        <w:br/>
        <w:t xml:space="preserve">А солнце ярко светит, </w:t>
      </w:r>
      <w:r>
        <w:br/>
        <w:t xml:space="preserve">И радостно всем нам. </w:t>
      </w:r>
      <w:r>
        <w:br/>
        <w:t xml:space="preserve">Мы станем чуть умнее, </w:t>
      </w:r>
      <w:r>
        <w:br/>
        <w:t xml:space="preserve">Все беды пополам. </w:t>
      </w:r>
      <w:r>
        <w:br/>
        <w:t xml:space="preserve">Припев: </w:t>
      </w:r>
      <w:r>
        <w:br/>
      </w:r>
      <w:proofErr w:type="spellStart"/>
      <w:r>
        <w:t>Чух-чух-чух</w:t>
      </w:r>
      <w:proofErr w:type="spellEnd"/>
      <w:r>
        <w:t xml:space="preserve">! </w:t>
      </w:r>
      <w:proofErr w:type="spellStart"/>
      <w:r>
        <w:t>Чух-чух-чух</w:t>
      </w:r>
      <w:proofErr w:type="spellEnd"/>
      <w:r>
        <w:t xml:space="preserve">! </w:t>
      </w:r>
      <w:r>
        <w:br/>
        <w:t xml:space="preserve">Все слова исправим, друг! </w:t>
      </w:r>
      <w:r>
        <w:br/>
        <w:t xml:space="preserve">Точки, запятые, знаки дорогие, </w:t>
      </w:r>
      <w:r>
        <w:br/>
      </w:r>
      <w:r>
        <w:lastRenderedPageBreak/>
        <w:t>Орфограммы, сочетания</w:t>
      </w:r>
      <w:proofErr w:type="gramStart"/>
      <w:r>
        <w:t xml:space="preserve"> – </w:t>
      </w:r>
      <w:r>
        <w:br/>
        <w:t xml:space="preserve">- </w:t>
      </w:r>
      <w:proofErr w:type="gramEnd"/>
      <w:r>
        <w:t>Где вы, интересные задания?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начинаем!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1 (читает стихотворение А.Яшина «Русский язык»):</w:t>
      </w:r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свой родной язык!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понятен для всех,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певуч,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Он, как русский народ, многолик,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держава наша, могуч.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язык луны и планет,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Наших спутников и ракет.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совете за круглым столом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азговаривайте на нем: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Недвусмысленный и прямой,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подобен правде самой.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2 (читает стихотворение </w:t>
      </w:r>
      <w:proofErr w:type="spellStart"/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Г.Зумакуловой</w:t>
      </w:r>
      <w:proofErr w:type="spellEnd"/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кабардино-балкарской поэтессы):</w:t>
      </w:r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язык!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 детства мне знаком.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нем впервые я сказала «мама»,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нем клялась я верности упрямой,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вздох понятен мне на нем.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Родной язык!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дорог мне, он мой,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нем ветра в предгорьях наших свищут,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нем впервые довелось услышать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лепет птиц зеленою порой.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как родной.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язык я русский,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нужен мне, как небо,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миг.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нем живые, трепетные чувства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ткрылись мне.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мир открылся в них.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поняла на русском слово «счастье»,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Большое счастье жить в большой стране,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ним не боюсь я горя и ненастья,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ним не сгорю я ни в каком огне.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Текут две речки в сердце, не мелея,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Становятся единою рекой...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Забыв родной язык - я онемею.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Утратив русский, - стану я глухой.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Известные мастера русского слова М.В. Ломоносов, А.С. Пушкин, И.С. Тургенев, М.Горький высоко ценили русский язык как язык великого, талантливого народа.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своём прекрасном стихотворении в прозе «Русский язык» И.С. Тургенев называет наш язык «великим, могучим, правдивым и свободным».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«Берегите наш язык, наш прекрасный русский язык, этот клад, это достояние, переданное нам нашими предшественниками». Обращайтесь почтительно с этим могущественным орудием. В руках умелых оно в состоянии совершать чудеса!..».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ребята, если в умелых руках, то чудеса действительно случаются. Наверно, всем известен случай, когда от запятой зависела жизнь человека.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знаменитую фразу «Казнить нельзя, помиловать!».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Наши артисты сейчас вам напомнят этот случай.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(Разыгрывание сценки)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сцену выходят Придворный и Королева Пунктуация)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Придворный: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величество, королева Пунктуация! В королевство пришел чужестранец! Нечесаный, лохматый! И главное, нас, знаки препинания, не признает, вперед идет напролом.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Ничего, мы проучим его, мы научим с нами считаться.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(Входит Федя)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Федя: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Какое-то здесь всё странное. Куда я попал?  А это кто ещё мешает мне пройти?  Вот чудо гороховое!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(Обращается к королеве)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Эй ты, каракатица, что у тебя на голове?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(Поправляет корону)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смеешь говорить ты со мною, с королевою самою, да не с простою королевой, а с королевой Пунктуации! За это ты будешь наказан. Как звать тебя, 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дерзкий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Федя: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Федя.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вот, Федя, если ты такой дерзкий, то, может, и умом отличаешься? Сейчас судьбу твою решим. Вот тебе предложение. Правильно запятую поставишь - жив будешь, неправильно - умрешь.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Федя: 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Давайте ваше предложение и запятую.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(предложение написано на доске)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34670" cy="241300"/>
            <wp:effectExtent l="19050" t="0" r="0" b="0"/>
            <wp:docPr id="5" name="Рисунок 5" descr="http://festival.1september.ru/articles/52654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6546/img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57200" cy="215900"/>
            <wp:effectExtent l="19050" t="0" r="0" b="0"/>
            <wp:docPr id="6" name="Рисунок 6" descr="http://festival.1september.ru/articles/52654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6546/img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690245" cy="250190"/>
            <wp:effectExtent l="19050" t="0" r="0" b="0"/>
            <wp:docPr id="7" name="Рисунок 7" descr="http://festival.1september.ru/articles/52654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6546/img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07010" cy="224155"/>
            <wp:effectExtent l="19050" t="0" r="2540" b="0"/>
            <wp:docPr id="8" name="Рисунок 8" descr="http://festival.1september.ru/articles/52654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26546/img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Задание. Поставь запятую на нужное место.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Федя: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(запятую ставит после слова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34670" cy="241300"/>
            <wp:effectExtent l="19050" t="0" r="0" b="0"/>
            <wp:docPr id="9" name="Рисунок 9" descr="http://festival.1september.ru/articles/52654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6546/img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Прочитай, что у тебя получилось.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Федя: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34670" cy="241300"/>
            <wp:effectExtent l="19050" t="0" r="0" b="0"/>
            <wp:docPr id="10" name="Рисунок 10" descr="http://festival.1september.ru/articles/52654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26546/img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07010" cy="224155"/>
            <wp:effectExtent l="19050" t="0" r="2540" b="0"/>
            <wp:docPr id="11" name="Рисунок 11" descr="http://festival.1september.ru/articles/52654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26546/img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57200" cy="215900"/>
            <wp:effectExtent l="19050" t="0" r="0" b="0"/>
            <wp:docPr id="12" name="Рисунок 12" descr="http://festival.1september.ru/articles/52654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26546/img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690245" cy="250190"/>
            <wp:effectExtent l="19050" t="0" r="0" b="0"/>
            <wp:docPr id="13" name="Рисунок 13" descr="http://festival.1september.ru/articles/52654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26546/img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Слуги, казнить его. Он решил свою судьбу.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(выбегают слуги и оттаскивают его в сторону)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Федя: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подождите, подумать-то дайте. Учителя в школе и то разрешают подумать. А в игре «Что? Где? Когда?» так и говорят: «Минута на размышление». А тут жизнь решается.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думай. Но смотри, ошибешься, домой не попадешь.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Федя: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куда же ляпнуть-то ее. Думай, Федя, думай. О! Догадался: Казнить нельзя, помиловать! Теперь ты, слово казнить, от слова нельзя не убежишь, запятая тебе путь преграждает.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ж, Федя, молодец. Слуги, угощение чужестранцу!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Федя: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надо. Мне домой, если можно.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надо или не надо, и что не надо? В нашем королевстве точность любят. Куда запятые поставишь в предложении: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   надо   мне   домой   если   можно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.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,   ,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(предложение написано на доске)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Федя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(ставит запятые): 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надо, мне домой, если можно.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теперь ясно. Беги, Федя. Ты справился с заданием. И никогда  больше не будь таким дерзким.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какую роль сыграла такая маленькая запятая. И такую же большую роль в предложениях иг</w:t>
      </w:r>
      <w:r w:rsidR="00372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рают и другие знаки препинания</w:t>
      </w:r>
      <w:proofErr w:type="gramStart"/>
      <w:r w:rsidR="00372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 сегодня пришли со мной.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Прошу Вас! Проходите! Представьтесь,  пожалуйста!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сцену входят знаки препинания в чёрных костюмах и с табличками на груди)</w:t>
      </w:r>
    </w:p>
    <w:p w:rsidR="00023093" w:rsidRPr="00023093" w:rsidRDefault="00914C60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23093" w:rsidRPr="00023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1)</w:t>
        </w:r>
      </w:hyperlink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proofErr w:type="spellStart"/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уч-</w:t>
      </w:r>
      <w:proofErr w:type="gramStart"/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spellEnd"/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(?):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вопросы задаю я всем:</w:t>
      </w:r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-Как?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Откуда?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-Сколько?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-Почему?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-Зачем?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-Где?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-Куда?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-Какая?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-Отчего?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 ком?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-Что?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-Кому?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-Который?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-Чья?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-Каким?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 чём?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какой я мастак, Вопросительный знак! 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 Шибаев) 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уч-ся (!):</w:t>
      </w:r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-Обычно в предложении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тою я для того,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выделить волнение,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Тревогу, восхищение, победу,  торжество…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право от рождения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грамматике дано: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я, то предложение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особым выражением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Произнестись должно! 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 Тетивкин)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уч-ся</w:t>
      </w:r>
      <w:proofErr w:type="gramStart"/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(.):</w:t>
      </w:r>
      <w:proofErr w:type="gramEnd"/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Точка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особый пост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самой малой строчке.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Точка —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 прост: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значит —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Точка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Фразу следует кончать,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Точка рядом.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Точку надо уважать.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Точку слушать надо.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хотя же я твердыня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 и в тетради,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особого труда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со мной  поладить,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только мысли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Нить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воды избавить,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Точку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забыть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Вовремя поставить. 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 Кривин)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уч-ся</w:t>
      </w:r>
      <w:proofErr w:type="gramStart"/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(…):</w:t>
      </w:r>
      <w:proofErr w:type="gramEnd"/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-  многоточие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ауза)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 мне сложены такие строчки: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Стоят три кумушки рядком,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Ведут беседу, но тайком,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Какими-то далёкими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Туманными намёками…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 Шибаев)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уч-ся</w:t>
      </w:r>
      <w:proofErr w:type="gramStart"/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(:):</w:t>
      </w:r>
      <w:proofErr w:type="gramEnd"/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- двоеточие.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 мне говорят так: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Двоеточие глазастое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одит, знаниями хвастая: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хочется ему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азъяснить нам,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к чему...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 Шибаев)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уч-ся</w:t>
      </w:r>
      <w:proofErr w:type="gramStart"/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(-):</w:t>
      </w:r>
      <w:proofErr w:type="gramEnd"/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- тире.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Лягу палочкой на строчку: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Проходите по </w:t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мосточку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А.Шибаеву)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7-8 уч-ся (« »)   - 2 уч-ся:</w:t>
      </w:r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- кавычки. О нас есть такие стихи: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подслушать норовят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о, что другие говорят…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 Шибаев)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9-10  уч-ся ( (</w:t>
      </w:r>
      <w:proofErr w:type="gramStart"/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  - 2 уч-ся:</w:t>
      </w:r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- скобки.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Словам раскрываем объятия: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Ждём в гости вас,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Милые братья! 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А.Шибаеву)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   и   все   наши   гости.   Прошу   садиться. (Жестом  приглашает сесть на стулья в  глубине сцены.)                 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Федя (шумно вбегает на сцену):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что же это такое?! Разве все знаки препинания на сцене?  Еще один знак препинания не представился, а Вы говорите: «Вот и все наши гости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так всегда! Ведь многие ребята о нем забывают в своих сочинениях, диктантах.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же мы забыли? Кого не пригласили?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маск</w:t>
      </w:r>
      <w:proofErr w:type="gramStart"/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а(</w:t>
      </w:r>
      <w:proofErr w:type="gramEnd"/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выглядывает из-за кулис):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А,   это   вы   не   пригласили   ту,   о   которой говорят:</w:t>
      </w:r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«Выйдет на дорожку,    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подставит ножку». 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 Шибаев.)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Федя: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вы 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 о ком это идёт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речь?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Речь идет о запятой!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Федя: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Ведь она помогает людям  читать. Там,  где  она стоит,   нужно   сделать   небольшую   паузу. Многие </w:t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вежли¬вые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любят стоять с нею рядом: пожалуйста, спасибо, здравствуйте, до свидания.   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меня как она выручила. Вы же сами в этом убедились только что. Также, ребята?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Спасибо Федя, что напомнил о нашей важной гости, 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спасла от смерти.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Проходите  и садитесь, гости дорогие.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 А наш праздник продолжается.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русском языке много разделов: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Морфология, Синтаксис, Пунктуация, Словообразование, Фонетика, Орфография, Графика; </w:t>
      </w:r>
    </w:p>
    <w:p w:rsidR="00023093" w:rsidRPr="00023093" w:rsidRDefault="00914C60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023093" w:rsidRPr="00023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2)</w:t>
        </w:r>
      </w:hyperlink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названия разделов. Но ещё сложнее эти разделы выучить. Но на это у нас ещё впереди много лет! И не нужно лениться их все изучать. Но бывают такие случаи, когда дети ленятся познавать новые знания. И вот какие истории получаются.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Послушайте, что думал мальчик из стихотворения </w:t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Граубина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называлось «</w:t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Ленительный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падеж».</w:t>
      </w:r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Спросили </w:t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Лежебокина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ну-ка, расскажи,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что так ненавидишь ты,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любишь падежи?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Давным-давно все школьники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знают назубок.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Из-за два года выучить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ты один не смог.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Ответил он рассерженно: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том не моя вина.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им, сперва, ученые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зменят имена.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я падеж творительный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арочно не учу: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Трудиться,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тем более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ворить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хочу.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Такой падеж, как Дательный,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 детства не терплю.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Давать, делиться чем-нибудь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друзьями не люблю.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Предложный ненавижу я: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учить урок,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Приходиться выдумывать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акой-нибудь предлог.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падеж Винительный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вовсе я сердит.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Отец во всякой шалости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меня винит.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Да, переделка, кажется,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Серьезная нужна.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сам бы смог-то новые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ридумать имена?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Давно придумал: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Взятельный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Грязнительный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Лежательный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Грубительный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Ленительный</w:t>
      </w:r>
      <w:proofErr w:type="spellEnd"/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наконец, Простительный!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какой был ленивый </w:t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Лежебокин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почему этого мальчика прозвали </w:t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Лежебокин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все-таки я, ребята, верю в то, что таких </w:t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Лежебокиных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в стране немного.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Еще в начале тридцатых годов замечательный советский писатель А.Н.Толстой, восторгаясь богатством русского языка, утверждал: «Русский язык должен стать мировым языком. Настанет время (и оно не за горами), — русский язык начнут изучать по всем меридианам земного шара».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 дни сбылось предвидение писателя: русский язык стал одним из широко известных мировых языков.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этом мы завершаем первую часть нашей встречи и переходим ко второй.                                         </w:t>
      </w:r>
    </w:p>
    <w:p w:rsidR="00023093" w:rsidRPr="00023093" w:rsidRDefault="00023093" w:rsidP="00023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  для уч-ся 1-2 классов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1. Игра «Слово в слове»</w:t>
      </w:r>
      <w:r w:rsidRPr="00023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hyperlink r:id="rId11" w:history="1">
        <w:r w:rsidRPr="00023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3)</w:t>
        </w:r>
      </w:hyperlink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  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буду показывать вам написанные слова, а ваша задача найти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этих словах  спрятанные слова.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Кобра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(кора)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краска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(каска, краса)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скот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(кот)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корм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кочки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(очки)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Кустарник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(куст, тир, наст)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кисель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(ель, сел)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кров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(ров, вор)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крапива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(ива, рак)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крот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(кот, рот, ток)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клён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(лён)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экран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(кран)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2. Грамматическая арифметика. </w:t>
      </w:r>
      <w:hyperlink r:id="rId12" w:history="1">
        <w:r w:rsidRPr="00023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4)</w:t>
        </w:r>
      </w:hyperlink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  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Череп-еп+ё+муха=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(черёмуха)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Чистый-ый+o+тел=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(чистотел)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Часть-ь+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ушко-о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+а=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(частушка)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Кепка-ка+рис=</w:t>
      </w:r>
      <w:proofErr w:type="spell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(плод)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Сало-л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(насекомое)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3. Разгадывание ребусов. </w:t>
      </w:r>
      <w:hyperlink r:id="rId13" w:history="1">
        <w:r w:rsidRPr="00023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5)</w:t>
        </w:r>
      </w:hyperlink>
    </w:p>
    <w:p w:rsidR="00023093" w:rsidRPr="00023093" w:rsidRDefault="00023093" w:rsidP="00023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  для уч-ся 3-4 классов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  вам поиграть в интеллектуальную игру. Я вам буду задавать вопросы, а ответы будете находить на своих  билетах.  Проявите свои знания и смекалку.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получаете  медальку «Знатоку русского языка».   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Вопросы для уч-ся  3-4  классов. </w:t>
      </w:r>
      <w:hyperlink r:id="rId14" w:history="1">
        <w:r w:rsidRPr="00023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6)</w:t>
        </w:r>
      </w:hyperlink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 (вопросы можно сократить)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подлежащее?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(это главный член предложения, который  обозначает, о ком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чём говорится в предложении и отвечает на вопросы кто? что?)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которые обозначают предметы и отвечают на вопросы: кто? что? называются…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имена существительные)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слова называются однокоренными?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(слова, которые имеют что-то общее по смыслу и одинаковый корень: например: </w:t>
      </w:r>
      <w:proofErr w:type="spellStart"/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осень-осенний</w:t>
      </w:r>
      <w:proofErr w:type="spellEnd"/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звуков обозначают гласные Е, Ё, 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после согласных?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  гласный звук 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переносится слово с двойными согласными?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(одна согласная остаётся на строчке, а другая переносится)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предложение, в котором о чем-либо сообщают (повествуют)?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(повествовательное)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переносится слово с буквами Ь и Й?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 переносе слова их нельзя отделять от стоящей впереди буквы: </w:t>
      </w:r>
      <w:proofErr w:type="spellStart"/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пись-мо</w:t>
      </w:r>
      <w:proofErr w:type="spellEnd"/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строй-ка).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которые обозначают признак предмета и </w:t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от¬вечают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вопросы: Какой? Какая? Какое? Какие?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(имена прилагательные)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  главные члены предложения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одлежащее, сказуемое)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корень слова?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общая часть однокоренных слов, в которой передается их основное значение)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сказуемое?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(член предложения, который обозначает, что </w:t>
      </w:r>
      <w:proofErr w:type="spell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го¬ворится</w:t>
      </w:r>
      <w:proofErr w:type="spell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подлежащем.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Отвечает на вопросы: Что делал? Что делает? Что сделал?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т.д.)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служат окончания и предлоги?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связи слов в предложении)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такое приставка?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часть слова, которая стоит перед корнем и служит для образования новых слов: например – пригород)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слова, которые обозначают действие предметов и отвечают на вопросы: Что делать? Что сделать?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(глаголы)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чего состоит наша речь?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предложений, а предложения — из слов)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предложение, которое произносится с сильным чувством?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(восклицательное: например: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(Ура!))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окончание?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изменяемая часть слова.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Например:  парта — парты.)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пишется корень в однокоренных словах?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(одинаково).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определить, сколько слогов в слове?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(Сколько в слове гласных, столько и слогов.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знает каждый из учеников)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проверить гласные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 А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О, Е, И, Я  в безударных слогах?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(нужно изменить слово так, чтобы безударный гласный стал ударным: </w:t>
      </w:r>
      <w:proofErr w:type="spell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трава-травы</w:t>
      </w:r>
      <w:proofErr w:type="spell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суффикс?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часть слова, которая стоит после корня и служит для образования новых слов)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парных согласных звуков являются глухими?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,Ф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К, Т, Ш, С.)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предложение?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слово или несколько слов, которые выражают законченную мысль)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пишутся предлоги с другими словами в предложении?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(раздельно).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служат предлоги?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связи слов в предложении)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парных согласных звуков являются звонкими?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В, Г, Д, Ж, 3)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изучает Фонетика?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(раздел науки о языке, в котором изучаются звуки языка, ударение, слоги)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буквы  пишутся после Ж, 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, Ч, Щ?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(И, А, У)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часть слова, которая стоит перед корнем и служит для образования новых слов?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(приставка.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Например:  придорожный)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предложение, в котором о чем-либо спрашивается? 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(Вопросительное.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Например: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Какой это гриб?).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гласные, которые придают мягкость согласным?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(Е, Ё, И, 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Я. Например:  ветер, мята, люди.)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найти в слове приставку?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(нужно  подобрать однокоренное слово без приставки или с другой приставкой: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Например:  поговорка — говор, договор)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предложение называется восклицательным?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(предложение, которое произносится с сильным чувством.)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имя прилагательное?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часть речи, которая отвечает на вопросы: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Какой? Какая? Какое?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Какие?)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проверить слова с двумя безударными гласными в корне?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(двумя проверочными словами: например: колос, колосья — колосок)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общая часть однокоренных слов, в которой передается их основное значение?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(корень слова)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изучает Графика?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(раздел науки о письме, который изучает все те особые знаки, с помощью которых устная речь передаётся на письме: это буквы, дефис, пробел, чёрточка и знаки препинания)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  пишется твердый знак?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(после приставок, которые оканчиваются на </w:t>
      </w:r>
      <w:proofErr w:type="spell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со¬гласную</w:t>
      </w:r>
      <w:proofErr w:type="spell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букву, перед корнем, который начинается с гласных Е, Ё,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Я: Например:  въехали)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вопросы имеет родительный падеж?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(Кого?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Чего?)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род имеют имена существительные, к </w:t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кото¬рым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поставить слова «он», «мой»?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(мужской род: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Например: дом, сад)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знак пишется после шипящих у существительных мужского или женского рода?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  существительное женского рода.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Например:  дочь, ночь)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изучает орфография?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(раздел науки о языке, который изучает  правописание, то есть систему правил, которые устанавливают единое написание слов, их форм и сочетаний)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местоимение?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часть речи, которая не называет предмет, а только на него указывает: я, ты, он, они, вы и т.д.)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отличить приставку от предлога?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(между предлогом и словом, перед которым он стоит, можно вставить другое слово или поставить вопрос: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Летел (над чем?) над облаками)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вопросы имеет творительный падеж? 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(Кем?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Чем?)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изменение окончаний имен существительных по вопросам?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(изменение по падежам или склонение.)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слова, которые обозначают количество предметов или порядок предметов при счете?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(имена числительные, они отвечают на вопросы: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Сколько?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Который?)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звуки в некоторых корнях слов не произносятся, а буквы пишутся?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(В, Д, Л, Т. Например: чувство, солнце, праздник.)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род имеют имена существительные, к которым можно поставить слова «она», «моя»?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(женский род: кошка, ручка)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вопросы отвечают глаголы в неопределенной форме? 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 делать?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сделать?)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изучает раздел в русском языке – СЛОВООБРАЗОВАНИЕ?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(Раздел науки о языке, который изучает законы образования слов и состав слов, то есть из каких частей они состоят)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  МОРФОЛОГИЯ?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(раздел языкознания, который изучает группировку слов по частям речи)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вопросы имеет дательный падеж?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(Кому?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Чему?)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синтаксис?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(раздел языкознания, изучающий смысл и структуру предложения и сочетания слов в предложении)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 частица придает глаголу отрицательный смысл и как она пишется с глаголами?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(частица не, пишется раздельно).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имена существительные отвечают на вопрос «Кто?»?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(которые обозначают одушевленные предметы — людей, животных и т.д.)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вопросы имеет предложный падеж? 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 ком?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чем?)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какой вопрос отвечают прилагательные среднего 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окончания  в единственном числе?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(Какое?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Окончания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spell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-ее.)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изучает пунктуация?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правила о постановке знаков препинания в рукописном или печатном тексте)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род имеют имена существительные, к которым можно поставить слова «оно», «моё»?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(средний род: перо, дерево.)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вопросы имеет именительный падеж? 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(Кто?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Что?)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часть речи членом предложения не является?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(предлог не является членом предложения.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 употребляется вместе с </w:t>
      </w:r>
      <w:proofErr w:type="spellStart"/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существи-тельными</w:t>
      </w:r>
      <w:proofErr w:type="spellEnd"/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местоимениями и служит  для связи слов в предложении. Например: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Кошка спит на коврике.)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 имеет части текст-повествование? 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(начало, основная часть, концовка)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какой вопрос отвечают прилагательные женского рода в единственном 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окончания?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(Какая?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Окончания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proofErr w:type="spell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яя</w:t>
      </w:r>
      <w:proofErr w:type="spell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грамматических основ имеет простое предложение?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(одну грамматическую основу)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слово помощник имеет  винительный падеж и на какие вопросы отвечает?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(слово-помощник –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ВИЖУ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отвечает на вопросы - Кого?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Что?)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Сказуемое  нужно подчёркивать одной или двумя чертами?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(двумя чертами)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какие вопросы отвечает глагол в прошедшем времени? 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 делал?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сделал? Что делали?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сделали?)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слова, которые чаще всего обозначают признак действия и отвечают на вопросы: Где? Когда? Откуда? 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(наречие: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Например: Как? Громко. Откуда? 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Издалека)</w:t>
      </w:r>
      <w:proofErr w:type="gramEnd"/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какой вопрос отвечают имена прилагательные во множественном 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окончания?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(Какие?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Окончания 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spell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proofErr w:type="spell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обозначаются звуки на письме?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(буквами)</w:t>
      </w:r>
    </w:p>
    <w:p w:rsidR="00023093" w:rsidRPr="00023093" w:rsidRDefault="00023093" w:rsidP="00023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 русском языке гласных букв? </w:t>
      </w: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(10 гласных букв:  а, </w:t>
      </w:r>
      <w:proofErr w:type="spell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proofErr w:type="gramStart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,о</w:t>
      </w:r>
      <w:proofErr w:type="gram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,ё,у,ю,ы,и,э,е</w:t>
      </w:r>
      <w:proofErr w:type="spellEnd"/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(завершающий этап)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Сегодняшнее наше мероприятие, посвящённое НЕДЕЛИ РУССКОГО ЯЗЫКА, завершаем замечательным стихотворением, которое называется…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«Выучи русский язык!».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1 -</w:t>
      </w:r>
      <w:proofErr w:type="spellStart"/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ученик:</w:t>
      </w:r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хочешь судьбу переспорить,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ищешь отрады цветник,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нуждаешься в твердой опоре,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ученик:</w:t>
      </w:r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твой наставник - великий, могучий,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переводчик, он проводник,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штурмуешь познанья кручи,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Выучи русский язык! 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 живет на страницах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окрыляющих пушкинских книг.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Русское слово - свободы зарница,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ученик: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 зоркость, бескрайность Толстого,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Пушкинской лирики чистый родник,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Блещет зеркальностью русское слово -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ученик: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093" w:rsidRPr="00023093" w:rsidRDefault="00023093" w:rsidP="000230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</w:t>
      </w:r>
      <w:proofErr w:type="gram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разобщенных</w:t>
      </w:r>
      <w:proofErr w:type="gram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безрадостно тесен,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Спаенных</w:t>
      </w:r>
      <w:proofErr w:type="spellEnd"/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необъятно велик. 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Сын мой, работай, будь людям полезен,</w:t>
      </w:r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Оформление зала </w:t>
      </w:r>
      <w:hyperlink r:id="rId15" w:history="1">
        <w:r w:rsidRPr="00023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7)</w:t>
        </w:r>
      </w:hyperlink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Заготовки для чистописания</w:t>
      </w:r>
      <w:r w:rsidRPr="00023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</w:t>
      </w:r>
      <w:hyperlink r:id="rId16" w:history="1">
        <w:r w:rsidRPr="00023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(Анализы каллиграфического письма</w:t>
        </w:r>
      </w:hyperlink>
      <w:r w:rsidRPr="00023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hyperlink r:id="rId17" w:history="1">
        <w:r w:rsidRPr="00023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Король письма 1,2,3,4 классы)</w:t>
        </w:r>
      </w:hyperlink>
    </w:p>
    <w:p w:rsidR="00023093" w:rsidRPr="00023093" w:rsidRDefault="00023093" w:rsidP="00023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Фото по каждому дню</w:t>
      </w:r>
      <w:r w:rsidRPr="00023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hyperlink r:id="rId18" w:history="1">
        <w:r w:rsidRPr="00023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Конкурс чистописания 1 день</w:t>
        </w:r>
      </w:hyperlink>
      <w:r w:rsidRPr="00023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hyperlink r:id="rId19" w:history="1">
        <w:r w:rsidRPr="00023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Фото 1 день</w:t>
        </w:r>
      </w:hyperlink>
      <w:r w:rsidRPr="00023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hyperlink r:id="rId20" w:history="1">
        <w:r w:rsidRPr="00023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Фото 2 день</w:t>
        </w:r>
      </w:hyperlink>
      <w:r w:rsidRPr="00023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hyperlink r:id="rId21" w:history="1">
        <w:r w:rsidRPr="00023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Фото 3 день</w:t>
        </w:r>
      </w:hyperlink>
      <w:r w:rsidRPr="00023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hyperlink r:id="rId22" w:history="1">
        <w:r w:rsidRPr="00023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Фото 4 день</w:t>
        </w:r>
      </w:hyperlink>
      <w:r w:rsidRPr="00023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hyperlink r:id="rId23" w:history="1">
        <w:r w:rsidRPr="00023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Фото 6 день)</w:t>
        </w:r>
      </w:hyperlink>
    </w:p>
    <w:p w:rsidR="00553E77" w:rsidRDefault="00023093" w:rsidP="00023093">
      <w:r w:rsidRPr="000230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литература:</w:t>
      </w:r>
    </w:p>
    <w:sectPr w:rsidR="00553E77" w:rsidSect="0055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036"/>
    <w:multiLevelType w:val="multilevel"/>
    <w:tmpl w:val="3D9A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9285F"/>
    <w:multiLevelType w:val="multilevel"/>
    <w:tmpl w:val="E0B4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D7F5B"/>
    <w:multiLevelType w:val="multilevel"/>
    <w:tmpl w:val="25EA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3093"/>
    <w:rsid w:val="00023093"/>
    <w:rsid w:val="003721EC"/>
    <w:rsid w:val="0044047E"/>
    <w:rsid w:val="00553E77"/>
    <w:rsid w:val="00735436"/>
    <w:rsid w:val="00873D5E"/>
    <w:rsid w:val="0091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77"/>
  </w:style>
  <w:style w:type="paragraph" w:styleId="1">
    <w:name w:val="heading 1"/>
    <w:basedOn w:val="a"/>
    <w:link w:val="10"/>
    <w:uiPriority w:val="9"/>
    <w:qFormat/>
    <w:rsid w:val="00023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3093"/>
    <w:rPr>
      <w:color w:val="0000FF"/>
      <w:u w:val="single"/>
    </w:rPr>
  </w:style>
  <w:style w:type="character" w:styleId="a5">
    <w:name w:val="Emphasis"/>
    <w:basedOn w:val="a0"/>
    <w:uiPriority w:val="20"/>
    <w:qFormat/>
    <w:rsid w:val="00023093"/>
    <w:rPr>
      <w:i/>
      <w:iCs/>
    </w:rPr>
  </w:style>
  <w:style w:type="character" w:styleId="a6">
    <w:name w:val="Strong"/>
    <w:basedOn w:val="a0"/>
    <w:uiPriority w:val="22"/>
    <w:qFormat/>
    <w:rsid w:val="000230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festival.1september.ru/articles/526546/pril5.doc" TargetMode="External"/><Relationship Id="rId18" Type="http://schemas.openxmlformats.org/officeDocument/2006/relationships/hyperlink" Target="http://festival.1september.ru/articles/526546/pril91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articles/526546/pril94.doc" TargetMode="External"/><Relationship Id="rId7" Type="http://schemas.openxmlformats.org/officeDocument/2006/relationships/image" Target="media/image3.gif"/><Relationship Id="rId12" Type="http://schemas.openxmlformats.org/officeDocument/2006/relationships/hyperlink" Target="http://festival.1september.ru/articles/526546/pril4.doc" TargetMode="External"/><Relationship Id="rId17" Type="http://schemas.openxmlformats.org/officeDocument/2006/relationships/hyperlink" Target="http://festival.1september.ru/articles/526546/pril82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26546/pril81.doc" TargetMode="External"/><Relationship Id="rId20" Type="http://schemas.openxmlformats.org/officeDocument/2006/relationships/hyperlink" Target="http://festival.1september.ru/articles/526546/pril93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festival.1september.ru/articles/526546/pril3.doc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://festival.1september.ru/articles/526546/pril7.doc" TargetMode="External"/><Relationship Id="rId23" Type="http://schemas.openxmlformats.org/officeDocument/2006/relationships/hyperlink" Target="http://festival.1september.ru/articles/526546/pril96.doc" TargetMode="External"/><Relationship Id="rId10" Type="http://schemas.openxmlformats.org/officeDocument/2006/relationships/hyperlink" Target="http://festival.1september.ru/articles/526546/pril2.doc" TargetMode="External"/><Relationship Id="rId19" Type="http://schemas.openxmlformats.org/officeDocument/2006/relationships/hyperlink" Target="http://festival.1september.ru/articles/526546/pril9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26546/pril1.doc" TargetMode="External"/><Relationship Id="rId14" Type="http://schemas.openxmlformats.org/officeDocument/2006/relationships/hyperlink" Target="http://festival.1september.ru/articles/526546/pril6.doc" TargetMode="External"/><Relationship Id="rId22" Type="http://schemas.openxmlformats.org/officeDocument/2006/relationships/hyperlink" Target="http://festival.1september.ru/articles/526546/pril9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2011-11-08T07:59:00Z</dcterms:created>
  <dcterms:modified xsi:type="dcterms:W3CDTF">2011-11-09T11:04:00Z</dcterms:modified>
</cp:coreProperties>
</file>