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E" w:rsidRDefault="005D38AE" w:rsidP="005D38AE">
      <w:r>
        <w:t>«Формирование у детей среднего возраста доброжелательного отношения к сверстникам»</w:t>
      </w:r>
    </w:p>
    <w:p w:rsidR="005D38AE" w:rsidRDefault="005D38AE" w:rsidP="005D38AE"/>
    <w:p w:rsidR="005D38AE" w:rsidRDefault="005D38AE" w:rsidP="005D38AE">
      <w:r>
        <w:t>Доброта и милосердие – это высочайшие нравственные ценности, вершина человеческого духа. В них проявляются гармония чувств, мыслей, поступков; активное противостояние всему дурному, борьба со злом; готовность помочь кому-нибудь или простить кого-либо из со</w:t>
      </w:r>
      <w:r>
        <w:t>страдания.</w:t>
      </w:r>
    </w:p>
    <w:p w:rsidR="005D38AE" w:rsidRDefault="005D38AE" w:rsidP="005D38AE">
      <w:r>
        <w:t>Дети добры по своей природе, но бесценное зерно доброго требует постоянного ухода, иначе оно может не прорости. Недостатки семейного воспитания (особенно конфликтная, аморальная, асоциальная семья)</w:t>
      </w:r>
      <w:proofErr w:type="gramStart"/>
      <w:r>
        <w:t xml:space="preserve"> ;</w:t>
      </w:r>
      <w:proofErr w:type="gramEnd"/>
      <w:r>
        <w:t xml:space="preserve"> упущения в работе воспитателя содействуют появлению в характере дошкольника таких качеств как грубость, жестокость, равнодушие, эгоизм по отношению к окружающим. Как правило, во вновь образующихся детских коллективах очень много конфликтных ситуаций, </w:t>
      </w:r>
      <w:r>
        <w:t>обид, драк, жалоб между детьми.</w:t>
      </w:r>
    </w:p>
    <w:p w:rsidR="005D38AE" w:rsidRDefault="005D38AE" w:rsidP="005D38AE">
      <w:r>
        <w:t>Согласно новым требованиям федерального государственного стандарта образования в Российской Федерации одним из ведущих приоритетов является коммуникативная направленность учебного процесса. Это является значимым, так как формирование личности способной к организации межличностного взаимодействия, решению коммуникативных задач обеспечивает успешную ее адаптацию в современном социокультурном пространстве. Эта проблема явилась предметом изучения современных отечественных и зарубежных ученых: В. А Кан-Калика, Н. Д Никандрова, А. Б</w:t>
      </w:r>
      <w:r>
        <w:t xml:space="preserve"> </w:t>
      </w:r>
      <w:proofErr w:type="spellStart"/>
      <w:r>
        <w:t>Добрович</w:t>
      </w:r>
      <w:proofErr w:type="spellEnd"/>
      <w:r>
        <w:t>, Е. О Смирновой и др.</w:t>
      </w:r>
    </w:p>
    <w:p w:rsidR="005D38AE" w:rsidRDefault="005D38AE" w:rsidP="005D38AE">
      <w:r>
        <w:t>Личность ребенка само</w:t>
      </w:r>
      <w:r>
        <w:t xml:space="preserve"> </w:t>
      </w:r>
      <w:r>
        <w:t xml:space="preserve">утверждается в условиях непосредственного ближайшего окружения. Опыт первых отношений со сверстниками является тем фундаментом, на котором строится дальнейшее развитие личности ребенка. Именно этот первый опыт во многом определяет характер отношения человека к себе, к другим, к миру в целом. У многих детей уже в дошкольном возрасте складывается и закрепляется негативное отношение к другим, которое может иметь </w:t>
      </w:r>
      <w:bookmarkStart w:id="0" w:name="_GoBack"/>
      <w:bookmarkEnd w:id="0"/>
      <w:r>
        <w:t>весьма пе</w:t>
      </w:r>
      <w:r>
        <w:t>чальные отдаленные последствия.</w:t>
      </w:r>
    </w:p>
    <w:p w:rsidR="005D38AE" w:rsidRDefault="005D38AE" w:rsidP="005D38AE">
      <w:r>
        <w:t>Ребенок, многого не зная и не умея, нередко встречает критику, порицание, а то и суровый выговор со стороны сверстников. Поэтому именно коллектив, где отношения детей строятся на нравственной почве, проявлений сочувствия, сопереживания и взаимопомощи, необходим каждому ребенку. Ребенок будет чувствовать себя комфортно только там, где его це</w:t>
      </w:r>
      <w:r>
        <w:t xml:space="preserve">нят, любят, понимают, защищают.  </w:t>
      </w:r>
    </w:p>
    <w:p w:rsidR="005D38AE" w:rsidRDefault="005D38AE" w:rsidP="005D38AE">
      <w:pPr>
        <w:spacing w:line="240" w:lineRule="auto"/>
      </w:pPr>
      <w:proofErr w:type="gramStart"/>
      <w:r>
        <w:t>Наблюдения за детьми группы показали, что в детской среде достаточно распространены</w:t>
      </w:r>
      <w:r>
        <w:t xml:space="preserve"> агрессивность, </w:t>
      </w:r>
      <w:r>
        <w:t xml:space="preserve"> ревность, зависть к достижениям сверстников и т. п. Отмечается своеобразие и проявления нравственных качеств у дошкольников: один из-за сопереживания заплачет, другой предпочтет не быть свидетелем огорчения другого ребенка, и лишь немногие дети проявляют сочувствие действенно, т. е. переходят к взаимопомощи.</w:t>
      </w:r>
      <w:proofErr w:type="gramEnd"/>
      <w:r>
        <w:t xml:space="preserve"> Все сказанное выше выдвигает в число наиболее актуальных задач современного дошкольного образования проблему создания в детском сообществе педагогических условий, благоприятных для формирования личностных качеств, необходимых для успешного социального взаимодействия, а именно - внимание к сверстнику, сочувствие к</w:t>
      </w:r>
      <w:r>
        <w:t xml:space="preserve"> его переживанию, взаимопомощь. Эта </w:t>
      </w:r>
      <w:r>
        <w:t>проблема может решаться разными педагогическими способами, однако осуществляться это обязательно должно в условиях совместной деятельности, эмоционально значимой для каждого ребенка.</w:t>
      </w:r>
    </w:p>
    <w:p w:rsidR="005D38AE" w:rsidRDefault="005D38AE" w:rsidP="005D38AE">
      <w:r>
        <w:t>Жизнь детского коллектива связана с совместным восприятием тех или иных явлений окружающей действительности. Прочитанный рассказ, услышанная сказка, реальный факт из</w:t>
      </w:r>
      <w:r>
        <w:t xml:space="preserve"> </w:t>
      </w:r>
      <w:r>
        <w:t xml:space="preserve">жизни своего коллектива или ближайшего окружения воспринимают и переживают с товарищами </w:t>
      </w:r>
      <w:r>
        <w:lastRenderedPageBreak/>
        <w:t>иначе, чем, если бы они были восприняты и прочувствованы каждым в отдельности. При коллективном восприятии он вольно или невольно ориентируется уже и на восприятие товарищей, не упустит то, что замечен</w:t>
      </w:r>
      <w:r>
        <w:t xml:space="preserve">о ими. </w:t>
      </w:r>
      <w:r>
        <w:t>Но самое главное, необходимо создать благоприятные условия для формирования социально-коммуникативных умений и навыков, дружеских чувств, воспитания отзывчивости, заботы, доброты, справедливости, а также воспитания заботливого отношения к малышам, уважительного отношения к пожилым людям.</w:t>
      </w:r>
    </w:p>
    <w:p w:rsidR="005D38AE" w:rsidRPr="005D38AE" w:rsidRDefault="005D38AE" w:rsidP="005D38AE">
      <w:pPr>
        <w:rPr>
          <w:i/>
        </w:rPr>
      </w:pPr>
      <w:r w:rsidRPr="005D38AE">
        <w:rPr>
          <w:i/>
        </w:rPr>
        <w:t>Основными условиями воспитания доброжелательных отношений у дошкольников являются:</w:t>
      </w:r>
    </w:p>
    <w:p w:rsidR="005D38AE" w:rsidRDefault="005D38AE" w:rsidP="005D38AE">
      <w:pPr>
        <w:pStyle w:val="a3"/>
        <w:numPr>
          <w:ilvl w:val="0"/>
          <w:numId w:val="1"/>
        </w:numPr>
      </w:pPr>
      <w:r>
        <w:t>создание эмоционально-положительного климата в группе;</w:t>
      </w:r>
    </w:p>
    <w:p w:rsidR="005D38AE" w:rsidRDefault="005D38AE" w:rsidP="005D38AE">
      <w:pPr>
        <w:pStyle w:val="a3"/>
        <w:numPr>
          <w:ilvl w:val="0"/>
          <w:numId w:val="1"/>
        </w:numPr>
      </w:pPr>
      <w:r>
        <w:t>моделирование педагогических ситуаций, которые позволяют детям проявлять добрые чувства к окружающим.</w:t>
      </w:r>
    </w:p>
    <w:p w:rsidR="005D38AE" w:rsidRDefault="005D38AE" w:rsidP="005D38AE">
      <w:r>
        <w:t>От педагогического мастерства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Мы должны понять, что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</w:t>
      </w:r>
      <w:r>
        <w:t xml:space="preserve">тливым детство каждого ребенка. </w:t>
      </w:r>
      <w:r>
        <w:t xml:space="preserve">Ребёнка надо </w:t>
      </w:r>
      <w:proofErr w:type="gramStart"/>
      <w:r>
        <w:t>научить не только отвечать</w:t>
      </w:r>
      <w:proofErr w:type="gramEnd"/>
      <w:r>
        <w:t xml:space="preserve"> на вопросы взрослого, но и самому их задавать, инициативно высказываться, налаживать взаимодействие, устанавливать с окружающими доверительные, личностные, эмоционально положительные контакты, вежливо вести спор, поддерживать содержательный разговор, беседу.</w:t>
      </w:r>
    </w:p>
    <w:p w:rsidR="005D38AE" w:rsidRDefault="005D38AE" w:rsidP="005D38AE">
      <w:r>
        <w:t>Работе с родителями уделяется большое внимание. Для достижения эффективной работы по развитию социально-коммуникативных навыков у детей необходимо, чтобы родители стали единомышленниками и друзьями.</w:t>
      </w:r>
    </w:p>
    <w:p w:rsidR="00E77918" w:rsidRPr="005D38AE" w:rsidRDefault="005D38AE" w:rsidP="005D38AE">
      <w:pPr>
        <w:rPr>
          <w:color w:val="002060"/>
        </w:rPr>
      </w:pPr>
      <w:r w:rsidRPr="005D38AE">
        <w:rPr>
          <w:color w:val="002060"/>
        </w:rPr>
        <w:t>«Добрые чувства должны уходить своими корнями в детство</w:t>
      </w:r>
      <w:proofErr w:type="gramStart"/>
      <w:r w:rsidRPr="005D38AE">
        <w:rPr>
          <w:color w:val="002060"/>
        </w:rPr>
        <w:t>… Е</w:t>
      </w:r>
      <w:proofErr w:type="gramEnd"/>
      <w:r w:rsidRPr="005D38AE">
        <w:rPr>
          <w:color w:val="002060"/>
        </w:rPr>
        <w:t>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истин, одновременно с переживанием и чувствованием тончайших оттенков родного слова. В детстве человек должен пройти эмоциональную школу – ш</w:t>
      </w:r>
      <w:r w:rsidRPr="005D38AE">
        <w:rPr>
          <w:color w:val="002060"/>
        </w:rPr>
        <w:t>колу воспитания добрых чувств».</w:t>
      </w:r>
      <w:r>
        <w:rPr>
          <w:color w:val="002060"/>
        </w:rPr>
        <w:t xml:space="preserve"> </w:t>
      </w:r>
      <w:r w:rsidRPr="005D38AE">
        <w:rPr>
          <w:color w:val="002060"/>
        </w:rPr>
        <w:t xml:space="preserve"> </w:t>
      </w:r>
      <w:r w:rsidRPr="005D38AE">
        <w:rPr>
          <w:color w:val="002060"/>
        </w:rPr>
        <w:t>В. А. Сухомлинский</w:t>
      </w:r>
    </w:p>
    <w:sectPr w:rsidR="00E77918" w:rsidRPr="005D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181A"/>
    <w:multiLevelType w:val="hybridMultilevel"/>
    <w:tmpl w:val="AB52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AE"/>
    <w:rsid w:val="005D38AE"/>
    <w:rsid w:val="00E54B31"/>
    <w:rsid w:val="00E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2015-02-14T17:04:00Z</dcterms:created>
  <dcterms:modified xsi:type="dcterms:W3CDTF">2015-02-14T17:04:00Z</dcterms:modified>
</cp:coreProperties>
</file>