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00" w:rsidRPr="00CC3A00" w:rsidRDefault="00CC3A00" w:rsidP="002E7A1F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657136">
        <w:rPr>
          <w:b/>
          <w:kern w:val="36"/>
          <w:sz w:val="28"/>
          <w:szCs w:val="28"/>
        </w:rPr>
        <w:t>Использование т</w:t>
      </w:r>
      <w:r w:rsidRPr="00CC3A00">
        <w:rPr>
          <w:b/>
          <w:kern w:val="36"/>
          <w:sz w:val="28"/>
          <w:szCs w:val="28"/>
        </w:rPr>
        <w:t>ехнологи</w:t>
      </w:r>
      <w:r w:rsidRPr="00657136">
        <w:rPr>
          <w:b/>
          <w:kern w:val="36"/>
          <w:sz w:val="28"/>
          <w:szCs w:val="28"/>
        </w:rPr>
        <w:t>и</w:t>
      </w:r>
      <w:r w:rsidRPr="00CC3A00">
        <w:rPr>
          <w:b/>
          <w:kern w:val="36"/>
          <w:sz w:val="28"/>
          <w:szCs w:val="28"/>
        </w:rPr>
        <w:t xml:space="preserve"> </w:t>
      </w:r>
      <w:proofErr w:type="spellStart"/>
      <w:r w:rsidRPr="00CC3A00">
        <w:rPr>
          <w:b/>
          <w:kern w:val="36"/>
          <w:sz w:val="28"/>
          <w:szCs w:val="28"/>
        </w:rPr>
        <w:t>Сирс</w:t>
      </w:r>
      <w:proofErr w:type="spellEnd"/>
      <w:r w:rsidRPr="00657136">
        <w:rPr>
          <w:b/>
          <w:kern w:val="36"/>
          <w:sz w:val="28"/>
          <w:szCs w:val="28"/>
        </w:rPr>
        <w:t xml:space="preserve"> в работе с дошкольниками.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  <w:ind w:firstLine="708"/>
        <w:jc w:val="both"/>
      </w:pPr>
      <w:r w:rsidRPr="00CC3A00">
        <w:t>Информационные технологии дают нам все новые возможности, но и многого требуют от нас: понимать и принимать новые реалии, быстро ориентироваться, обучаться, развиваться.</w:t>
      </w:r>
      <w:r w:rsidRPr="00DD04CE">
        <w:t xml:space="preserve"> Проблема развития, коррекции и совершенствования мышления у дошкольников – одна из сложнейших в психолого-педагогической практике. Главное для ее решения – рациональная организация всего учебного процесса (создание проблемных ситуаций в обучении, соблюдение принципа диалогичности при проведении занятий), но нельзя пренебрегать и таким средством, как специально организуемые индивидуальные игровые занятия с использованием инновационной компьютерной </w:t>
      </w:r>
      <w:r w:rsidRPr="00DD04CE">
        <w:rPr>
          <w:rStyle w:val="apple-converted-space"/>
          <w:rFonts w:eastAsiaTheme="majorEastAsia"/>
        </w:rPr>
        <w:t> </w:t>
      </w:r>
      <w:r w:rsidRPr="00DD04CE">
        <w:rPr>
          <w:rStyle w:val="a9"/>
          <w:rFonts w:eastAsiaTheme="majorEastAsia"/>
        </w:rPr>
        <w:t>Системы интенсивного развития интеллектуальных способностей</w:t>
      </w:r>
      <w:r w:rsidRPr="00DD04CE">
        <w:rPr>
          <w:rStyle w:val="apple-converted-space"/>
          <w:rFonts w:eastAsiaTheme="majorEastAsia"/>
        </w:rPr>
        <w:t> </w:t>
      </w:r>
      <w:r w:rsidRPr="00DD04CE">
        <w:t xml:space="preserve">(СИРС). </w:t>
      </w:r>
      <w:r w:rsidRPr="00CC3A00">
        <w:t>Чем раньше начинается развитие способностей у детей, тем больше шансов на их развитие.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  <w:ind w:firstLine="708"/>
        <w:jc w:val="both"/>
      </w:pPr>
      <w:r w:rsidRPr="00DD04CE">
        <w:t>К</w:t>
      </w:r>
      <w:r w:rsidRPr="00CC3A00">
        <w:t>омпьютерная программа система интенсивного развития способностей (СИРС) способствует развитию у детей старшего дошкольного возраста максимально эффективно использовать неисчерпаемые возможности человеческих способностей, испытывать радость новых достижений и творческого общения.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  <w:ind w:firstLine="708"/>
        <w:jc w:val="both"/>
      </w:pPr>
      <w:r w:rsidRPr="00CC3A00">
        <w:t>Данная программа лицензирована, имеет право на ведение образовательной деятельности, используется в образовательных учреждениях России, о чем свидетельствуют положительные отзывы.</w:t>
      </w:r>
    </w:p>
    <w:p w:rsidR="00CC3A00" w:rsidRPr="00CC3A00" w:rsidRDefault="00CC3A00" w:rsidP="002E7A1F">
      <w:pPr>
        <w:pStyle w:val="a8"/>
        <w:shd w:val="clear" w:color="auto" w:fill="F4F4F4"/>
        <w:spacing w:before="0" w:beforeAutospacing="0" w:after="0" w:afterAutospacing="0"/>
        <w:ind w:firstLine="708"/>
        <w:jc w:val="both"/>
      </w:pPr>
      <w:r w:rsidRPr="00CC3A00">
        <w:t>Программа подкреплена необходимыми учебно-методическими пособиями.</w:t>
      </w:r>
      <w:r w:rsidR="002E7A1F" w:rsidRPr="00DD04CE">
        <w:t xml:space="preserve"> </w:t>
      </w:r>
      <w:r w:rsidRPr="00CC3A00">
        <w:t>Под руководством автора программы определена</w:t>
      </w:r>
      <w:r w:rsidRPr="00DD04CE">
        <w:t> </w:t>
      </w:r>
      <w:r w:rsidR="002E7A1F" w:rsidRPr="00DD04CE">
        <w:rPr>
          <w:b/>
          <w:bCs/>
        </w:rPr>
        <w:t xml:space="preserve">основная цель </w:t>
      </w:r>
      <w:r w:rsidR="002E7A1F" w:rsidRPr="00DD04CE">
        <w:rPr>
          <w:bCs/>
        </w:rPr>
        <w:t>инновационной деятельности</w:t>
      </w:r>
      <w:r w:rsidR="002E7A1F" w:rsidRPr="00DD04CE">
        <w:rPr>
          <w:b/>
          <w:bCs/>
        </w:rPr>
        <w:t xml:space="preserve"> </w:t>
      </w:r>
      <w:r w:rsidRPr="00CC3A00">
        <w:t>по данному направлению: создание системы работы по развитию интеллектуальных способностей у детей старшего дошкольного возраста с использованием компьютера на основе СИРС; исследование эффективности использования компьютерной программы по данному направлению в условиях дошкольного учреждения.</w:t>
      </w:r>
    </w:p>
    <w:p w:rsidR="00CC3A00" w:rsidRPr="00CC3A00" w:rsidRDefault="00CC3A00" w:rsidP="002E7A1F">
      <w:pPr>
        <w:shd w:val="clear" w:color="auto" w:fill="FFFFFF"/>
        <w:ind w:firstLine="708"/>
      </w:pPr>
      <w:r w:rsidRPr="00CC3A00">
        <w:t xml:space="preserve">Реализация данной цели определила постановку и решение </w:t>
      </w:r>
      <w:r w:rsidR="002E7A1F" w:rsidRPr="00DD04CE">
        <w:t xml:space="preserve">следующих </w:t>
      </w:r>
      <w:r w:rsidRPr="00DD04CE">
        <w:rPr>
          <w:b/>
          <w:bCs/>
        </w:rPr>
        <w:t>задач:</w:t>
      </w:r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формировать личность ребенка-дошкольника: изучать потребности и индивидуальные особенности интеллектуального развития ребенка;</w:t>
      </w:r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внедрить информационные педагогические технологии в образовательную деятельность;</w:t>
      </w:r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обеспечить развитие информационной культуры  у старших дошкольников;</w:t>
      </w:r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DD04CE">
        <w:t>развивать высшие психические функции и познавательные процессы: внимание, восприятие, мышление, память, воображение, произвольное поведение, наблюдательность, сообразительность, фантазию.</w:t>
      </w:r>
      <w:proofErr w:type="gramEnd"/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развивать речь: расширять словарный запас, обогащать активный словарь, формировать правильное звукопроизношение, звуковую культуру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</w:t>
      </w:r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развивать мелкую моторику рук.</w:t>
      </w:r>
    </w:p>
    <w:p w:rsidR="002E7A1F" w:rsidRPr="00DD04CE" w:rsidRDefault="002E7A1F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развивать воображение и творческие способности;</w:t>
      </w:r>
    </w:p>
    <w:p w:rsidR="002E7A1F" w:rsidRPr="00DD04CE" w:rsidRDefault="00CC3A00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развивать и</w:t>
      </w:r>
      <w:r w:rsidR="002E7A1F" w:rsidRPr="00DD04CE">
        <w:t>ндивидуальные способности детей;</w:t>
      </w:r>
    </w:p>
    <w:p w:rsidR="002E7A1F" w:rsidRPr="00DD04CE" w:rsidRDefault="00CC3A00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обеспечить развитие информационной культуры у старших дошкольников</w:t>
      </w:r>
      <w:r w:rsidR="002E7A1F" w:rsidRPr="00DD04CE">
        <w:t>;</w:t>
      </w:r>
    </w:p>
    <w:p w:rsidR="00CC3A00" w:rsidRPr="00DD04CE" w:rsidRDefault="00CC3A00" w:rsidP="002E7A1F">
      <w:pPr>
        <w:pStyle w:val="a8"/>
        <w:numPr>
          <w:ilvl w:val="0"/>
          <w:numId w:val="1"/>
        </w:numPr>
        <w:spacing w:before="0" w:beforeAutospacing="0" w:after="0" w:afterAutospacing="0"/>
        <w:ind w:left="0"/>
      </w:pPr>
      <w:r w:rsidRPr="00DD04CE">
        <w:t>воспитывать умение доводить начатое дело до конца.</w:t>
      </w:r>
    </w:p>
    <w:p w:rsidR="00CC3A00" w:rsidRPr="00DD04CE" w:rsidRDefault="00CC3A00" w:rsidP="002E7A1F">
      <w:pPr>
        <w:shd w:val="clear" w:color="auto" w:fill="FFFFFF"/>
      </w:pPr>
      <w:r w:rsidRPr="00CC3A00">
        <w:t xml:space="preserve">Для реализации данной программы «СИРС» оборудован кабинет, отвечающий всем необходимым требованиям </w:t>
      </w:r>
      <w:proofErr w:type="spellStart"/>
      <w:r w:rsidRPr="00CC3A00">
        <w:t>СанПиН</w:t>
      </w:r>
      <w:proofErr w:type="spellEnd"/>
      <w:r w:rsidRPr="00CC3A00">
        <w:t>. («Гигиенические требования к организации занятий дошкольников с использованием персональных компьютеров»).</w:t>
      </w:r>
    </w:p>
    <w:p w:rsidR="00CC3A00" w:rsidRPr="00CC3A00" w:rsidRDefault="00CC3A00" w:rsidP="002E7A1F">
      <w:pPr>
        <w:shd w:val="clear" w:color="auto" w:fill="FFFFFF"/>
        <w:ind w:firstLine="708"/>
        <w:jc w:val="both"/>
      </w:pPr>
      <w:r w:rsidRPr="00CC3A00">
        <w:t>Первое занятие, пятое, десятое и шестнадцатое проводятся в режиме «Диагностика». На остальных занятиях проводится «Стандартный тренинг», режим «Обучение». Такой порядок необходим для сравнения результатов, полученных в результате тренинга, осуществляемого педагогом-психологом.</w:t>
      </w:r>
    </w:p>
    <w:p w:rsidR="00CC3A00" w:rsidRPr="00CC3A00" w:rsidRDefault="00CC3A00" w:rsidP="002E7A1F">
      <w:pPr>
        <w:shd w:val="clear" w:color="auto" w:fill="FFFFFF"/>
        <w:jc w:val="both"/>
      </w:pPr>
      <w:r w:rsidRPr="00CC3A00">
        <w:t>Программа СИРС обусловлена принципом организации занятий, который заключается в ступенчатом в</w:t>
      </w:r>
      <w:r w:rsidRPr="00DD04CE">
        <w:t>ведении материала. Переход</w:t>
      </w:r>
      <w:r w:rsidRPr="00CC3A00">
        <w:t xml:space="preserve"> от легкого к </w:t>
      </w:r>
      <w:proofErr w:type="gramStart"/>
      <w:r w:rsidRPr="00CC3A00">
        <w:t>сложному</w:t>
      </w:r>
      <w:proofErr w:type="gramEnd"/>
      <w:r w:rsidRPr="00CC3A00">
        <w:t>, зависит от индивидуальных особенностей каждого ребенка.</w:t>
      </w:r>
      <w:r w:rsidR="00DD04CE" w:rsidRPr="00DD04CE">
        <w:t xml:space="preserve"> Знание цветов и геометрических фигур, умение их различать и комбинировать из них различные предметы</w:t>
      </w:r>
    </w:p>
    <w:p w:rsidR="00DD04CE" w:rsidRDefault="00CC3A00" w:rsidP="002E7A1F">
      <w:pPr>
        <w:shd w:val="clear" w:color="auto" w:fill="FFFFFF"/>
        <w:rPr>
          <w:b/>
          <w:bCs/>
        </w:rPr>
      </w:pPr>
      <w:r w:rsidRPr="00DD04CE">
        <w:rPr>
          <w:b/>
          <w:bCs/>
        </w:rPr>
        <w:lastRenderedPageBreak/>
        <w:t>Компьютерное занятие для дошкольников имеет следующую структуру:</w:t>
      </w:r>
    </w:p>
    <w:p w:rsidR="00C74376" w:rsidRDefault="00CC3A00" w:rsidP="002E7A1F">
      <w:pPr>
        <w:pStyle w:val="a7"/>
        <w:numPr>
          <w:ilvl w:val="0"/>
          <w:numId w:val="4"/>
        </w:numPr>
        <w:shd w:val="clear" w:color="auto" w:fill="FFFFFF"/>
      </w:pPr>
      <w:r w:rsidRPr="00DD04CE">
        <w:rPr>
          <w:b/>
          <w:bCs/>
        </w:rPr>
        <w:t>вводная часть</w:t>
      </w:r>
      <w:r w:rsidRPr="00DD04CE">
        <w:t> </w:t>
      </w:r>
      <w:r w:rsidRPr="00CC3A00">
        <w:t>(пр</w:t>
      </w:r>
      <w:r w:rsidR="00DD04CE" w:rsidRPr="00DD04CE">
        <w:t>иветствие, установочный раздел)</w:t>
      </w:r>
      <w:r w:rsidRPr="00CC3A00">
        <w:t>;</w:t>
      </w:r>
    </w:p>
    <w:p w:rsidR="00C74376" w:rsidRDefault="00CC3A00" w:rsidP="002E7A1F">
      <w:pPr>
        <w:pStyle w:val="a7"/>
        <w:numPr>
          <w:ilvl w:val="0"/>
          <w:numId w:val="4"/>
        </w:numPr>
        <w:shd w:val="clear" w:color="auto" w:fill="FFFFFF"/>
      </w:pPr>
      <w:r w:rsidRPr="00DD04CE">
        <w:t> </w:t>
      </w:r>
      <w:r w:rsidRPr="00C74376">
        <w:rPr>
          <w:b/>
          <w:bCs/>
        </w:rPr>
        <w:t>1часть основная</w:t>
      </w:r>
      <w:r w:rsidRPr="00DD04CE">
        <w:t> </w:t>
      </w:r>
      <w:r w:rsidR="00DD04CE" w:rsidRPr="00DD04CE">
        <w:t>(работа на компьютере)</w:t>
      </w:r>
      <w:r w:rsidRPr="00CC3A00">
        <w:t>;</w:t>
      </w:r>
    </w:p>
    <w:p w:rsidR="00C74376" w:rsidRDefault="00CC3A00" w:rsidP="002E7A1F">
      <w:pPr>
        <w:pStyle w:val="a7"/>
        <w:numPr>
          <w:ilvl w:val="0"/>
          <w:numId w:val="4"/>
        </w:numPr>
        <w:shd w:val="clear" w:color="auto" w:fill="FFFFFF"/>
      </w:pPr>
      <w:r w:rsidRPr="00DD04CE">
        <w:t> </w:t>
      </w:r>
      <w:r w:rsidRPr="00C74376">
        <w:rPr>
          <w:b/>
          <w:bCs/>
        </w:rPr>
        <w:t>двигательная</w:t>
      </w:r>
      <w:r w:rsidRPr="00DD04CE">
        <w:t> </w:t>
      </w:r>
      <w:r w:rsidRPr="00CC3A00">
        <w:t>(снятие мышечного напряжения – гимнас</w:t>
      </w:r>
      <w:r w:rsidR="00C74376">
        <w:t xml:space="preserve">тика для глаз, </w:t>
      </w:r>
      <w:proofErr w:type="spellStart"/>
      <w:r w:rsidR="00C74376">
        <w:t>психогимнастика</w:t>
      </w:r>
      <w:proofErr w:type="spellEnd"/>
      <w:r w:rsidR="00C74376">
        <w:t>)</w:t>
      </w:r>
      <w:r w:rsidRPr="00CC3A00">
        <w:t>;</w:t>
      </w:r>
    </w:p>
    <w:p w:rsidR="00C74376" w:rsidRDefault="00CC3A00" w:rsidP="002E7A1F">
      <w:pPr>
        <w:pStyle w:val="a7"/>
        <w:numPr>
          <w:ilvl w:val="0"/>
          <w:numId w:val="4"/>
        </w:numPr>
        <w:shd w:val="clear" w:color="auto" w:fill="FFFFFF"/>
      </w:pPr>
      <w:r w:rsidRPr="00C74376">
        <w:rPr>
          <w:b/>
          <w:bCs/>
        </w:rPr>
        <w:t>2часть</w:t>
      </w:r>
      <w:r w:rsidRPr="00DD04CE">
        <w:t> </w:t>
      </w:r>
      <w:r w:rsidR="00DD04CE" w:rsidRPr="00DD04CE">
        <w:t>(дидактические игры)</w:t>
      </w:r>
      <w:r w:rsidRPr="00CC3A00">
        <w:t>;</w:t>
      </w:r>
    </w:p>
    <w:p w:rsidR="00CC3A00" w:rsidRPr="00DD04CE" w:rsidRDefault="00CC3A00" w:rsidP="002E7A1F">
      <w:pPr>
        <w:pStyle w:val="a7"/>
        <w:numPr>
          <w:ilvl w:val="0"/>
          <w:numId w:val="4"/>
        </w:numPr>
        <w:shd w:val="clear" w:color="auto" w:fill="FFFFFF"/>
      </w:pPr>
      <w:r w:rsidRPr="00C74376">
        <w:rPr>
          <w:b/>
          <w:bCs/>
        </w:rPr>
        <w:t>3часть </w:t>
      </w:r>
      <w:r w:rsidRPr="00CC3A00">
        <w:t>заключительная (анализ игры, достигнутые ре</w:t>
      </w:r>
      <w:r w:rsidR="00DD04CE" w:rsidRPr="00DD04CE">
        <w:t>зультаты, прощание, релаксация)</w:t>
      </w:r>
      <w:r w:rsidRPr="00CC3A00">
        <w:t>.</w:t>
      </w:r>
    </w:p>
    <w:p w:rsidR="00DD04CE" w:rsidRPr="00DD04CE" w:rsidRDefault="00DD04CE" w:rsidP="00DD04CE">
      <w:pPr>
        <w:pStyle w:val="a8"/>
        <w:shd w:val="clear" w:color="auto" w:fill="F4F4F4"/>
        <w:spacing w:before="0" w:beforeAutospacing="0" w:after="0" w:afterAutospacing="0"/>
        <w:ind w:firstLine="708"/>
        <w:jc w:val="both"/>
      </w:pPr>
      <w:r w:rsidRPr="00DD04CE">
        <w:t>Курс предложенных занятий представлен как путешествие в волшебный Мир Компьютерных знаний, где каждое занятие является самостоятельной единицей, но сохраняет общую логику проведения занятий и реализует задачи, поставленные перед всем курсом. Занятия направлены на развитие мыслительных операций, формирование общей интеллектуальной рискованности и отработку средств, обеспечивающих общую организованность мыслительного процесса.</w:t>
      </w:r>
    </w:p>
    <w:p w:rsidR="00DD04CE" w:rsidRPr="00DD04CE" w:rsidRDefault="00DD04CE" w:rsidP="00DD04CE">
      <w:pPr>
        <w:pStyle w:val="a8"/>
        <w:shd w:val="clear" w:color="auto" w:fill="F4F4F4"/>
        <w:spacing w:before="0" w:beforeAutospacing="0" w:after="0" w:afterAutospacing="0"/>
        <w:jc w:val="both"/>
      </w:pPr>
      <w:r w:rsidRPr="00DD04CE">
        <w:t>   Задания даются в порядке возрастания их сложности и в ряде случаев тематически связаны друг с другом, поэтому при проведении желательно не нарушать их последовательность.</w:t>
      </w:r>
    </w:p>
    <w:p w:rsidR="00DD04CE" w:rsidRPr="00DD04CE" w:rsidRDefault="00DD04CE" w:rsidP="00DD04CE">
      <w:pPr>
        <w:pStyle w:val="a8"/>
        <w:shd w:val="clear" w:color="auto" w:fill="F4F4F4"/>
        <w:spacing w:before="0" w:beforeAutospacing="0" w:after="0" w:afterAutospacing="0"/>
        <w:jc w:val="both"/>
      </w:pPr>
      <w:r w:rsidRPr="00DD04CE">
        <w:t xml:space="preserve">  Занятия проводятся индивидуально и подгруппой детей. Длительность одного занятия – от 10 до 30 мин. Периодичность проведения занятий – 2 раза в неделю. Общее количество занятий не является фиксированным и зависит от исходного уровня </w:t>
      </w:r>
      <w:proofErr w:type="spellStart"/>
      <w:r w:rsidRPr="00DD04CE">
        <w:t>сформированности</w:t>
      </w:r>
      <w:proofErr w:type="spellEnd"/>
      <w:r w:rsidRPr="00DD04CE">
        <w:t xml:space="preserve"> мыслительных процессов у детей и темпов их продвижения. Курс СИРС  тесно связан с такими дисциплинами, как «Математика», «Логика», «Обучение грамоте».</w:t>
      </w:r>
    </w:p>
    <w:p w:rsidR="00DD04CE" w:rsidRPr="00DD04CE" w:rsidRDefault="00DD04CE" w:rsidP="00DD04CE">
      <w:pPr>
        <w:pStyle w:val="a8"/>
        <w:shd w:val="clear" w:color="auto" w:fill="F4F4F4"/>
        <w:spacing w:before="0" w:beforeAutospacing="0" w:after="0" w:afterAutospacing="0"/>
        <w:jc w:val="both"/>
      </w:pPr>
      <w:r w:rsidRPr="00DD04CE">
        <w:t>      Задача педагога – стимулировать мыслительную активность детей, последовательно проводить мысль о том, что в предлагаемых заданиях не существует одного решения, что правильными могут оказаться разные решения, иногда совсем не похожие друг на друга.</w:t>
      </w:r>
    </w:p>
    <w:p w:rsidR="00CC3A00" w:rsidRPr="00CC3A00" w:rsidRDefault="00CC3A00" w:rsidP="002E7A1F">
      <w:pPr>
        <w:shd w:val="clear" w:color="auto" w:fill="FFFFFF"/>
        <w:ind w:firstLine="708"/>
        <w:jc w:val="both"/>
      </w:pPr>
      <w:r w:rsidRPr="00CC3A00">
        <w:t>Одним из разделов программы СИРС является Электронный программно-методический комплекс «Логопед»</w:t>
      </w:r>
      <w:r w:rsidR="002E7A1F" w:rsidRPr="00DD04CE">
        <w:t xml:space="preserve">. </w:t>
      </w:r>
      <w:r w:rsidRPr="00CC3A00">
        <w:t>Комплекс «Логопед» - интерактивная обучающая среда для исправления недостатков в развитии процессов звукобуквенного анализа, синтеза и фонематического восприятия является продолжением реализации проекта «Развитие творческих способностей на основе информационных технологий». Большое внимание уделяется подбору слов в целях оптимизации развития фонетических способностей.</w:t>
      </w:r>
    </w:p>
    <w:p w:rsidR="00CC3A00" w:rsidRPr="00CC3A00" w:rsidRDefault="00CC3A00" w:rsidP="00DD04CE">
      <w:pPr>
        <w:shd w:val="clear" w:color="auto" w:fill="FFFFFF"/>
        <w:ind w:firstLine="708"/>
        <w:jc w:val="both"/>
      </w:pPr>
      <w:r w:rsidRPr="00CC3A00">
        <w:t>Электронная информационная среда «Дифференциация звуков» содержит пальчиковые и язычковые упражнения, разработанные методические рекомендации позволяют эффективно оптимизировать процесс обучения произношению.</w:t>
      </w:r>
    </w:p>
    <w:p w:rsidR="00CC3A00" w:rsidRPr="00CC3A00" w:rsidRDefault="002E7A1F" w:rsidP="00DD04CE">
      <w:pPr>
        <w:shd w:val="clear" w:color="auto" w:fill="FFFFFF"/>
        <w:ind w:firstLine="708"/>
        <w:jc w:val="both"/>
      </w:pPr>
      <w:r w:rsidRPr="00DD04CE">
        <w:t>П</w:t>
      </w:r>
      <w:r w:rsidR="00CC3A00" w:rsidRPr="00CC3A00">
        <w:t>ришли к выводу, что работа по развитию интеллектуальных способностей у старших дошкольников с использованием компьютера на основе СИРС в условиях детского сада значима и необходима.</w:t>
      </w:r>
    </w:p>
    <w:p w:rsidR="00CC3A00" w:rsidRPr="00CC3A00" w:rsidRDefault="00CC3A00" w:rsidP="002E7A1F">
      <w:pPr>
        <w:shd w:val="clear" w:color="auto" w:fill="FFFFFF"/>
        <w:jc w:val="both"/>
      </w:pPr>
      <w:r w:rsidRPr="00CC3A00">
        <w:t>У детей развита информационная культура, повы</w:t>
      </w:r>
      <w:r w:rsidR="002E7A1F" w:rsidRPr="00DD04CE">
        <w:t>шает</w:t>
      </w:r>
      <w:r w:rsidRPr="00CC3A00">
        <w:t>ся уровень развития памяти, внимания, мышления.</w:t>
      </w:r>
    </w:p>
    <w:p w:rsidR="00CC3A00" w:rsidRPr="00CC3A00" w:rsidRDefault="00CC3A00" w:rsidP="00DD04CE">
      <w:pPr>
        <w:shd w:val="clear" w:color="auto" w:fill="FFFFFF"/>
        <w:jc w:val="both"/>
      </w:pPr>
      <w:r w:rsidRPr="00CC3A00">
        <w:t xml:space="preserve">На практических обучающих занятиях с детьми, мы увидели </w:t>
      </w:r>
      <w:r w:rsidR="002E7A1F" w:rsidRPr="00DD04CE">
        <w:t>заинтересованность</w:t>
      </w:r>
      <w:r w:rsidRPr="00CC3A00">
        <w:t xml:space="preserve"> активность, горящие глаза детей, азарт, результативность выполнения заданий и поняли, что использование СИРС будет эффективным и успешным в условиях дошкольного учреждения.</w:t>
      </w:r>
    </w:p>
    <w:p w:rsidR="00CC3A00" w:rsidRPr="00CC3A00" w:rsidRDefault="00CC3A00" w:rsidP="002E7A1F">
      <w:pPr>
        <w:shd w:val="clear" w:color="auto" w:fill="FFFFFF"/>
      </w:pPr>
      <w:r w:rsidRPr="00CC3A00">
        <w:t>Дальнейшая работа с автором программы предполагает:</w:t>
      </w:r>
    </w:p>
    <w:p w:rsidR="00DD04CE" w:rsidRDefault="00CC3A00" w:rsidP="002E7A1F">
      <w:pPr>
        <w:pStyle w:val="a7"/>
        <w:numPr>
          <w:ilvl w:val="0"/>
          <w:numId w:val="3"/>
        </w:numPr>
        <w:shd w:val="clear" w:color="auto" w:fill="FFFFFF"/>
      </w:pPr>
      <w:r w:rsidRPr="00CC3A00">
        <w:t>корректировку, совершенствование и обобщение инновационной технологии СИРС;</w:t>
      </w:r>
    </w:p>
    <w:p w:rsidR="00DD04CE" w:rsidRDefault="00CC3A00" w:rsidP="002E7A1F">
      <w:pPr>
        <w:pStyle w:val="a7"/>
        <w:numPr>
          <w:ilvl w:val="0"/>
          <w:numId w:val="3"/>
        </w:numPr>
        <w:shd w:val="clear" w:color="auto" w:fill="FFFFFF"/>
      </w:pPr>
      <w:r w:rsidRPr="00CC3A00">
        <w:t>вести работу по данному направлению с детьми коррекционной группы с уровнем интеллектуального развития ниже среднего</w:t>
      </w:r>
      <w:r w:rsidR="00DD04CE">
        <w:t>;</w:t>
      </w:r>
    </w:p>
    <w:p w:rsidR="00DD04CE" w:rsidRDefault="00CC3A00" w:rsidP="002E7A1F">
      <w:pPr>
        <w:pStyle w:val="a7"/>
        <w:numPr>
          <w:ilvl w:val="0"/>
          <w:numId w:val="3"/>
        </w:numPr>
        <w:shd w:val="clear" w:color="auto" w:fill="FFFFFF"/>
      </w:pPr>
      <w:r w:rsidRPr="00CC3A00">
        <w:t>разработать программно-методический материал для работы с дошкольниками</w:t>
      </w:r>
      <w:r w:rsidR="00DD04CE">
        <w:t>;</w:t>
      </w:r>
    </w:p>
    <w:p w:rsidR="00DD04CE" w:rsidRDefault="00CC3A00" w:rsidP="002E7A1F">
      <w:pPr>
        <w:pStyle w:val="a7"/>
        <w:numPr>
          <w:ilvl w:val="0"/>
          <w:numId w:val="3"/>
        </w:numPr>
        <w:shd w:val="clear" w:color="auto" w:fill="FFFFFF"/>
      </w:pPr>
      <w:r w:rsidRPr="00CC3A00">
        <w:t>совершенствование диагностического инструментария</w:t>
      </w:r>
      <w:r w:rsidR="00DD04CE">
        <w:t>;</w:t>
      </w:r>
    </w:p>
    <w:p w:rsidR="00DD04CE" w:rsidRDefault="00CC3A00" w:rsidP="002E7A1F">
      <w:pPr>
        <w:pStyle w:val="a7"/>
        <w:numPr>
          <w:ilvl w:val="0"/>
          <w:numId w:val="3"/>
        </w:numPr>
        <w:shd w:val="clear" w:color="auto" w:fill="FFFFFF"/>
      </w:pPr>
      <w:r w:rsidRPr="00CC3A00">
        <w:t xml:space="preserve"> внедрение электронного программно-методического комплекса «Логопед»</w:t>
      </w:r>
      <w:r w:rsidR="00DD04CE">
        <w:t>4</w:t>
      </w:r>
    </w:p>
    <w:p w:rsidR="00CC3A00" w:rsidRPr="00CC3A00" w:rsidRDefault="00CC3A00" w:rsidP="002E7A1F">
      <w:pPr>
        <w:pStyle w:val="a7"/>
        <w:numPr>
          <w:ilvl w:val="0"/>
          <w:numId w:val="3"/>
        </w:numPr>
        <w:shd w:val="clear" w:color="auto" w:fill="FFFFFF"/>
      </w:pPr>
      <w:r w:rsidRPr="00CC3A00">
        <w:lastRenderedPageBreak/>
        <w:t xml:space="preserve"> в связи с запросами родителей, актуальностью применения информационной технологии в образовательной деятельности, планируется оказание платных образовательных услуг по данному направлению в следующем году.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pple-converted-space"/>
          <w:rFonts w:eastAsiaTheme="majorEastAsia"/>
        </w:rPr>
        <w:t> </w:t>
      </w:r>
    </w:p>
    <w:p w:rsidR="00DD04CE" w:rsidRPr="00DD04CE" w:rsidRDefault="00CC3A00" w:rsidP="00DD04CE">
      <w:pPr>
        <w:pStyle w:val="a8"/>
        <w:shd w:val="clear" w:color="auto" w:fill="F4F4F4"/>
        <w:spacing w:before="0" w:beforeAutospacing="0" w:after="0" w:afterAutospacing="0"/>
        <w:jc w:val="center"/>
        <w:rPr>
          <w:rStyle w:val="apple-converted-space"/>
          <w:rFonts w:eastAsiaTheme="majorEastAsia"/>
          <w:b/>
          <w:bCs/>
        </w:rPr>
      </w:pPr>
      <w:r w:rsidRPr="00DD04CE">
        <w:rPr>
          <w:rStyle w:val="a9"/>
          <w:rFonts w:eastAsiaTheme="majorEastAsia"/>
        </w:rPr>
        <w:t>Комплекс интеллектуально-развивающих игр и упражнений.</w:t>
      </w:r>
      <w:r w:rsidRPr="00DD04CE">
        <w:rPr>
          <w:rStyle w:val="apple-converted-space"/>
          <w:rFonts w:eastAsiaTheme="majorEastAsia"/>
          <w:b/>
          <w:bCs/>
        </w:rPr>
        <w:t> </w:t>
      </w:r>
    </w:p>
    <w:p w:rsidR="00DD04CE" w:rsidRPr="00DD04CE" w:rsidRDefault="00DD04CE" w:rsidP="00DD04CE">
      <w:pPr>
        <w:pStyle w:val="a8"/>
        <w:shd w:val="clear" w:color="auto" w:fill="F4F4F4"/>
        <w:spacing w:before="0" w:beforeAutospacing="0" w:after="0" w:afterAutospacing="0"/>
        <w:jc w:val="center"/>
        <w:rPr>
          <w:rStyle w:val="apple-converted-space"/>
          <w:rFonts w:eastAsiaTheme="majorEastAsia"/>
          <w:b/>
          <w:bCs/>
        </w:rPr>
      </w:pPr>
    </w:p>
    <w:p w:rsidR="00CC3A00" w:rsidRPr="00DD04CE" w:rsidRDefault="00CC3A00" w:rsidP="00DD04CE">
      <w:pPr>
        <w:pStyle w:val="a8"/>
        <w:shd w:val="clear" w:color="auto" w:fill="F4F4F4"/>
        <w:spacing w:before="0" w:beforeAutospacing="0" w:after="0" w:afterAutospacing="0"/>
      </w:pPr>
      <w:proofErr w:type="gramStart"/>
      <w:r w:rsidRPr="00DD04CE">
        <w:t>Направлен на развитие памяти, внимания, мышления, воображения, речи, внимания, восприятия (СИРС) /10 мин./:</w:t>
      </w:r>
      <w:proofErr w:type="gramEnd"/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5"/>
          <w:u w:val="single"/>
        </w:rPr>
        <w:t>Развитие памяти содержит: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1)</w:t>
      </w:r>
      <w:r w:rsidR="00CC3A00" w:rsidRPr="00DD04CE">
        <w:t xml:space="preserve"> Тренажеры для развития зрительной памяти;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2)</w:t>
      </w:r>
      <w:r w:rsidR="00CC3A00" w:rsidRPr="00DD04CE">
        <w:t xml:space="preserve"> Тренажер для развития ассоциативной памяти;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3)</w:t>
      </w:r>
      <w:r w:rsidR="00CC3A00" w:rsidRPr="00DD04CE">
        <w:t>Тренажер для диагностики и поэтапного формирования навыков.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5"/>
          <w:u w:val="single"/>
        </w:rPr>
        <w:t>Развитие пространственных представлений: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1)</w:t>
      </w:r>
      <w:r w:rsidR="00CC3A00" w:rsidRPr="00DD04CE">
        <w:t>Тренажеры для развития навыков пространственных представлений со сдвигом, вращением и зеркальным отображением образов;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2)</w:t>
      </w:r>
      <w:r w:rsidR="00CC3A00" w:rsidRPr="00DD04CE">
        <w:t>Тренажеры для работы с развертками куба.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5"/>
          <w:u w:val="single"/>
        </w:rPr>
        <w:t>Развитие наглядн</w:t>
      </w:r>
      <w:proofErr w:type="gramStart"/>
      <w:r w:rsidRPr="00DD04CE">
        <w:rPr>
          <w:rStyle w:val="a5"/>
          <w:u w:val="single"/>
        </w:rPr>
        <w:t>о-</w:t>
      </w:r>
      <w:proofErr w:type="gramEnd"/>
      <w:r w:rsidRPr="00DD04CE">
        <w:rPr>
          <w:rStyle w:val="a5"/>
          <w:u w:val="single"/>
        </w:rPr>
        <w:t xml:space="preserve"> образного мышления и </w:t>
      </w:r>
      <w:proofErr w:type="spellStart"/>
      <w:r w:rsidRPr="00DD04CE">
        <w:rPr>
          <w:rStyle w:val="a5"/>
          <w:u w:val="single"/>
        </w:rPr>
        <w:t>креативности</w:t>
      </w:r>
      <w:proofErr w:type="spellEnd"/>
      <w:r w:rsidRPr="00DD04CE">
        <w:rPr>
          <w:rStyle w:val="a5"/>
          <w:u w:val="single"/>
        </w:rPr>
        <w:t xml:space="preserve"> на основе конструирования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1)</w:t>
      </w:r>
      <w:r w:rsidR="00CC3A00" w:rsidRPr="00DD04CE">
        <w:t xml:space="preserve"> </w:t>
      </w:r>
      <w:proofErr w:type="spellStart"/>
      <w:r w:rsidR="00CC3A00" w:rsidRPr="00DD04CE">
        <w:t>Танграм</w:t>
      </w:r>
      <w:proofErr w:type="spellEnd"/>
      <w:r w:rsidR="00CC3A00" w:rsidRPr="00DD04CE">
        <w:t xml:space="preserve"> – с помощью 7 геометрических элементов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5"/>
          <w:u w:val="single"/>
        </w:rPr>
        <w:t>Развитие понятийного мышления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1)</w:t>
      </w:r>
      <w:r w:rsidR="00CC3A00" w:rsidRPr="00DD04CE">
        <w:t>Тренажер стихи (последовательности, окончания, чувство стихосложения)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2)</w:t>
      </w:r>
      <w:r w:rsidR="00CC3A00" w:rsidRPr="00DD04CE">
        <w:t xml:space="preserve"> Тренажер словарь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3)</w:t>
      </w:r>
      <w:r w:rsidR="00CC3A00" w:rsidRPr="00DD04CE">
        <w:t xml:space="preserve"> Тренажер понятийное мышление (пословицы, переносный смысл слов)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5"/>
        </w:rPr>
        <w:t>   </w:t>
      </w:r>
      <w:r w:rsidRPr="00DD04CE">
        <w:rPr>
          <w:rStyle w:val="apple-converted-space"/>
          <w:rFonts w:eastAsiaTheme="majorEastAsia"/>
          <w:i/>
          <w:iCs/>
        </w:rPr>
        <w:t> </w:t>
      </w:r>
      <w:r w:rsidRPr="00DD04CE">
        <w:rPr>
          <w:rStyle w:val="a5"/>
          <w:u w:val="single"/>
        </w:rPr>
        <w:t>Развитие приемов умственной деятельности</w:t>
      </w:r>
    </w:p>
    <w:p w:rsidR="00CC3A00" w:rsidRPr="00DD04CE" w:rsidRDefault="00DD04CE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1)</w:t>
      </w:r>
      <w:r w:rsidR="00CC3A00" w:rsidRPr="00DD04CE">
        <w:t xml:space="preserve">Прогрессивные матрицы </w:t>
      </w:r>
      <w:proofErr w:type="spellStart"/>
      <w:r w:rsidR="00CC3A00" w:rsidRPr="00DD04CE">
        <w:t>Равена</w:t>
      </w:r>
      <w:proofErr w:type="spellEnd"/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t>   </w:t>
      </w:r>
      <w:r w:rsidRPr="00DD04CE">
        <w:rPr>
          <w:rStyle w:val="apple-converted-space"/>
          <w:rFonts w:eastAsiaTheme="majorEastAsia"/>
        </w:rPr>
        <w:t> </w:t>
      </w:r>
      <w:r w:rsidRPr="00DD04CE">
        <w:rPr>
          <w:rStyle w:val="a5"/>
          <w:u w:val="single"/>
        </w:rPr>
        <w:t xml:space="preserve">Развитие процессов </w:t>
      </w:r>
      <w:proofErr w:type="spellStart"/>
      <w:proofErr w:type="gramStart"/>
      <w:r w:rsidRPr="00DD04CE">
        <w:rPr>
          <w:rStyle w:val="a5"/>
          <w:u w:val="single"/>
        </w:rPr>
        <w:t>звуко</w:t>
      </w:r>
      <w:proofErr w:type="spellEnd"/>
      <w:r w:rsidRPr="00DD04CE">
        <w:rPr>
          <w:rStyle w:val="a5"/>
          <w:u w:val="single"/>
        </w:rPr>
        <w:t xml:space="preserve"> - буквенного</w:t>
      </w:r>
      <w:proofErr w:type="gramEnd"/>
      <w:r w:rsidRPr="00DD04CE">
        <w:rPr>
          <w:rStyle w:val="a5"/>
          <w:u w:val="single"/>
        </w:rPr>
        <w:t>  анализа, синтеза,  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rPr>
          <w:rStyle w:val="a5"/>
        </w:rPr>
        <w:t>   </w:t>
      </w:r>
      <w:r w:rsidRPr="00DD04CE">
        <w:rPr>
          <w:rStyle w:val="apple-converted-space"/>
          <w:rFonts w:eastAsiaTheme="majorEastAsia"/>
          <w:i/>
          <w:iCs/>
        </w:rPr>
        <w:t> </w:t>
      </w:r>
      <w:r w:rsidRPr="00DD04CE">
        <w:rPr>
          <w:rStyle w:val="a5"/>
          <w:u w:val="single"/>
        </w:rPr>
        <w:t>Развитие навыков устного счета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DD04CE">
        <w:t> </w:t>
      </w:r>
      <w:r w:rsidRPr="00DD04CE">
        <w:rPr>
          <w:rStyle w:val="apple-converted-space"/>
          <w:rFonts w:eastAsiaTheme="majorEastAsia"/>
        </w:rPr>
        <w:t> </w:t>
      </w:r>
      <w:r w:rsidRPr="00DD04CE">
        <w:rPr>
          <w:rStyle w:val="a9"/>
          <w:rFonts w:eastAsiaTheme="majorEastAsia"/>
        </w:rPr>
        <w:t>2.Упражнения для профилактики нарушений зрения и предупреждения зрительного переутомления.</w:t>
      </w:r>
      <w:r w:rsidRPr="00DD04CE">
        <w:rPr>
          <w:rStyle w:val="apple-converted-space"/>
          <w:rFonts w:eastAsiaTheme="majorEastAsia"/>
          <w:b/>
          <w:bCs/>
        </w:rPr>
        <w:t> </w:t>
      </w:r>
      <w:r w:rsidRPr="00DD04CE">
        <w:t xml:space="preserve">Способствуют снятию рефлекса периферического зрения, </w:t>
      </w:r>
      <w:proofErr w:type="spellStart"/>
      <w:r w:rsidRPr="00DD04CE">
        <w:t>ритмированию</w:t>
      </w:r>
      <w:proofErr w:type="spellEnd"/>
      <w:r w:rsidRPr="00DD04CE">
        <w:t xml:space="preserve"> правого полушария, активизации мозга и межполушарного взаимодействия. /4 мин./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pict>
          <v:shape id="_x0000_i1026" type="#_x0000_t75" alt="*" style="width:12pt;height:12pt"/>
        </w:pict>
      </w:r>
      <w:r w:rsidRPr="00DD04CE">
        <w:t> </w:t>
      </w:r>
      <w:r w:rsidRPr="00DD04CE">
        <w:rPr>
          <w:rStyle w:val="apple-converted-space"/>
          <w:rFonts w:eastAsiaTheme="majorEastAsia"/>
        </w:rPr>
        <w:t> </w:t>
      </w:r>
      <w:r w:rsidRPr="00DD04CE">
        <w:rPr>
          <w:rStyle w:val="a9"/>
          <w:rFonts w:eastAsiaTheme="majorEastAsia"/>
        </w:rPr>
        <w:t>3. Графические диктанты.</w:t>
      </w:r>
      <w:r w:rsidRPr="00DD04CE">
        <w:rPr>
          <w:rStyle w:val="apple-converted-space"/>
          <w:rFonts w:eastAsiaTheme="majorEastAsia"/>
          <w:b/>
          <w:bCs/>
        </w:rPr>
        <w:t> </w:t>
      </w:r>
      <w:r w:rsidRPr="00DD04CE">
        <w:t>Направлены на развитие умений действовать по правилу и самостоятельно по заданию взрослого, а также развитие пространственной ориентировки и мелкой моторики руки. /5 мин./</w:t>
      </w:r>
    </w:p>
    <w:p w:rsidR="00CC3A00" w:rsidRPr="00DD04CE" w:rsidRDefault="00CC3A00" w:rsidP="002E7A1F">
      <w:pPr>
        <w:pStyle w:val="a8"/>
        <w:shd w:val="clear" w:color="auto" w:fill="F4F4F4"/>
        <w:spacing w:before="0" w:beforeAutospacing="0" w:after="0" w:afterAutospacing="0"/>
      </w:pPr>
      <w:r w:rsidRPr="00DD04CE">
        <w:pict>
          <v:shape id="_x0000_i1027" type="#_x0000_t75" alt="*" style="width:12pt;height:12pt"/>
        </w:pict>
      </w:r>
      <w:r w:rsidRPr="00DD04CE">
        <w:t> </w:t>
      </w:r>
      <w:r w:rsidRPr="00DD04CE">
        <w:rPr>
          <w:rStyle w:val="apple-converted-space"/>
          <w:rFonts w:eastAsiaTheme="majorEastAsia"/>
        </w:rPr>
        <w:t> </w:t>
      </w:r>
      <w:r w:rsidRPr="00DD04CE">
        <w:rPr>
          <w:rStyle w:val="a9"/>
          <w:rFonts w:eastAsiaTheme="majorEastAsia"/>
        </w:rPr>
        <w:t>4. Пальчиковая гимнастика.</w:t>
      </w:r>
      <w:r w:rsidRPr="00DD04CE">
        <w:rPr>
          <w:rStyle w:val="apple-converted-space"/>
          <w:rFonts w:eastAsiaTheme="majorEastAsia"/>
          <w:b/>
          <w:bCs/>
        </w:rPr>
        <w:t> </w:t>
      </w:r>
      <w:r w:rsidRPr="00DD04CE">
        <w:t>Способствует развитию психических функций (вниманию, памяти, мышлению и речи), а также подвижности и гибкости кистей рук. /2 мин./</w:t>
      </w:r>
    </w:p>
    <w:sectPr w:rsidR="00CC3A00" w:rsidRPr="00DD04CE" w:rsidSect="00E0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EEC"/>
    <w:multiLevelType w:val="hybridMultilevel"/>
    <w:tmpl w:val="55A29806"/>
    <w:lvl w:ilvl="0" w:tplc="0EAEA5FE">
      <w:start w:val="1"/>
      <w:numFmt w:val="bullet"/>
      <w:lvlText w:val="•"/>
      <w:lvlJc w:val="left"/>
      <w:pPr>
        <w:ind w:left="84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117E97"/>
    <w:multiLevelType w:val="hybridMultilevel"/>
    <w:tmpl w:val="7EF05784"/>
    <w:lvl w:ilvl="0" w:tplc="0EAEA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44BF"/>
    <w:multiLevelType w:val="hybridMultilevel"/>
    <w:tmpl w:val="43BCF6D8"/>
    <w:lvl w:ilvl="0" w:tplc="0EAEA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B1D96"/>
    <w:multiLevelType w:val="hybridMultilevel"/>
    <w:tmpl w:val="8EB68920"/>
    <w:lvl w:ilvl="0" w:tplc="0EAEA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00"/>
    <w:rsid w:val="002E7A1F"/>
    <w:rsid w:val="00382417"/>
    <w:rsid w:val="005C4320"/>
    <w:rsid w:val="005C4EDA"/>
    <w:rsid w:val="00657136"/>
    <w:rsid w:val="00AC70C6"/>
    <w:rsid w:val="00C74376"/>
    <w:rsid w:val="00CC3A00"/>
    <w:rsid w:val="00DD04CE"/>
    <w:rsid w:val="00E0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3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ind w:left="708"/>
    </w:pPr>
  </w:style>
  <w:style w:type="paragraph" w:styleId="a8">
    <w:name w:val="Normal (Web)"/>
    <w:basedOn w:val="a"/>
    <w:uiPriority w:val="99"/>
    <w:unhideWhenUsed/>
    <w:rsid w:val="00CC3A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3A00"/>
  </w:style>
  <w:style w:type="character" w:styleId="a9">
    <w:name w:val="Strong"/>
    <w:basedOn w:val="a0"/>
    <w:uiPriority w:val="22"/>
    <w:qFormat/>
    <w:rsid w:val="00CC3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2015-09-12T03:33:00Z</dcterms:created>
  <dcterms:modified xsi:type="dcterms:W3CDTF">2015-09-12T04:11:00Z</dcterms:modified>
</cp:coreProperties>
</file>