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35" w:rsidRDefault="000B5835" w:rsidP="00794CFD">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0B5835" w:rsidRDefault="000B5835" w:rsidP="00A117CE">
      <w:pPr>
        <w:tabs>
          <w:tab w:val="right" w:pos="9355"/>
        </w:tabs>
        <w:spacing w:before="240" w:line="360" w:lineRule="auto"/>
        <w:rPr>
          <w:rFonts w:ascii="Times New Roman" w:hAnsi="Times New Roman" w:cs="Times New Roman"/>
          <w:sz w:val="28"/>
          <w:szCs w:val="28"/>
        </w:rPr>
      </w:pPr>
      <w:r>
        <w:rPr>
          <w:rFonts w:ascii="Times New Roman" w:hAnsi="Times New Roman" w:cs="Times New Roman"/>
          <w:sz w:val="28"/>
          <w:szCs w:val="28"/>
        </w:rPr>
        <w:t>Введение____________________________________________________стр. 3</w:t>
      </w:r>
      <w:r w:rsidR="00A117CE">
        <w:rPr>
          <w:rFonts w:ascii="Times New Roman" w:hAnsi="Times New Roman" w:cs="Times New Roman"/>
          <w:sz w:val="28"/>
          <w:szCs w:val="28"/>
        </w:rPr>
        <w:tab/>
      </w:r>
    </w:p>
    <w:p w:rsidR="00A117CE" w:rsidRDefault="00A117CE" w:rsidP="00A117CE">
      <w:pPr>
        <w:tabs>
          <w:tab w:val="right" w:pos="9355"/>
        </w:tabs>
        <w:spacing w:before="240" w:line="360" w:lineRule="auto"/>
        <w:rPr>
          <w:rFonts w:ascii="Times New Roman" w:hAnsi="Times New Roman" w:cs="Times New Roman"/>
          <w:sz w:val="28"/>
          <w:szCs w:val="28"/>
        </w:rPr>
      </w:pPr>
      <w:r>
        <w:rPr>
          <w:rFonts w:ascii="Times New Roman" w:hAnsi="Times New Roman" w:cs="Times New Roman"/>
          <w:sz w:val="28"/>
          <w:szCs w:val="28"/>
        </w:rPr>
        <w:t>Основная часть:</w:t>
      </w:r>
    </w:p>
    <w:p w:rsidR="000B5835" w:rsidRDefault="000B5835" w:rsidP="000B5835">
      <w:pPr>
        <w:spacing w:before="240" w:line="360" w:lineRule="auto"/>
        <w:rPr>
          <w:rFonts w:ascii="Times New Roman" w:hAnsi="Times New Roman" w:cs="Times New Roman"/>
          <w:sz w:val="28"/>
          <w:szCs w:val="28"/>
        </w:rPr>
      </w:pPr>
      <w:r w:rsidRPr="000B5835">
        <w:rPr>
          <w:rFonts w:ascii="Times New Roman" w:hAnsi="Times New Roman" w:cs="Times New Roman"/>
          <w:sz w:val="28"/>
          <w:szCs w:val="28"/>
        </w:rPr>
        <w:t>1. Цели, задачи, теоретические основы игровой деятельности</w:t>
      </w:r>
      <w:r>
        <w:rPr>
          <w:rFonts w:ascii="Times New Roman" w:hAnsi="Times New Roman" w:cs="Times New Roman"/>
          <w:sz w:val="28"/>
          <w:szCs w:val="28"/>
        </w:rPr>
        <w:t>________стр.4</w:t>
      </w:r>
    </w:p>
    <w:p w:rsidR="000B5835" w:rsidRDefault="000B5835"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2. Этапы развития игровой деятельности детей_____________________стр. 5</w:t>
      </w:r>
    </w:p>
    <w:p w:rsidR="000B5835" w:rsidRDefault="000B5835"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3. Особенности игровой деятельности в мла</w:t>
      </w:r>
      <w:r w:rsidR="006E6A6A">
        <w:rPr>
          <w:rFonts w:ascii="Times New Roman" w:hAnsi="Times New Roman" w:cs="Times New Roman"/>
          <w:sz w:val="28"/>
          <w:szCs w:val="28"/>
        </w:rPr>
        <w:t>дшем дошкольном возрасте______________________________________________________</w:t>
      </w:r>
      <w:r>
        <w:rPr>
          <w:rFonts w:ascii="Times New Roman" w:hAnsi="Times New Roman" w:cs="Times New Roman"/>
          <w:sz w:val="28"/>
          <w:szCs w:val="28"/>
        </w:rPr>
        <w:t>стр. 8</w:t>
      </w:r>
    </w:p>
    <w:p w:rsidR="000B5835" w:rsidRDefault="000B5835"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4. Значение игровой деятельности для социально-психологического развития ребенка раннего возраста_______________________________________стр. 11</w:t>
      </w:r>
    </w:p>
    <w:p w:rsidR="000B5835" w:rsidRDefault="000B5835"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5. Виды игр в младшем дошкольном возрасте______________________стр. 14</w:t>
      </w:r>
    </w:p>
    <w:p w:rsidR="000B5835" w:rsidRDefault="000B5835"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6. Игровая тактика педагога_____________________________________стр. 16</w:t>
      </w:r>
    </w:p>
    <w:p w:rsidR="000B5835" w:rsidRDefault="000B5835"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7. </w:t>
      </w:r>
      <w:r w:rsidR="00A117CE">
        <w:rPr>
          <w:rFonts w:ascii="Times New Roman" w:hAnsi="Times New Roman" w:cs="Times New Roman"/>
          <w:sz w:val="28"/>
          <w:szCs w:val="28"/>
        </w:rPr>
        <w:t>Роль родителей в игровой деятельности________________________стр.</w:t>
      </w:r>
      <w:r w:rsidR="006E6A6A">
        <w:rPr>
          <w:rFonts w:ascii="Times New Roman" w:hAnsi="Times New Roman" w:cs="Times New Roman"/>
          <w:sz w:val="28"/>
          <w:szCs w:val="28"/>
        </w:rPr>
        <w:t xml:space="preserve"> 19</w:t>
      </w:r>
    </w:p>
    <w:p w:rsidR="00A117CE" w:rsidRDefault="00A117CE"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Заключение__________________________________________</w:t>
      </w:r>
      <w:r w:rsidR="006E6A6A">
        <w:rPr>
          <w:rFonts w:ascii="Times New Roman" w:hAnsi="Times New Roman" w:cs="Times New Roman"/>
          <w:sz w:val="28"/>
          <w:szCs w:val="28"/>
        </w:rPr>
        <w:t>________</w:t>
      </w:r>
      <w:r>
        <w:rPr>
          <w:rFonts w:ascii="Times New Roman" w:hAnsi="Times New Roman" w:cs="Times New Roman"/>
          <w:sz w:val="28"/>
          <w:szCs w:val="28"/>
        </w:rPr>
        <w:t>стр.</w:t>
      </w:r>
      <w:r w:rsidR="006E6A6A">
        <w:rPr>
          <w:rFonts w:ascii="Times New Roman" w:hAnsi="Times New Roman" w:cs="Times New Roman"/>
          <w:sz w:val="28"/>
          <w:szCs w:val="28"/>
        </w:rPr>
        <w:t xml:space="preserve"> 21</w:t>
      </w:r>
    </w:p>
    <w:p w:rsidR="00A117CE" w:rsidRPr="000B5835" w:rsidRDefault="00A117CE" w:rsidP="000B5835">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литераруры_____________________________стр. </w:t>
      </w:r>
      <w:r w:rsidR="006E6A6A">
        <w:rPr>
          <w:rFonts w:ascii="Times New Roman" w:hAnsi="Times New Roman" w:cs="Times New Roman"/>
          <w:sz w:val="28"/>
          <w:szCs w:val="28"/>
        </w:rPr>
        <w:t>24</w:t>
      </w:r>
    </w:p>
    <w:p w:rsidR="000B5835" w:rsidRDefault="000B5835" w:rsidP="000B5835">
      <w:pPr>
        <w:spacing w:before="240" w:line="360" w:lineRule="auto"/>
        <w:rPr>
          <w:rFonts w:ascii="Times New Roman" w:hAnsi="Times New Roman" w:cs="Times New Roman"/>
          <w:sz w:val="28"/>
          <w:szCs w:val="28"/>
        </w:rPr>
      </w:pPr>
    </w:p>
    <w:p w:rsidR="00A117CE" w:rsidRDefault="00A117CE" w:rsidP="000B5835">
      <w:pPr>
        <w:spacing w:before="240" w:line="360" w:lineRule="auto"/>
        <w:rPr>
          <w:rFonts w:ascii="Times New Roman" w:hAnsi="Times New Roman" w:cs="Times New Roman"/>
          <w:sz w:val="28"/>
          <w:szCs w:val="28"/>
        </w:rPr>
      </w:pPr>
    </w:p>
    <w:p w:rsidR="00A117CE" w:rsidRDefault="00A117CE" w:rsidP="000B5835">
      <w:pPr>
        <w:spacing w:before="240" w:line="360" w:lineRule="auto"/>
        <w:rPr>
          <w:rFonts w:ascii="Times New Roman" w:hAnsi="Times New Roman" w:cs="Times New Roman"/>
          <w:sz w:val="28"/>
          <w:szCs w:val="28"/>
        </w:rPr>
      </w:pPr>
    </w:p>
    <w:p w:rsidR="00A117CE" w:rsidRDefault="00A117CE" w:rsidP="000B5835">
      <w:pPr>
        <w:spacing w:before="240" w:line="360" w:lineRule="auto"/>
        <w:rPr>
          <w:rFonts w:ascii="Times New Roman" w:hAnsi="Times New Roman" w:cs="Times New Roman"/>
          <w:sz w:val="28"/>
          <w:szCs w:val="28"/>
        </w:rPr>
      </w:pPr>
    </w:p>
    <w:p w:rsidR="00A117CE" w:rsidRDefault="00A117CE" w:rsidP="000B5835">
      <w:pPr>
        <w:spacing w:before="240" w:line="360" w:lineRule="auto"/>
        <w:rPr>
          <w:rFonts w:ascii="Times New Roman" w:hAnsi="Times New Roman" w:cs="Times New Roman"/>
          <w:sz w:val="28"/>
          <w:szCs w:val="28"/>
        </w:rPr>
      </w:pPr>
    </w:p>
    <w:p w:rsidR="00A117CE" w:rsidRPr="000B5835" w:rsidRDefault="00A117CE" w:rsidP="000B5835">
      <w:pPr>
        <w:spacing w:before="240" w:line="360" w:lineRule="auto"/>
        <w:rPr>
          <w:rFonts w:ascii="Times New Roman" w:hAnsi="Times New Roman" w:cs="Times New Roman"/>
          <w:sz w:val="28"/>
          <w:szCs w:val="28"/>
        </w:rPr>
      </w:pPr>
    </w:p>
    <w:p w:rsidR="009729FA" w:rsidRPr="001B5836" w:rsidRDefault="004D7FF3" w:rsidP="00794CFD">
      <w:pPr>
        <w:spacing w:before="240" w:line="360" w:lineRule="auto"/>
        <w:jc w:val="center"/>
        <w:rPr>
          <w:rFonts w:ascii="Times New Roman" w:hAnsi="Times New Roman" w:cs="Times New Roman"/>
          <w:b/>
          <w:sz w:val="28"/>
          <w:szCs w:val="28"/>
        </w:rPr>
      </w:pPr>
      <w:r w:rsidRPr="001B5836">
        <w:rPr>
          <w:rFonts w:ascii="Times New Roman" w:hAnsi="Times New Roman" w:cs="Times New Roman"/>
          <w:b/>
          <w:sz w:val="28"/>
          <w:szCs w:val="28"/>
        </w:rPr>
        <w:lastRenderedPageBreak/>
        <w:t>Введение.</w:t>
      </w:r>
    </w:p>
    <w:p w:rsidR="004D7FF3" w:rsidRPr="001B5836" w:rsidRDefault="004D7FF3" w:rsidP="00794CFD">
      <w:pPr>
        <w:pStyle w:val="a3"/>
        <w:spacing w:line="360" w:lineRule="auto"/>
        <w:ind w:firstLine="709"/>
        <w:rPr>
          <w:sz w:val="28"/>
          <w:szCs w:val="28"/>
        </w:rPr>
      </w:pPr>
      <w:r w:rsidRPr="001B5836">
        <w:rPr>
          <w:sz w:val="28"/>
          <w:szCs w:val="28"/>
        </w:rPr>
        <w:t>Игра занимает весьма важное, если не сказать центральное,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ребенка дошкольного возраста.</w:t>
      </w:r>
    </w:p>
    <w:p w:rsidR="004D7FF3" w:rsidRPr="001B5836" w:rsidRDefault="004D7FF3" w:rsidP="00794CFD">
      <w:pPr>
        <w:pStyle w:val="a3"/>
        <w:spacing w:line="360" w:lineRule="auto"/>
        <w:ind w:firstLine="709"/>
        <w:rPr>
          <w:sz w:val="28"/>
          <w:szCs w:val="28"/>
        </w:rPr>
      </w:pPr>
      <w:r w:rsidRPr="001B5836">
        <w:rPr>
          <w:sz w:val="28"/>
          <w:szCs w:val="28"/>
        </w:rPr>
        <w:t>Право на игру зафиксировано в конвенции о правах ребенка (ст.31) среди жизненно важных прав. Вместе с тем, данное право нарушается значительно чаще, чем другие права ребенка. Детская игра все чаще рассматривается взрослыми как развлечение, как бесполезный досуг, что весьма печально отражается не только на развитии игры, но и на общем психическом развитии ребенка. Для большинства взрослых раннее обучение представляется более важным и полезным занятием, чем игра. Значение образовательных достижений и приоритет обучающих занятий всё более вытесняет игру из жизни детей. Жёсткое программирование свободного времени в детских садах, постоянный контроль и запрограммированные формы деятельности детей не оставляют возможностей для свободной игры.</w:t>
      </w:r>
    </w:p>
    <w:p w:rsidR="004D7FF3" w:rsidRPr="001B5836" w:rsidRDefault="004D7FF3" w:rsidP="00794CFD">
      <w:pPr>
        <w:pStyle w:val="a3"/>
        <w:spacing w:line="360" w:lineRule="auto"/>
        <w:ind w:firstLine="709"/>
        <w:rPr>
          <w:sz w:val="28"/>
          <w:szCs w:val="28"/>
        </w:rPr>
      </w:pPr>
      <w:r w:rsidRPr="001B5836">
        <w:rPr>
          <w:sz w:val="28"/>
          <w:szCs w:val="28"/>
        </w:rPr>
        <w:t>Однако главная и решающая причина игнорирования детской игры заключается в том, что право на игру не признаётся, не осознаётся и не понимается ни родителями, ни властями, ни специалистами. Действительно, в современной дошкольной педагогике значение игры рассматривается как чисто прикладное, дидактическое. Она выступает не как самостоятельная и самоценная детская деятельность, а как средство приобретения новых умений, представлений, формирование полезных навыков и пр. Игра подменяется игровыми приемами или игровыми методами обучения.</w:t>
      </w:r>
    </w:p>
    <w:p w:rsidR="001B5836" w:rsidRPr="001B5836" w:rsidRDefault="001B5836" w:rsidP="00794CFD">
      <w:pPr>
        <w:pStyle w:val="a3"/>
        <w:spacing w:line="360" w:lineRule="auto"/>
        <w:ind w:firstLine="709"/>
        <w:rPr>
          <w:sz w:val="28"/>
          <w:szCs w:val="28"/>
        </w:rPr>
      </w:pPr>
      <w:r w:rsidRPr="001B5836">
        <w:rPr>
          <w:sz w:val="28"/>
          <w:szCs w:val="28"/>
        </w:rPr>
        <w:t xml:space="preserve">Игра как самостоятельная детская деятельность формируется в ходе воспитания и обучения ребёнка, она способствует освоению им опыта </w:t>
      </w:r>
      <w:r w:rsidRPr="001B5836">
        <w:rPr>
          <w:sz w:val="28"/>
          <w:szCs w:val="28"/>
        </w:rPr>
        <w:lastRenderedPageBreak/>
        <w:t>человеческой деятельности.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Игрушка важна для развития и личности ребёнка. Главная задача взрослых состоит в том, чтоб научить ребёнка действовать с игрушками.</w:t>
      </w:r>
    </w:p>
    <w:p w:rsidR="001B5836" w:rsidRPr="001B5836" w:rsidRDefault="001B5836" w:rsidP="00794CFD">
      <w:pPr>
        <w:pStyle w:val="a3"/>
        <w:spacing w:line="360" w:lineRule="auto"/>
        <w:ind w:firstLine="709"/>
        <w:rPr>
          <w:sz w:val="28"/>
          <w:szCs w:val="28"/>
        </w:rPr>
      </w:pPr>
      <w:r w:rsidRPr="001B5836">
        <w:rPr>
          <w:sz w:val="28"/>
          <w:szCs w:val="28"/>
        </w:rPr>
        <w:t>Актуальность данной темы продиктована тем, что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1B5836" w:rsidRPr="001B5836" w:rsidRDefault="001B5836" w:rsidP="00794CFD">
      <w:pPr>
        <w:pStyle w:val="a3"/>
        <w:spacing w:line="360" w:lineRule="auto"/>
        <w:ind w:firstLine="709"/>
        <w:rPr>
          <w:sz w:val="28"/>
          <w:szCs w:val="28"/>
        </w:rPr>
      </w:pPr>
    </w:p>
    <w:p w:rsidR="00D3732A" w:rsidRPr="00D3732A" w:rsidRDefault="00D3732A" w:rsidP="00794CFD">
      <w:pPr>
        <w:pStyle w:val="a3"/>
        <w:spacing w:line="360" w:lineRule="auto"/>
        <w:ind w:firstLine="709"/>
        <w:jc w:val="center"/>
        <w:rPr>
          <w:b/>
          <w:sz w:val="28"/>
          <w:szCs w:val="28"/>
        </w:rPr>
      </w:pPr>
      <w:r>
        <w:rPr>
          <w:b/>
          <w:sz w:val="28"/>
          <w:szCs w:val="28"/>
        </w:rPr>
        <w:t xml:space="preserve">1. </w:t>
      </w:r>
      <w:r w:rsidR="001B5836" w:rsidRPr="00D3732A">
        <w:rPr>
          <w:b/>
          <w:sz w:val="28"/>
          <w:szCs w:val="28"/>
        </w:rPr>
        <w:t>Цели, задачи, теоретические основы игровой деятельности.</w:t>
      </w:r>
    </w:p>
    <w:p w:rsidR="001B5836" w:rsidRPr="001B5836" w:rsidRDefault="001B5836" w:rsidP="00794CFD">
      <w:pPr>
        <w:shd w:val="clear" w:color="auto" w:fill="FFFFFF"/>
        <w:spacing w:after="270" w:line="360" w:lineRule="auto"/>
        <w:ind w:firstLine="709"/>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b/>
          <w:color w:val="000000"/>
          <w:sz w:val="28"/>
          <w:szCs w:val="28"/>
        </w:rPr>
        <w:t>Цель</w:t>
      </w:r>
      <w:r w:rsidRPr="001B5836">
        <w:rPr>
          <w:rFonts w:ascii="Times New Roman" w:eastAsia="Times New Roman" w:hAnsi="Times New Roman" w:cs="Times New Roman"/>
          <w:color w:val="000000"/>
          <w:sz w:val="28"/>
          <w:szCs w:val="28"/>
        </w:rPr>
        <w:t xml:space="preserve"> игровой деятельности дошкольников – формирование культурной, творческой, социально-активной личности.</w:t>
      </w:r>
    </w:p>
    <w:p w:rsidR="001B5836" w:rsidRDefault="001B5836" w:rsidP="00794CFD">
      <w:p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b/>
          <w:color w:val="000000"/>
          <w:sz w:val="28"/>
          <w:szCs w:val="28"/>
        </w:rPr>
        <w:t>Задачи:</w:t>
      </w:r>
      <w:r w:rsidRPr="001B5836">
        <w:rPr>
          <w:rFonts w:ascii="Times New Roman" w:eastAsia="Times New Roman" w:hAnsi="Times New Roman" w:cs="Times New Roman"/>
          <w:color w:val="000000"/>
          <w:sz w:val="28"/>
          <w:szCs w:val="28"/>
        </w:rPr>
        <w:t xml:space="preserve">  </w:t>
      </w:r>
    </w:p>
    <w:p w:rsidR="001B5836" w:rsidRDefault="001B5836" w:rsidP="00794CFD">
      <w:pPr>
        <w:pStyle w:val="a4"/>
        <w:numPr>
          <w:ilvl w:val="0"/>
          <w:numId w:val="3"/>
        </w:num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color w:val="000000"/>
          <w:sz w:val="28"/>
          <w:szCs w:val="28"/>
        </w:rPr>
        <w:t>развитие связной диалогической речи;</w:t>
      </w:r>
    </w:p>
    <w:p w:rsidR="001B5836" w:rsidRDefault="001B5836" w:rsidP="00794CFD">
      <w:pPr>
        <w:pStyle w:val="a4"/>
        <w:numPr>
          <w:ilvl w:val="0"/>
          <w:numId w:val="3"/>
        </w:num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color w:val="000000"/>
          <w:sz w:val="28"/>
          <w:szCs w:val="28"/>
        </w:rPr>
        <w:t>развитие коммуникативности и личного взаимодействия детей друг с другом;</w:t>
      </w:r>
    </w:p>
    <w:p w:rsidR="001B5836" w:rsidRDefault="001B5836" w:rsidP="00794CFD">
      <w:pPr>
        <w:pStyle w:val="a4"/>
        <w:numPr>
          <w:ilvl w:val="0"/>
          <w:numId w:val="3"/>
        </w:num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color w:val="000000"/>
          <w:sz w:val="28"/>
          <w:szCs w:val="28"/>
        </w:rPr>
        <w:t>расширение и активизация словарного запаса;</w:t>
      </w:r>
    </w:p>
    <w:p w:rsidR="001B5836" w:rsidRDefault="001B5836" w:rsidP="00794CFD">
      <w:pPr>
        <w:pStyle w:val="a4"/>
        <w:numPr>
          <w:ilvl w:val="0"/>
          <w:numId w:val="3"/>
        </w:num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color w:val="000000"/>
          <w:sz w:val="28"/>
          <w:szCs w:val="28"/>
        </w:rPr>
        <w:t>закрепление навыков ведения диалога;</w:t>
      </w:r>
    </w:p>
    <w:p w:rsidR="001B5836" w:rsidRDefault="001B5836" w:rsidP="00794CFD">
      <w:pPr>
        <w:pStyle w:val="a4"/>
        <w:numPr>
          <w:ilvl w:val="0"/>
          <w:numId w:val="3"/>
        </w:num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color w:val="000000"/>
          <w:sz w:val="28"/>
          <w:szCs w:val="28"/>
        </w:rPr>
        <w:t>способствовать творческому и социальному самовыражению дошкольников.</w:t>
      </w:r>
    </w:p>
    <w:p w:rsidR="001B5836" w:rsidRDefault="001B5836" w:rsidP="00794CFD">
      <w:pPr>
        <w:pStyle w:val="a4"/>
        <w:numPr>
          <w:ilvl w:val="0"/>
          <w:numId w:val="3"/>
        </w:numPr>
        <w:shd w:val="clear" w:color="auto" w:fill="FFFFFF"/>
        <w:spacing w:after="270" w:line="360" w:lineRule="auto"/>
        <w:jc w:val="both"/>
        <w:textAlignment w:val="baseline"/>
        <w:rPr>
          <w:rFonts w:ascii="Times New Roman" w:eastAsia="Times New Roman" w:hAnsi="Times New Roman" w:cs="Times New Roman"/>
          <w:color w:val="000000"/>
          <w:sz w:val="28"/>
          <w:szCs w:val="28"/>
        </w:rPr>
      </w:pPr>
      <w:r w:rsidRPr="001B5836">
        <w:rPr>
          <w:rFonts w:ascii="Times New Roman" w:eastAsia="Times New Roman" w:hAnsi="Times New Roman" w:cs="Times New Roman"/>
          <w:color w:val="000000"/>
          <w:sz w:val="28"/>
          <w:szCs w:val="28"/>
        </w:rPr>
        <w:t>развитие умения слушать собеседника и общаться</w:t>
      </w:r>
      <w:r>
        <w:rPr>
          <w:rFonts w:ascii="Times New Roman" w:eastAsia="Times New Roman" w:hAnsi="Times New Roman" w:cs="Times New Roman"/>
          <w:color w:val="000000"/>
          <w:sz w:val="28"/>
          <w:szCs w:val="28"/>
        </w:rPr>
        <w:t xml:space="preserve"> в паре, в группе, в коллективе.</w:t>
      </w:r>
    </w:p>
    <w:p w:rsidR="001B5836" w:rsidRPr="00C00488" w:rsidRDefault="001B5836" w:rsidP="00794CFD">
      <w:pPr>
        <w:pStyle w:val="a3"/>
        <w:spacing w:line="360" w:lineRule="auto"/>
        <w:ind w:firstLine="709"/>
        <w:rPr>
          <w:sz w:val="28"/>
          <w:szCs w:val="28"/>
        </w:rPr>
      </w:pPr>
      <w:r w:rsidRPr="00C00488">
        <w:rPr>
          <w:sz w:val="28"/>
          <w:szCs w:val="28"/>
        </w:rPr>
        <w:t xml:space="preserve">Слова " игра ", " играть " в русском языке чрезвычайно многозначны. Слово " игра " употребляется в значении развлечения, в переносном </w:t>
      </w:r>
      <w:r w:rsidRPr="00C00488">
        <w:rPr>
          <w:sz w:val="28"/>
          <w:szCs w:val="28"/>
        </w:rPr>
        <w:lastRenderedPageBreak/>
        <w:t>значении. Так у древних греков слово " игра " означало собою действия, свойственные детям, выражая главным образом то, что у нас называется</w:t>
      </w:r>
      <w:r w:rsidR="00C00488">
        <w:rPr>
          <w:sz w:val="28"/>
          <w:szCs w:val="28"/>
        </w:rPr>
        <w:t xml:space="preserve"> "придаваться ребячеству".</w:t>
      </w:r>
      <w:r w:rsidRPr="00C00488">
        <w:rPr>
          <w:sz w:val="28"/>
          <w:szCs w:val="28"/>
        </w:rPr>
        <w:t>.У евреев слово " игра " соответствовало понятию о шутке и смехе. В последствии на всех европейских языках словом "игра"стали обозначать обширный круг человеческих действий, с одной стороны не претендующих на тяжелую работу, с другой – доставляющих людям веселье и удовольствие. Таким образом, в этот круг понятий стало входить все, начиная от детской игры в солдатики до трагического воспроизведения героев на сцене театра.</w:t>
      </w:r>
    </w:p>
    <w:p w:rsidR="001B5836" w:rsidRPr="00C00488" w:rsidRDefault="001B5836" w:rsidP="00794CFD">
      <w:pPr>
        <w:pStyle w:val="a3"/>
        <w:spacing w:line="360" w:lineRule="auto"/>
        <w:ind w:firstLine="709"/>
        <w:rPr>
          <w:sz w:val="28"/>
          <w:szCs w:val="28"/>
        </w:rPr>
      </w:pPr>
      <w:r w:rsidRPr="00C00488">
        <w:rPr>
          <w:sz w:val="28"/>
          <w:szCs w:val="28"/>
        </w:rPr>
        <w:t>Что же такое игра? Прежде всего, игра, поскольку речь идет об играх взрослого человека и ребенка,– это осмысленная деятельность, т. е. совокупность осмысленных действий, объединенных единством мотива.</w:t>
      </w:r>
    </w:p>
    <w:p w:rsidR="001B5836" w:rsidRPr="00C00488" w:rsidRDefault="001B5836" w:rsidP="00794CFD">
      <w:pPr>
        <w:pStyle w:val="a3"/>
        <w:spacing w:line="360" w:lineRule="auto"/>
        <w:ind w:firstLine="709"/>
        <w:rPr>
          <w:sz w:val="28"/>
          <w:szCs w:val="28"/>
        </w:rPr>
      </w:pPr>
      <w:r w:rsidRPr="00C00488">
        <w:rPr>
          <w:sz w:val="28"/>
          <w:szCs w:val="28"/>
        </w:rPr>
        <w:t>Игра это деятельность, она является выражением определенного отношения личности к окружающей действительности.</w:t>
      </w:r>
    </w:p>
    <w:p w:rsidR="001B5836" w:rsidRDefault="001B5836" w:rsidP="00794CFD">
      <w:pPr>
        <w:pStyle w:val="a3"/>
        <w:spacing w:line="360" w:lineRule="auto"/>
        <w:ind w:firstLine="709"/>
        <w:mirrorIndents/>
      </w:pPr>
      <w:r w:rsidRPr="00C00488">
        <w:rPr>
          <w:sz w:val="28"/>
          <w:szCs w:val="28"/>
        </w:rPr>
        <w:t>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отображая, преображать действительность. В игре впервые формируется и проявляется потребность ребенка воздействовать на мир. В этом основное, центральное и самое общее значение игры</w:t>
      </w:r>
      <w:r>
        <w:t>.</w:t>
      </w:r>
    </w:p>
    <w:p w:rsidR="00D3732A" w:rsidRPr="00C16087" w:rsidRDefault="00D3732A" w:rsidP="00794CFD">
      <w:pPr>
        <w:shd w:val="clear" w:color="auto" w:fill="FFFFFF"/>
        <w:tabs>
          <w:tab w:val="left" w:pos="3270"/>
          <w:tab w:val="center" w:pos="5032"/>
        </w:tabs>
        <w:spacing w:after="270" w:line="360" w:lineRule="auto"/>
        <w:textAlignment w:val="baseline"/>
        <w:rPr>
          <w:rFonts w:ascii="Times New Roman" w:eastAsia="Times New Roman" w:hAnsi="Times New Roman" w:cs="Times New Roman"/>
          <w:color w:val="000000"/>
          <w:sz w:val="28"/>
          <w:szCs w:val="28"/>
        </w:rPr>
      </w:pPr>
    </w:p>
    <w:p w:rsidR="00C648EF" w:rsidRPr="00C648EF" w:rsidRDefault="00C648EF" w:rsidP="00794CFD">
      <w:pPr>
        <w:pStyle w:val="a3"/>
        <w:spacing w:line="360" w:lineRule="auto"/>
        <w:ind w:left="720" w:firstLine="709"/>
        <w:jc w:val="center"/>
        <w:rPr>
          <w:color w:val="000000"/>
          <w:sz w:val="28"/>
          <w:szCs w:val="28"/>
        </w:rPr>
      </w:pPr>
      <w:r>
        <w:rPr>
          <w:b/>
          <w:bCs/>
          <w:color w:val="000000"/>
          <w:sz w:val="28"/>
          <w:szCs w:val="28"/>
        </w:rPr>
        <w:t xml:space="preserve">2. </w:t>
      </w:r>
      <w:r w:rsidRPr="00B72038">
        <w:rPr>
          <w:b/>
          <w:bCs/>
          <w:color w:val="000000"/>
          <w:sz w:val="28"/>
          <w:szCs w:val="28"/>
        </w:rPr>
        <w:t>Этапы развития игровой деятельности детей</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t xml:space="preserve">Первым этапом развития игровой деятельности является ознакомительная игра. По мотиву, заданному ребёнку взрослым с помощью предмета игрушки, она представляет собой предметно-игровую деятельность. Её содержание составляют действия манипуляции, осуществляемые в процессе обследования предмета. Эта деятельность </w:t>
      </w:r>
      <w:r w:rsidRPr="00B72038">
        <w:rPr>
          <w:color w:val="000000"/>
          <w:sz w:val="28"/>
          <w:szCs w:val="28"/>
        </w:rPr>
        <w:lastRenderedPageBreak/>
        <w:t>младенца весьма скоро меняет своё содержание: обследование направленно на выявление особенностей предмета - игрушки и потому перерастает в ориентированные действия - операции.</w:t>
      </w:r>
    </w:p>
    <w:p w:rsidR="00C648EF" w:rsidRDefault="00C648EF" w:rsidP="00794CFD">
      <w:pPr>
        <w:pStyle w:val="a3"/>
        <w:spacing w:line="360" w:lineRule="auto"/>
        <w:ind w:firstLine="709"/>
        <w:rPr>
          <w:color w:val="000000"/>
          <w:sz w:val="28"/>
          <w:szCs w:val="28"/>
        </w:rPr>
      </w:pPr>
      <w:r w:rsidRPr="00B72038">
        <w:rPr>
          <w:color w:val="000000"/>
          <w:sz w:val="28"/>
          <w:szCs w:val="28"/>
        </w:rPr>
        <w:t>Следующий этап игровой деятельности получил название отобразительной игры, в которой отдельные предметно -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Это кульминационный момент развития психологического содержание игры в раннем детстве. Именно он создаёт необходимую почву для формирования у ребёнка соответствующей предметной деятельности.</w:t>
      </w:r>
      <w:r>
        <w:rPr>
          <w:color w:val="000000"/>
          <w:sz w:val="28"/>
          <w:szCs w:val="28"/>
        </w:rPr>
        <w:t xml:space="preserve"> </w:t>
      </w:r>
    </w:p>
    <w:p w:rsidR="00C648EF" w:rsidRPr="00B72038" w:rsidRDefault="00C648EF" w:rsidP="00794CFD">
      <w:pPr>
        <w:pStyle w:val="a3"/>
        <w:spacing w:line="360" w:lineRule="auto"/>
        <w:ind w:firstLine="709"/>
        <w:rPr>
          <w:color w:val="000000"/>
          <w:sz w:val="28"/>
          <w:szCs w:val="28"/>
        </w:rPr>
      </w:pPr>
      <w:r>
        <w:rPr>
          <w:color w:val="000000"/>
          <w:sz w:val="28"/>
          <w:szCs w:val="28"/>
        </w:rPr>
        <w:t>Н</w:t>
      </w:r>
      <w:r w:rsidRPr="00B72038">
        <w:rPr>
          <w:color w:val="000000"/>
          <w:sz w:val="28"/>
          <w:szCs w:val="28"/>
        </w:rPr>
        <w:t>аступает следующий этап в развитии игры: она становится сюжетно - отобразительной.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сюжетно-ролевой игры.</w:t>
      </w:r>
      <w:r>
        <w:rPr>
          <w:color w:val="000000"/>
          <w:sz w:val="28"/>
          <w:szCs w:val="28"/>
        </w:rPr>
        <w:t xml:space="preserve"> </w:t>
      </w:r>
      <w:r w:rsidRPr="00B72038">
        <w:rPr>
          <w:color w:val="000000"/>
          <w:sz w:val="28"/>
          <w:szCs w:val="28"/>
        </w:rPr>
        <w:t xml:space="preserve">На рубеже первого и второго годов жизни ребёнка развитие игры и предметной деятельности смыкается и одновременно расходится. Теперь же различия начинают проявляться и в способах действий </w:t>
      </w:r>
      <w:r>
        <w:rPr>
          <w:color w:val="000000"/>
          <w:sz w:val="28"/>
          <w:szCs w:val="28"/>
        </w:rPr>
        <w:t xml:space="preserve">. </w:t>
      </w:r>
      <w:r w:rsidRPr="00B72038">
        <w:rPr>
          <w:color w:val="000000"/>
          <w:sz w:val="28"/>
          <w:szCs w:val="28"/>
        </w:rPr>
        <w:t>На данном этапе развития игры слово и дело смыкаются, а ролевое поведение становится моделью осмысленных детьми отношений между людьми. Наступает этап собственно-ролевой игры, в которой играющие моделируют знакомые им трудовые и общественные отношения людей.</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t>Научные представление о поэтапном развитии игровой деятельности даёт возможность выработать более чёткий, систематизированные рекомендации по руководству игровой деятельностью детей в различных возрастных группах.</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lastRenderedPageBreak/>
        <w:t>Чтобы добиться игры подлинной, эмоционально насыщенной, включающей интеллектуальное решение игровой задачи, педагогу необходимо комплексно руководить формированием, а именно: целенаправленно обогащать тактический опыт ребенка, постепенно переводя его в условный игровой план, во время самостоятельных игр побуждать дошкольника к творческому отражению действительности.</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t>Эмоции цементируют игру, делают её увлекательной, создают благоприятный климат для взаимоотношений, повышают тонус, который необходим каждому ребёнку доля его душевного комфорта, а это, в свою очередь, становится условием восприимчивости дошкольника к воспитательным действиям и совместной со сверстниками деятельности.</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t>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t>Все компоненты комплексного руководства формирования игры взаимосвязаны и одинаково важны при работе с детьми раннего возраста.</w:t>
      </w:r>
    </w:p>
    <w:p w:rsidR="00C648EF" w:rsidRPr="00B72038" w:rsidRDefault="00C648EF" w:rsidP="00794CFD">
      <w:pPr>
        <w:pStyle w:val="a3"/>
        <w:spacing w:line="360" w:lineRule="auto"/>
        <w:ind w:firstLine="709"/>
        <w:rPr>
          <w:color w:val="000000"/>
          <w:sz w:val="28"/>
          <w:szCs w:val="28"/>
        </w:rPr>
      </w:pPr>
      <w:r w:rsidRPr="00B72038">
        <w:rPr>
          <w:color w:val="000000"/>
          <w:sz w:val="28"/>
          <w:szCs w:val="28"/>
        </w:rPr>
        <w:t xml:space="preserve">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условия предметно- игровой среды. Смещается акцент активизирующего общения взрослого с детьми: оно становится деловым, направленным на достижение совместных целей. Взрослые, выступают в роли одного из участников игры, побуждая детей к совместным обсуждениям, высказываниям, спорам, беседам, способствуют </w:t>
      </w:r>
      <w:r w:rsidRPr="00B72038">
        <w:rPr>
          <w:color w:val="000000"/>
          <w:sz w:val="28"/>
          <w:szCs w:val="28"/>
        </w:rPr>
        <w:lastRenderedPageBreak/>
        <w:t>коллективному решению игровых задач, в которых отражается совместная общественно-трудовая деятельность людей.</w:t>
      </w:r>
    </w:p>
    <w:p w:rsidR="00C648EF" w:rsidRPr="00B72038" w:rsidRDefault="00C648EF" w:rsidP="00794CFD">
      <w:pPr>
        <w:pStyle w:val="a3"/>
        <w:spacing w:line="360" w:lineRule="auto"/>
        <w:ind w:firstLine="709"/>
        <w:rPr>
          <w:color w:val="000000"/>
          <w:sz w:val="28"/>
          <w:szCs w:val="28"/>
        </w:rPr>
      </w:pPr>
      <w:r>
        <w:rPr>
          <w:color w:val="000000"/>
          <w:sz w:val="28"/>
          <w:szCs w:val="28"/>
        </w:rPr>
        <w:t>И</w:t>
      </w:r>
      <w:r w:rsidRPr="00B72038">
        <w:rPr>
          <w:color w:val="000000"/>
          <w:sz w:val="28"/>
          <w:szCs w:val="28"/>
        </w:rPr>
        <w:t>так, сформированность игровой деятельности создаёт необходимые психологические условия и благоприятную почву для всестороннего развития ребенка. Всестороннее воспитания людей с учетом их возрастных особенностей требует систематизации используемых в практике игр, установление связей между разными формами самостоятельной игровой и не игровой деятельности, протекающий в игровой форме. Как известно, любая деятельность определяется её мотивом, то есть, тем, на что эта деятельность направлена. Игра является деятельностью, мотив которой лежит в ней самой. Это означает, что ребёнок играет по тому, что ему хочется играть, а не и ради получения какого-то конкретного результата, что типично для бытовой, трудовой и любой другой продуктивной деятельности.</w:t>
      </w:r>
    </w:p>
    <w:p w:rsidR="00C648EF" w:rsidRDefault="00C648EF" w:rsidP="00794CFD">
      <w:pPr>
        <w:pStyle w:val="a3"/>
        <w:spacing w:line="360" w:lineRule="auto"/>
        <w:ind w:firstLine="709"/>
        <w:rPr>
          <w:color w:val="000000"/>
          <w:sz w:val="28"/>
          <w:szCs w:val="28"/>
        </w:rPr>
      </w:pPr>
      <w:r w:rsidRPr="00B72038">
        <w:rPr>
          <w:color w:val="000000"/>
          <w:sz w:val="28"/>
          <w:szCs w:val="28"/>
        </w:rPr>
        <w:t>Развитие ребёнка в игре происходит, прежде всего, за счёт разнообразной направленности её содержания. Есть игры, прямо нацеленные на физическое воспитание (подвижные), эстетическое (музыкальные), умственное (дидактические и сюжетные). Многие из них в то же время способствуют нравственному воспитанию (сюжетно-ролевые, игры-драматизации, подвижные и др.).</w:t>
      </w:r>
    </w:p>
    <w:p w:rsidR="00BD1C86" w:rsidRPr="00B72038" w:rsidRDefault="00BD1C86" w:rsidP="00794CFD">
      <w:pPr>
        <w:pStyle w:val="a3"/>
        <w:spacing w:line="360" w:lineRule="auto"/>
        <w:ind w:firstLine="709"/>
        <w:rPr>
          <w:color w:val="000000"/>
          <w:sz w:val="28"/>
          <w:szCs w:val="28"/>
        </w:rPr>
      </w:pPr>
    </w:p>
    <w:p w:rsidR="00BD1C86" w:rsidRPr="00C16087" w:rsidRDefault="00BD1C86" w:rsidP="00794CFD">
      <w:pPr>
        <w:pStyle w:val="c8"/>
        <w:spacing w:line="360" w:lineRule="auto"/>
        <w:jc w:val="center"/>
        <w:rPr>
          <w:b/>
          <w:sz w:val="28"/>
          <w:szCs w:val="28"/>
        </w:rPr>
      </w:pPr>
      <w:r>
        <w:rPr>
          <w:rStyle w:val="c12"/>
          <w:b/>
          <w:sz w:val="28"/>
          <w:szCs w:val="28"/>
        </w:rPr>
        <w:t xml:space="preserve">3. </w:t>
      </w:r>
      <w:r w:rsidRPr="00C16087">
        <w:rPr>
          <w:rStyle w:val="c12"/>
          <w:b/>
          <w:sz w:val="28"/>
          <w:szCs w:val="28"/>
        </w:rPr>
        <w:t>Особенности игровой деятельности в младшем дошкольном возрасте.</w:t>
      </w:r>
    </w:p>
    <w:p w:rsidR="00BD1C86" w:rsidRDefault="00BD1C86" w:rsidP="00794CFD">
      <w:pPr>
        <w:pStyle w:val="c8"/>
        <w:spacing w:line="360" w:lineRule="auto"/>
        <w:ind w:firstLine="709"/>
        <w:rPr>
          <w:rStyle w:val="c3"/>
          <w:sz w:val="28"/>
          <w:szCs w:val="28"/>
        </w:rPr>
      </w:pPr>
      <w:r w:rsidRPr="00C16087">
        <w:rPr>
          <w:rStyle w:val="c3"/>
          <w:sz w:val="28"/>
          <w:szCs w:val="28"/>
        </w:rPr>
        <w:t xml:space="preserve">Дошкольное детство является периодом первоначального складывания личности, периодом развития личностных механизмов поведения. К трем годам ребенок проделывает огромный путь в своем психическом развитии. Он уже свободно передвигается в пространстве, хорошо говорит, понимает речь окружающих, сознательно руководствуется (или также сознательно не </w:t>
      </w:r>
      <w:r w:rsidRPr="00C16087">
        <w:rPr>
          <w:rStyle w:val="c3"/>
          <w:sz w:val="28"/>
          <w:szCs w:val="28"/>
        </w:rPr>
        <w:lastRenderedPageBreak/>
        <w:t>руководствуется) требованиями и указаниями взрослых, прояв</w:t>
      </w:r>
      <w:r>
        <w:rPr>
          <w:rStyle w:val="c3"/>
          <w:sz w:val="28"/>
          <w:szCs w:val="28"/>
        </w:rPr>
        <w:t>ляет инициативу и самостоятельность.</w:t>
      </w:r>
    </w:p>
    <w:p w:rsidR="00BD1C86" w:rsidRDefault="00BD1C86" w:rsidP="00794CFD">
      <w:pPr>
        <w:pStyle w:val="c8"/>
        <w:spacing w:line="360" w:lineRule="auto"/>
        <w:ind w:firstLine="709"/>
        <w:rPr>
          <w:rStyle w:val="c3"/>
          <w:sz w:val="28"/>
          <w:szCs w:val="28"/>
        </w:rPr>
      </w:pPr>
      <w:r w:rsidRPr="00C16087">
        <w:rPr>
          <w:rStyle w:val="c3"/>
          <w:sz w:val="28"/>
          <w:szCs w:val="28"/>
        </w:rPr>
        <w:t>Многие педагоги и психологи, исследовавшие игровую деятельность дошкольников, отмечали, что для возникновения и усложнения игровой деятельности ребенка наиболее существенное значение имеет руководство со стороны воспитателей. Так Н.М. Аксарина на основании своего исследования пришла к выводу, что для появления игры необходимы три условия:                     1)  наличие разнообразных впечатлений от окру</w:t>
      </w:r>
      <w:r>
        <w:rPr>
          <w:rStyle w:val="c3"/>
          <w:sz w:val="28"/>
          <w:szCs w:val="28"/>
        </w:rPr>
        <w:t xml:space="preserve">жающей действительности;     2)  наличие </w:t>
      </w:r>
      <w:r w:rsidRPr="00C16087">
        <w:rPr>
          <w:rStyle w:val="c3"/>
          <w:sz w:val="28"/>
          <w:szCs w:val="28"/>
        </w:rPr>
        <w:t xml:space="preserve">различных игрушек и воспитательных пособий;     </w:t>
      </w:r>
      <w:r>
        <w:rPr>
          <w:rStyle w:val="c3"/>
          <w:sz w:val="28"/>
          <w:szCs w:val="28"/>
        </w:rPr>
        <w:t xml:space="preserve">                          3)  частое общение ребенка со взрослым. </w:t>
      </w:r>
    </w:p>
    <w:p w:rsidR="00BD1C86" w:rsidRDefault="00BD1C86" w:rsidP="00794CFD">
      <w:pPr>
        <w:pStyle w:val="c8"/>
        <w:spacing w:line="360" w:lineRule="auto"/>
        <w:ind w:firstLine="709"/>
        <w:rPr>
          <w:rStyle w:val="c3"/>
          <w:sz w:val="28"/>
          <w:szCs w:val="28"/>
        </w:rPr>
      </w:pPr>
      <w:r w:rsidRPr="00C16087">
        <w:rPr>
          <w:rStyle w:val="c3"/>
          <w:sz w:val="28"/>
          <w:szCs w:val="28"/>
        </w:rPr>
        <w:t>Определяющим является непосредственное воздействие взрослых на ребенка.        </w:t>
      </w:r>
    </w:p>
    <w:p w:rsidR="00BD1C86" w:rsidRDefault="00BD1C86" w:rsidP="00794CFD">
      <w:pPr>
        <w:pStyle w:val="c8"/>
        <w:spacing w:line="360" w:lineRule="auto"/>
        <w:ind w:firstLine="709"/>
        <w:rPr>
          <w:rStyle w:val="c3"/>
          <w:sz w:val="28"/>
          <w:szCs w:val="28"/>
        </w:rPr>
      </w:pPr>
      <w:r w:rsidRPr="00C16087">
        <w:rPr>
          <w:rStyle w:val="c3"/>
          <w:sz w:val="28"/>
          <w:szCs w:val="28"/>
        </w:rPr>
        <w:t xml:space="preserve">Игра социальна по своему происхождению и по своей природе. Ее возникновение связано не с действием каких-то внутренних, врожденных, инстинктивных сил, а с вполне определенными условиями жизни ребенка в обществе. Для того чтобы дети дошкольного возраста играли, необходимо наличие у них ярких, эмоционально окрашенных представлений об окружающей действительности. При этом вся окружающая ребенка действительность может быть условно разделена на мир предметов и на мир человеческой деятельности и отношений. Исследования Н.В. Королевой показали особую чувствительность детей именно к сфере человеческой деятельности и </w:t>
      </w:r>
      <w:r>
        <w:rPr>
          <w:rStyle w:val="c3"/>
          <w:sz w:val="28"/>
          <w:szCs w:val="28"/>
        </w:rPr>
        <w:t>взаимоотношений.</w:t>
      </w:r>
    </w:p>
    <w:p w:rsidR="00BD1C86" w:rsidRDefault="00BD1C86" w:rsidP="00794CFD">
      <w:pPr>
        <w:pStyle w:val="c8"/>
        <w:spacing w:line="360" w:lineRule="auto"/>
        <w:ind w:firstLine="709"/>
        <w:rPr>
          <w:rStyle w:val="c3"/>
          <w:sz w:val="28"/>
          <w:szCs w:val="28"/>
        </w:rPr>
      </w:pPr>
      <w:r w:rsidRPr="00C16087">
        <w:rPr>
          <w:rStyle w:val="c3"/>
          <w:sz w:val="28"/>
          <w:szCs w:val="28"/>
        </w:rPr>
        <w:t> В игровой деятельности возникают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w:t>
      </w:r>
      <w:r>
        <w:rPr>
          <w:rStyle w:val="c3"/>
          <w:sz w:val="28"/>
          <w:szCs w:val="28"/>
        </w:rPr>
        <w:t>ь и поддерживать общение.</w:t>
      </w:r>
    </w:p>
    <w:p w:rsidR="00BD1C86" w:rsidRDefault="00BD1C86" w:rsidP="00794CFD">
      <w:pPr>
        <w:pStyle w:val="c8"/>
        <w:spacing w:line="360" w:lineRule="auto"/>
        <w:ind w:firstLine="709"/>
        <w:rPr>
          <w:rStyle w:val="c3"/>
          <w:sz w:val="28"/>
          <w:szCs w:val="28"/>
        </w:rPr>
      </w:pPr>
      <w:r w:rsidRPr="00C16087">
        <w:rPr>
          <w:rStyle w:val="c3"/>
          <w:sz w:val="28"/>
          <w:szCs w:val="28"/>
        </w:rPr>
        <w:lastRenderedPageBreak/>
        <w:t>Элементы общения появляются очень рано, когда дети еще не умеют строить развернутую сюжетную игру, а играют индивидуально — каждый сам по себе. Обычно в этот период развития игры ребенок сосредоточен на своих собственных действиях и мало обращает внимания на действия другого ребенка. Однако время от времени, пресытившись собственной игрой, малыш начинает посматривать на то, как играет другой ребенок. Интерес к игре сверстника как раз и приводит к попыткам установления определенных отношений. Первые формы взаимоотношений проявляются в стремлении ребенка приблизиться к другому ребенку, играть с ним рядом, в желании уступить часть места, занятого для своей игры, в несмелой улыбке, подаренной другому в момент, когда дети встретятся взглядом. Такие легкие контакты еще не изменяют самого существа игры: каждый ребенок играет сам по себе, по возможности соблюдая «дисципл</w:t>
      </w:r>
      <w:r>
        <w:rPr>
          <w:rStyle w:val="c3"/>
          <w:sz w:val="28"/>
          <w:szCs w:val="28"/>
        </w:rPr>
        <w:t>ину расстояния». </w:t>
      </w:r>
    </w:p>
    <w:p w:rsidR="00BD1C86" w:rsidRDefault="00BD1C86" w:rsidP="00794CFD">
      <w:pPr>
        <w:pStyle w:val="c8"/>
        <w:spacing w:line="360" w:lineRule="auto"/>
        <w:ind w:firstLine="709"/>
        <w:rPr>
          <w:rStyle w:val="c3"/>
          <w:sz w:val="28"/>
          <w:szCs w:val="28"/>
        </w:rPr>
      </w:pPr>
      <w:r w:rsidRPr="00C16087">
        <w:rPr>
          <w:rStyle w:val="c3"/>
          <w:sz w:val="28"/>
          <w:szCs w:val="28"/>
        </w:rPr>
        <w:t>На следующем этапе (в три-четыре года) ребенок начинает более интенсивно общаться со своими сверстниками. Он активно ищет повода для совместной деятельности, для установления отношений. Продолжительность общения в этом случае зависит от того, в какой мере ребенок овладел игровым употреблением предметов, умением создавать и реализовывать и</w:t>
      </w:r>
      <w:r>
        <w:rPr>
          <w:rStyle w:val="c3"/>
          <w:sz w:val="28"/>
          <w:szCs w:val="28"/>
        </w:rPr>
        <w:t>гровой замысел.</w:t>
      </w:r>
      <w:r w:rsidRPr="00C16087">
        <w:rPr>
          <w:rStyle w:val="c3"/>
          <w:sz w:val="28"/>
          <w:szCs w:val="28"/>
        </w:rPr>
        <w:t xml:space="preserve"> В период, когда игра заключается лишь в выполнении самых элементарных действий с игрушками (катание машины за веревочку, пересыпание песка из ведерка), взаимодействие ребенка со сверстником носит кратковременный характер. Содержание игры еще не дает оснований для устойчивого общения. На этом этапе дети могут меняться игрушками, помогать друг другу; один может кинуться помочь другому правильно поставить перевернувшуюся машину, а другой, верно понимая его порыв, доброжелательно </w:t>
      </w:r>
      <w:r>
        <w:rPr>
          <w:rStyle w:val="c3"/>
          <w:sz w:val="28"/>
          <w:szCs w:val="28"/>
        </w:rPr>
        <w:t>примет эту услугу.</w:t>
      </w:r>
    </w:p>
    <w:p w:rsidR="00BD1C86" w:rsidRDefault="00BD1C86" w:rsidP="00794CFD">
      <w:pPr>
        <w:pStyle w:val="c8"/>
        <w:spacing w:line="360" w:lineRule="auto"/>
        <w:ind w:firstLine="709"/>
        <w:rPr>
          <w:rStyle w:val="c3"/>
          <w:sz w:val="28"/>
          <w:szCs w:val="28"/>
        </w:rPr>
      </w:pPr>
      <w:r w:rsidRPr="00C16087">
        <w:rPr>
          <w:rStyle w:val="c3"/>
          <w:sz w:val="28"/>
          <w:szCs w:val="28"/>
        </w:rPr>
        <w:t xml:space="preserve"> С развитием игровых умений и усложнением игровых замыслов дети начинают вступать в более длительное общение. В совместной игре дети учатся языку общения, взаимопониманию и взаимопомощи, учатся </w:t>
      </w:r>
      <w:r w:rsidRPr="00C16087">
        <w:rPr>
          <w:rStyle w:val="c3"/>
          <w:sz w:val="28"/>
          <w:szCs w:val="28"/>
        </w:rPr>
        <w:lastRenderedPageBreak/>
        <w:t>согласовывать свои</w:t>
      </w:r>
      <w:r>
        <w:rPr>
          <w:rStyle w:val="c3"/>
          <w:sz w:val="28"/>
          <w:szCs w:val="28"/>
        </w:rPr>
        <w:t xml:space="preserve"> действия с действиями другого.</w:t>
      </w:r>
      <w:r w:rsidRPr="00C16087">
        <w:rPr>
          <w:rStyle w:val="c3"/>
          <w:sz w:val="28"/>
          <w:szCs w:val="28"/>
        </w:rPr>
        <w:t xml:space="preserve"> Объединение детей в совместной игре способствует дальнейшему обогащению и усложнению содержания игр. Опыт каждого ребенка ограничен. Он знаком со сравнительно узким кругом действий, выполняемых взрослыми. В игре возникает обмен опытом. Дети перенимают друг у друга имеющиеся знания, обращаются за помощью к взрослым. В результате игры становятся многообразнее. Усложнение содержания игр ведет, в свою очередь, не только к увеличению количества участников игры, но и к усложнению реальных взаимоотношений, к необходимости боле</w:t>
      </w:r>
      <w:r>
        <w:rPr>
          <w:rStyle w:val="c3"/>
          <w:sz w:val="28"/>
          <w:szCs w:val="28"/>
        </w:rPr>
        <w:t>е четкого согласования действий.</w:t>
      </w:r>
      <w:r w:rsidRPr="00C16087">
        <w:rPr>
          <w:rStyle w:val="c3"/>
          <w:sz w:val="28"/>
          <w:szCs w:val="28"/>
        </w:rPr>
        <w:t> </w:t>
      </w:r>
    </w:p>
    <w:p w:rsidR="00BD1C86" w:rsidRDefault="00BD1C86" w:rsidP="00794CFD">
      <w:pPr>
        <w:pStyle w:val="c8"/>
        <w:spacing w:line="360" w:lineRule="auto"/>
        <w:ind w:firstLine="709"/>
        <w:rPr>
          <w:rStyle w:val="c3"/>
          <w:sz w:val="28"/>
          <w:szCs w:val="28"/>
        </w:rPr>
      </w:pPr>
      <w:r w:rsidRPr="00C16087">
        <w:rPr>
          <w:rStyle w:val="c3"/>
          <w:sz w:val="28"/>
          <w:szCs w:val="28"/>
        </w:rPr>
        <w:t>С развитием умения создавать развернутый сюжетный замысел, планировать совместную деятельность ребенок подходит к необходимости найти место среди играющих, наладить с ними связи, понять желания играющих и соразмерить с ними свои собственные желания и возможности</w:t>
      </w:r>
      <w:r>
        <w:rPr>
          <w:rStyle w:val="c3"/>
          <w:sz w:val="28"/>
          <w:szCs w:val="28"/>
        </w:rPr>
        <w:t xml:space="preserve">. </w:t>
      </w:r>
    </w:p>
    <w:p w:rsidR="00BD1C86" w:rsidRPr="00C16087" w:rsidRDefault="00BD1C86" w:rsidP="00794CFD">
      <w:pPr>
        <w:pStyle w:val="c8"/>
        <w:spacing w:line="360" w:lineRule="auto"/>
        <w:ind w:firstLine="709"/>
        <w:rPr>
          <w:sz w:val="28"/>
          <w:szCs w:val="28"/>
        </w:rPr>
      </w:pPr>
      <w:r w:rsidRPr="00C16087">
        <w:rPr>
          <w:rStyle w:val="c3"/>
          <w:sz w:val="28"/>
          <w:szCs w:val="28"/>
        </w:rPr>
        <w:t>Вышеизложенное позволяет сделать вывод, что центральным моментом любой игры является воспроизведение деятельности взрослых людей, их отношений. В этом вхождении в человеческие отношения и в их освоении заключается сущность игры. Именно это определяет то большое влияние, которое оказывает игра на развитие всей личности ребенка дошкольного возраста, на развитие всех сторон его психической жизни.</w:t>
      </w:r>
    </w:p>
    <w:p w:rsidR="00BD1C86" w:rsidRPr="00C648EF" w:rsidRDefault="00BD1C86" w:rsidP="00794CFD">
      <w:pPr>
        <w:spacing w:line="360" w:lineRule="auto"/>
        <w:rPr>
          <w:rFonts w:ascii="Times New Roman" w:hAnsi="Times New Roman" w:cs="Times New Roman"/>
          <w:sz w:val="28"/>
          <w:szCs w:val="28"/>
        </w:rPr>
      </w:pPr>
    </w:p>
    <w:p w:rsidR="00C648EF" w:rsidRPr="00B72038" w:rsidRDefault="00BD1C86" w:rsidP="00794CFD">
      <w:pPr>
        <w:pStyle w:val="a3"/>
        <w:spacing w:line="360" w:lineRule="auto"/>
        <w:ind w:left="720"/>
        <w:jc w:val="center"/>
        <w:rPr>
          <w:color w:val="000000"/>
          <w:sz w:val="28"/>
          <w:szCs w:val="28"/>
        </w:rPr>
      </w:pPr>
      <w:r>
        <w:rPr>
          <w:b/>
          <w:bCs/>
          <w:color w:val="000000"/>
          <w:sz w:val="28"/>
          <w:szCs w:val="28"/>
        </w:rPr>
        <w:t>4</w:t>
      </w:r>
      <w:r w:rsidR="00C648EF">
        <w:rPr>
          <w:b/>
          <w:bCs/>
          <w:color w:val="000000"/>
          <w:sz w:val="28"/>
          <w:szCs w:val="28"/>
        </w:rPr>
        <w:t>.</w:t>
      </w:r>
      <w:r w:rsidR="00C648EF" w:rsidRPr="00B72038">
        <w:rPr>
          <w:b/>
          <w:bCs/>
          <w:color w:val="000000"/>
          <w:sz w:val="28"/>
          <w:szCs w:val="28"/>
        </w:rPr>
        <w:t xml:space="preserve"> Значение игровой деятельности для социально-психоло</w:t>
      </w:r>
      <w:r>
        <w:rPr>
          <w:b/>
          <w:bCs/>
          <w:color w:val="000000"/>
          <w:sz w:val="28"/>
          <w:szCs w:val="28"/>
        </w:rPr>
        <w:t>гического развития ребенка ранне</w:t>
      </w:r>
      <w:r w:rsidR="00C648EF" w:rsidRPr="00B72038">
        <w:rPr>
          <w:b/>
          <w:bCs/>
          <w:color w:val="000000"/>
          <w:sz w:val="28"/>
          <w:szCs w:val="28"/>
        </w:rPr>
        <w:t>го возраста</w:t>
      </w:r>
      <w:r>
        <w:rPr>
          <w:b/>
          <w:bCs/>
          <w:color w:val="000000"/>
          <w:sz w:val="28"/>
          <w:szCs w:val="28"/>
        </w:rPr>
        <w:t>.</w:t>
      </w:r>
    </w:p>
    <w:p w:rsidR="00C648EF" w:rsidRPr="00873C0D" w:rsidRDefault="00C648EF" w:rsidP="00794CFD">
      <w:pPr>
        <w:pStyle w:val="a3"/>
        <w:spacing w:line="360" w:lineRule="auto"/>
        <w:ind w:firstLine="709"/>
        <w:rPr>
          <w:sz w:val="28"/>
          <w:szCs w:val="28"/>
        </w:rPr>
      </w:pPr>
      <w:r w:rsidRPr="00873C0D">
        <w:rPr>
          <w:sz w:val="28"/>
          <w:szCs w:val="28"/>
        </w:rPr>
        <w:t xml:space="preserve">Весь дошкольный возраст считается классическим возрастом игровой деятельности. В этот период возникает и приобретает наиболее развитую форму особый вид детской игры, который в психологии и педагогике получил название сюжетно-ролевой. Сюжетно-ролевая игра есть деятельность, в которой дети берут на себя трудовые или социальные </w:t>
      </w:r>
      <w:r w:rsidRPr="00873C0D">
        <w:rPr>
          <w:sz w:val="28"/>
          <w:szCs w:val="28"/>
        </w:rPr>
        <w:lastRenderedPageBreak/>
        <w:t>функции взрослых людей и в специально создаваемых ими игровых, воображаемых условиях воспроизводят (или моделируют) жизнь взрослых и отношения между ними.</w:t>
      </w:r>
    </w:p>
    <w:p w:rsidR="00C648EF" w:rsidRPr="00873C0D" w:rsidRDefault="00C648EF" w:rsidP="00794CFD">
      <w:pPr>
        <w:pStyle w:val="a3"/>
        <w:spacing w:line="360" w:lineRule="auto"/>
        <w:ind w:firstLine="709"/>
        <w:rPr>
          <w:sz w:val="28"/>
          <w:szCs w:val="28"/>
        </w:rPr>
      </w:pPr>
      <w:r w:rsidRPr="00873C0D">
        <w:rPr>
          <w:sz w:val="28"/>
          <w:szCs w:val="28"/>
        </w:rPr>
        <w:t>В такой деятельности наиболее интенсивно формируются все психические качества и особенности личности ребенка.</w:t>
      </w:r>
    </w:p>
    <w:p w:rsidR="00BD1C86" w:rsidRPr="00873C0D" w:rsidRDefault="00C648EF" w:rsidP="00794CFD">
      <w:pPr>
        <w:pStyle w:val="a3"/>
        <w:spacing w:line="360" w:lineRule="auto"/>
        <w:ind w:firstLine="709"/>
        <w:rPr>
          <w:sz w:val="28"/>
          <w:szCs w:val="28"/>
        </w:rPr>
      </w:pPr>
      <w:r w:rsidRPr="00873C0D">
        <w:rPr>
          <w:sz w:val="28"/>
          <w:szCs w:val="28"/>
        </w:rPr>
        <w:t>Соподчинение мо</w:t>
      </w:r>
      <w:r w:rsidR="00BD1C86" w:rsidRPr="00873C0D">
        <w:rPr>
          <w:sz w:val="28"/>
          <w:szCs w:val="28"/>
        </w:rPr>
        <w:t>тивов</w:t>
      </w:r>
      <w:r w:rsidRPr="00873C0D">
        <w:rPr>
          <w:sz w:val="28"/>
          <w:szCs w:val="28"/>
        </w:rPr>
        <w:t>, впервые возникает и наиболее ярко проявляется в игровой деятельности. Выполняя игровую роль, ребенок подчиняет этой задаче все свои сиюминутные, импульсивные действия.</w:t>
      </w:r>
    </w:p>
    <w:p w:rsidR="00BD1C86" w:rsidRPr="00873C0D" w:rsidRDefault="00BD1C86" w:rsidP="00794CFD">
      <w:pPr>
        <w:pStyle w:val="a3"/>
        <w:spacing w:line="360" w:lineRule="auto"/>
        <w:ind w:firstLine="709"/>
        <w:rPr>
          <w:sz w:val="28"/>
          <w:szCs w:val="28"/>
        </w:rPr>
      </w:pPr>
      <w:r w:rsidRPr="00873C0D">
        <w:rPr>
          <w:sz w:val="28"/>
          <w:szCs w:val="28"/>
        </w:rPr>
        <w:t>Так как</w:t>
      </w:r>
      <w:r w:rsidR="00873C0D" w:rsidRPr="00873C0D">
        <w:rPr>
          <w:sz w:val="28"/>
          <w:szCs w:val="28"/>
        </w:rPr>
        <w:t>ое же влияние оказывает игра на социально-психологическое развитие ребенка?</w:t>
      </w:r>
    </w:p>
    <w:p w:rsidR="00C648EF" w:rsidRPr="00873C0D" w:rsidRDefault="00C648EF" w:rsidP="00794CFD">
      <w:pPr>
        <w:pStyle w:val="a3"/>
        <w:spacing w:line="360" w:lineRule="auto"/>
        <w:ind w:firstLine="709"/>
        <w:rPr>
          <w:sz w:val="28"/>
          <w:szCs w:val="28"/>
        </w:rPr>
      </w:pPr>
      <w:r w:rsidRPr="00873C0D">
        <w:rPr>
          <w:sz w:val="28"/>
          <w:szCs w:val="28"/>
        </w:rPr>
        <w:t>Игровая деятельность влияет на формирование произвольности всех психических процессов – от элементарных до самых сложных. Так, в игре начинают развиваться произвольное поведение, произвольное внимание и память. В условиях игры дети лучше сосредоточиваются и больше запоминают,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ребенком в игре.</w:t>
      </w:r>
    </w:p>
    <w:p w:rsidR="00C648EF" w:rsidRPr="00873C0D" w:rsidRDefault="00C648EF" w:rsidP="00794CFD">
      <w:pPr>
        <w:pStyle w:val="a3"/>
        <w:spacing w:line="360" w:lineRule="auto"/>
        <w:ind w:firstLine="709"/>
        <w:rPr>
          <w:sz w:val="28"/>
          <w:szCs w:val="28"/>
        </w:rPr>
      </w:pPr>
      <w:r w:rsidRPr="00873C0D">
        <w:rPr>
          <w:sz w:val="28"/>
          <w:szCs w:val="28"/>
        </w:rPr>
        <w:t xml:space="preserve">Игровая деятельность оказывает большое влияние на умственное развитие ребенка. Действуя с предметами-заместителями, ребенок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ребенок начинает действовать во внутреннем, умственном плане. Таким образом, игра способствует тому, что ребенок переходит к мышлению в образах и представлениях. Кроме того, в игре, выполняя различные роли, ребенок становится на разные точки зрения и начинает видеть предмет с разных сторон, Это способствует развитию важнейшей, </w:t>
      </w:r>
      <w:r w:rsidRPr="00873C0D">
        <w:rPr>
          <w:sz w:val="28"/>
          <w:szCs w:val="28"/>
        </w:rPr>
        <w:lastRenderedPageBreak/>
        <w:t>мыслительной способности человека, позволяющей представить другой взгляд и другую точку зрения.</w:t>
      </w:r>
    </w:p>
    <w:p w:rsidR="00C648EF" w:rsidRPr="00873C0D" w:rsidRDefault="00C648EF" w:rsidP="00794CFD">
      <w:pPr>
        <w:pStyle w:val="a3"/>
        <w:spacing w:line="360" w:lineRule="auto"/>
        <w:ind w:firstLine="709"/>
        <w:rPr>
          <w:sz w:val="28"/>
          <w:szCs w:val="28"/>
        </w:rPr>
      </w:pPr>
      <w:r w:rsidRPr="00873C0D">
        <w:rPr>
          <w:sz w:val="28"/>
          <w:szCs w:val="28"/>
        </w:rPr>
        <w:t>Ролевая игра имеет решающее значение для развития воображения. Игровые действия происходят в мнимой ситуации; реальные предметы используются в качестве других, воображаемых; ребенок берет на себя роли отсутствующих персонажей. Такая практика действия в придуманном пространстве способствует тому, что дети приобретают способность к творческому воображению.</w:t>
      </w:r>
      <w:r w:rsidRPr="00873C0D">
        <w:rPr>
          <w:rStyle w:val="apple-converted-space"/>
          <w:sz w:val="28"/>
          <w:szCs w:val="28"/>
        </w:rPr>
        <w:t> </w:t>
      </w:r>
    </w:p>
    <w:p w:rsidR="00C648EF" w:rsidRPr="00873C0D" w:rsidRDefault="00C648EF" w:rsidP="00794CFD">
      <w:pPr>
        <w:pStyle w:val="a3"/>
        <w:spacing w:line="360" w:lineRule="auto"/>
        <w:ind w:firstLine="709"/>
        <w:rPr>
          <w:sz w:val="28"/>
          <w:szCs w:val="28"/>
        </w:rPr>
      </w:pPr>
      <w:r w:rsidRPr="00873C0D">
        <w:rPr>
          <w:sz w:val="28"/>
          <w:szCs w:val="28"/>
        </w:rPr>
        <w:t>Общение ребенка со сверстниками разворачивается главным образом в процессе совместной игровой деятельности. Играя вместе, дети начинают учитывать желания и действия другого ребенка,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w:t>
      </w:r>
    </w:p>
    <w:p w:rsidR="00873C0D" w:rsidRPr="00873C0D" w:rsidRDefault="00C648EF" w:rsidP="00794CFD">
      <w:pPr>
        <w:pStyle w:val="a3"/>
        <w:spacing w:line="360" w:lineRule="auto"/>
        <w:ind w:firstLine="709"/>
        <w:rPr>
          <w:sz w:val="28"/>
          <w:szCs w:val="28"/>
        </w:rPr>
      </w:pPr>
      <w:r w:rsidRPr="00873C0D">
        <w:rPr>
          <w:sz w:val="28"/>
          <w:szCs w:val="28"/>
        </w:rPr>
        <w:t>В игре складываются другие виды деятельности ребенка, которые потом приобретают самостоятельное значение. Так, продуктивные виды</w:t>
      </w:r>
      <w:r w:rsidR="00873C0D" w:rsidRPr="00873C0D">
        <w:rPr>
          <w:sz w:val="28"/>
          <w:szCs w:val="28"/>
        </w:rPr>
        <w:t xml:space="preserve"> </w:t>
      </w:r>
      <w:r w:rsidRPr="00873C0D">
        <w:rPr>
          <w:sz w:val="28"/>
          <w:szCs w:val="28"/>
        </w:rPr>
        <w:t>деятельности (рисование, конструирование) первоначально тесно слиты с игрой. Рисуя, ребенок разыгрывает тот или иной сюжет. Постройка из кубиков вплетается в ход игры. Только к старшему дошкольному возрасту результат продуктивной деятельности приобретает самостоятельное значение, независимое от игры.</w:t>
      </w:r>
    </w:p>
    <w:p w:rsidR="00C648EF" w:rsidRPr="00873C0D" w:rsidRDefault="00C648EF" w:rsidP="00794CFD">
      <w:pPr>
        <w:pStyle w:val="a3"/>
        <w:spacing w:line="360" w:lineRule="auto"/>
        <w:ind w:firstLine="709"/>
        <w:rPr>
          <w:sz w:val="28"/>
          <w:szCs w:val="28"/>
        </w:rPr>
      </w:pPr>
      <w:r w:rsidRPr="00873C0D">
        <w:rPr>
          <w:sz w:val="28"/>
          <w:szCs w:val="28"/>
        </w:rPr>
        <w:t>Внутри игровой деятельности начинает складываться и учебная деятельность. Учение вводит воспитатель, оно не появляется непосредственно из игры. Ребенок начинает учиться, играя. К учению он относится как к своеобразной игре с определенными ролями и правилами. Выполняя эти правила, он овладевает элементарными учебными действиями.</w:t>
      </w:r>
    </w:p>
    <w:p w:rsidR="00D641C4" w:rsidRDefault="00C648EF" w:rsidP="00D641C4">
      <w:pPr>
        <w:pStyle w:val="a3"/>
        <w:spacing w:line="360" w:lineRule="auto"/>
        <w:ind w:firstLine="709"/>
        <w:rPr>
          <w:sz w:val="28"/>
          <w:szCs w:val="28"/>
        </w:rPr>
      </w:pPr>
      <w:r w:rsidRPr="00873C0D">
        <w:rPr>
          <w:sz w:val="28"/>
          <w:szCs w:val="28"/>
        </w:rPr>
        <w:lastRenderedPageBreak/>
        <w:t>Огромное значение игровой деятельности для развития всех психических процессов и личности ребенка в целом дает основание считать, что именно эта деятельно</w:t>
      </w:r>
      <w:r w:rsidR="00873C0D" w:rsidRPr="00873C0D">
        <w:rPr>
          <w:sz w:val="28"/>
          <w:szCs w:val="28"/>
        </w:rPr>
        <w:t>сть является</w:t>
      </w:r>
      <w:r w:rsidRPr="00873C0D">
        <w:rPr>
          <w:sz w:val="28"/>
          <w:szCs w:val="28"/>
        </w:rPr>
        <w:t xml:space="preserve"> ведущей.</w:t>
      </w:r>
    </w:p>
    <w:p w:rsidR="00D641C4" w:rsidRPr="00D641C4" w:rsidRDefault="00F72B83" w:rsidP="00D641C4">
      <w:pPr>
        <w:pStyle w:val="a3"/>
        <w:spacing w:line="360" w:lineRule="auto"/>
        <w:ind w:firstLine="709"/>
        <w:jc w:val="center"/>
        <w:rPr>
          <w:b/>
          <w:sz w:val="28"/>
          <w:szCs w:val="28"/>
        </w:rPr>
      </w:pPr>
      <w:r w:rsidRPr="00D641C4">
        <w:rPr>
          <w:b/>
          <w:sz w:val="28"/>
          <w:szCs w:val="28"/>
        </w:rPr>
        <w:t>5. Виды игр в младшем дошкольном возрасте.</w:t>
      </w:r>
    </w:p>
    <w:p w:rsidR="00D641C4" w:rsidRPr="00D641C4" w:rsidRDefault="00F72B83" w:rsidP="00D641C4">
      <w:pPr>
        <w:pStyle w:val="a3"/>
        <w:spacing w:line="360" w:lineRule="auto"/>
        <w:ind w:firstLine="709"/>
        <w:rPr>
          <w:sz w:val="28"/>
          <w:szCs w:val="28"/>
        </w:rPr>
      </w:pPr>
      <w:r w:rsidRPr="00D641C4">
        <w:rPr>
          <w:sz w:val="28"/>
          <w:szCs w:val="28"/>
        </w:rPr>
        <w:t>Детские игры – явление неоднородное. Даже глаз непрофессионала заметит, насколько разнообразны игры по своему содержанию, степени самостоятельности детей, формам организации, игровому материалу.         </w:t>
      </w:r>
    </w:p>
    <w:p w:rsidR="00D641C4" w:rsidRPr="00D641C4" w:rsidRDefault="00F72B83" w:rsidP="00D641C4">
      <w:pPr>
        <w:pStyle w:val="a3"/>
        <w:spacing w:line="360" w:lineRule="auto"/>
        <w:ind w:firstLine="709"/>
        <w:rPr>
          <w:sz w:val="28"/>
          <w:szCs w:val="28"/>
        </w:rPr>
      </w:pPr>
      <w:r w:rsidRPr="00D641C4">
        <w:rPr>
          <w:sz w:val="28"/>
          <w:szCs w:val="28"/>
        </w:rPr>
        <w:t> Несмотря на всё многообразие игр, их можно разделить на две большие группы. Одни игры создаются самими детьми под руководством воспитателя - это творческие игры; другие созданы заранее, имеют готовое содержание и определённые правила - это игры с правилами. В свою очередь игры с правилами подразделяются на подвижные и дидактические игры. </w:t>
      </w:r>
    </w:p>
    <w:p w:rsidR="00D641C4" w:rsidRPr="00D641C4" w:rsidRDefault="00F72B83" w:rsidP="00D641C4">
      <w:pPr>
        <w:pStyle w:val="a3"/>
        <w:spacing w:line="360" w:lineRule="auto"/>
        <w:ind w:firstLine="709"/>
        <w:rPr>
          <w:sz w:val="28"/>
          <w:szCs w:val="28"/>
        </w:rPr>
      </w:pPr>
      <w:r w:rsidRPr="00D641C4">
        <w:rPr>
          <w:sz w:val="28"/>
          <w:szCs w:val="28"/>
        </w:rPr>
        <w:t>Таким образом, педагогика различает игры творческие, подвижные, дидактические.</w:t>
      </w:r>
    </w:p>
    <w:p w:rsidR="00D641C4" w:rsidRPr="00D641C4" w:rsidRDefault="00F72B83" w:rsidP="00D641C4">
      <w:pPr>
        <w:pStyle w:val="a3"/>
        <w:spacing w:line="360" w:lineRule="auto"/>
        <w:ind w:firstLine="709"/>
        <w:rPr>
          <w:sz w:val="28"/>
          <w:szCs w:val="28"/>
        </w:rPr>
      </w:pPr>
      <w:r w:rsidRPr="00D641C4">
        <w:rPr>
          <w:sz w:val="28"/>
          <w:szCs w:val="28"/>
        </w:rPr>
        <w:t>          І. К творческим играм относятся игры, в которых ребенок проявляет свою выдумку, инициативу, самостоятельность. Творческие проявления детей в играх разнообразны: от придумывания сюжета и содержания игры, поиска путей реализации замысла до перевоплощения в ролях, заданных литературным произведением. В зависимости от характера творчества детей, от игрового материала, используемого в играх, творческие игры делятся на режиссерские, сюжетно-ролевые, театрализованные, игры со строительным материалом. </w:t>
      </w:r>
    </w:p>
    <w:p w:rsidR="00D641C4" w:rsidRPr="00D641C4" w:rsidRDefault="00F72B83" w:rsidP="00D641C4">
      <w:pPr>
        <w:pStyle w:val="a3"/>
        <w:spacing w:line="360" w:lineRule="auto"/>
        <w:ind w:firstLine="709"/>
        <w:rPr>
          <w:sz w:val="28"/>
          <w:szCs w:val="28"/>
        </w:rPr>
      </w:pPr>
      <w:r w:rsidRPr="00D641C4">
        <w:rPr>
          <w:sz w:val="28"/>
          <w:szCs w:val="28"/>
        </w:rPr>
        <w:t xml:space="preserve"> Надо отметить, в традиционной педагогике режиссерские игры не выделялись в особый вид игровой деятельности, а рассматривались в русле сюжетно-ролевых игр. В последние годы складывается тенденция обособить режиссерские игры в связи с тем, что появились исследования, </w:t>
      </w:r>
      <w:r w:rsidRPr="00D641C4">
        <w:rPr>
          <w:sz w:val="28"/>
          <w:szCs w:val="28"/>
        </w:rPr>
        <w:lastRenderedPageBreak/>
        <w:t>характеризующие их как самостоятельную разновидность сюжетно-ролевых игр. Основное отличие режиссерских игр состоит в том, что это преимущественно индивидуальные игры, в них ребенок управляет воображаемой ситуацией в целом, действует одновременно за всех участников.</w:t>
      </w:r>
    </w:p>
    <w:p w:rsidR="00D641C4" w:rsidRPr="00D641C4" w:rsidRDefault="00F72B83" w:rsidP="00D641C4">
      <w:pPr>
        <w:pStyle w:val="a3"/>
        <w:spacing w:line="360" w:lineRule="auto"/>
        <w:ind w:firstLine="709"/>
        <w:rPr>
          <w:sz w:val="28"/>
          <w:szCs w:val="28"/>
        </w:rPr>
      </w:pPr>
      <w:r w:rsidRPr="00D641C4">
        <w:rPr>
          <w:sz w:val="28"/>
          <w:szCs w:val="28"/>
        </w:rPr>
        <w:t>ІІ. Подвижные игры классифицируются по степени подвижности (игры малой, средней, большой подвижности), по преобладающим движениям (игры с прыжками, с перебежками и др.), по предметам, которые используются в игре (игры с мячом, с лентами, с обручами и др.).</w:t>
      </w:r>
    </w:p>
    <w:p w:rsidR="00D641C4" w:rsidRPr="00D641C4" w:rsidRDefault="00F72B83" w:rsidP="00D641C4">
      <w:pPr>
        <w:pStyle w:val="a3"/>
        <w:spacing w:line="360" w:lineRule="auto"/>
        <w:ind w:firstLine="709"/>
        <w:rPr>
          <w:sz w:val="28"/>
          <w:szCs w:val="28"/>
        </w:rPr>
      </w:pPr>
      <w:r w:rsidRPr="00D641C4">
        <w:rPr>
          <w:sz w:val="28"/>
          <w:szCs w:val="28"/>
        </w:rPr>
        <w:t>ІІІ. Традиционно 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D641C4" w:rsidRPr="00D641C4" w:rsidRDefault="00F72B83" w:rsidP="00D641C4">
      <w:pPr>
        <w:pStyle w:val="a3"/>
        <w:numPr>
          <w:ilvl w:val="0"/>
          <w:numId w:val="7"/>
        </w:numPr>
        <w:spacing w:line="360" w:lineRule="auto"/>
        <w:rPr>
          <w:sz w:val="28"/>
          <w:szCs w:val="28"/>
        </w:rPr>
      </w:pPr>
      <w:r w:rsidRPr="00D641C4">
        <w:rPr>
          <w:sz w:val="28"/>
          <w:szCs w:val="28"/>
        </w:rPr>
        <w:t>Игры с предметами. 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цветом, величиной, формой, качеством. В играх решаются задачи на сравнение, классификацию, установление последовательности в решении задач.</w:t>
      </w:r>
    </w:p>
    <w:p w:rsidR="00D641C4" w:rsidRPr="00D641C4" w:rsidRDefault="00873C0D" w:rsidP="00D641C4">
      <w:pPr>
        <w:pStyle w:val="a3"/>
        <w:numPr>
          <w:ilvl w:val="0"/>
          <w:numId w:val="7"/>
        </w:numPr>
        <w:spacing w:line="360" w:lineRule="auto"/>
        <w:rPr>
          <w:sz w:val="28"/>
          <w:szCs w:val="28"/>
        </w:rPr>
      </w:pPr>
      <w:r w:rsidRPr="00D641C4">
        <w:rPr>
          <w:sz w:val="28"/>
          <w:szCs w:val="28"/>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873C0D" w:rsidRPr="00D641C4" w:rsidRDefault="00873C0D" w:rsidP="00D641C4">
      <w:pPr>
        <w:pStyle w:val="a3"/>
        <w:numPr>
          <w:ilvl w:val="0"/>
          <w:numId w:val="7"/>
        </w:numPr>
        <w:spacing w:line="360" w:lineRule="auto"/>
        <w:rPr>
          <w:sz w:val="28"/>
          <w:szCs w:val="28"/>
        </w:rPr>
      </w:pPr>
      <w:r w:rsidRPr="00D641C4">
        <w:rPr>
          <w:sz w:val="28"/>
          <w:szCs w:val="28"/>
        </w:rPr>
        <w:t xml:space="preserve">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требуются использовать приобретенные ранее знания в новых связях, в новых обстоятельствах. Дети самостоятельно решают </w:t>
      </w:r>
      <w:r w:rsidRPr="00D641C4">
        <w:rPr>
          <w:sz w:val="28"/>
          <w:szCs w:val="28"/>
        </w:rPr>
        <w:lastRenderedPageBreak/>
        <w:t>разные мыслительные задачи; описывают предметы, выделяя характерные признаки; отгадывают по описанию; находят признаки сходства и различия; группируют предметы по различным признакам, свойствам, находят алгоритмы в суждениях и др.   </w:t>
      </w:r>
    </w:p>
    <w:p w:rsidR="00794CFD" w:rsidRDefault="00873C0D" w:rsidP="00D641C4">
      <w:pPr>
        <w:tabs>
          <w:tab w:val="left" w:pos="4860"/>
          <w:tab w:val="left" w:pos="7590"/>
        </w:tabs>
        <w:spacing w:before="240" w:line="360" w:lineRule="auto"/>
        <w:ind w:firstLine="709"/>
        <w:rPr>
          <w:rFonts w:ascii="Times New Roman" w:hAnsi="Times New Roman" w:cs="Times New Roman"/>
          <w:sz w:val="28"/>
          <w:szCs w:val="28"/>
        </w:rPr>
      </w:pPr>
      <w:r w:rsidRPr="00873C0D">
        <w:rPr>
          <w:rFonts w:ascii="Times New Roman" w:hAnsi="Times New Roman" w:cs="Times New Roman"/>
          <w:sz w:val="28"/>
          <w:szCs w:val="28"/>
        </w:rPr>
        <w:tab/>
      </w:r>
    </w:p>
    <w:p w:rsidR="00794CFD" w:rsidRPr="00794CFD" w:rsidRDefault="00D641C4" w:rsidP="00D641C4">
      <w:pPr>
        <w:spacing w:before="240" w:line="360" w:lineRule="auto"/>
        <w:jc w:val="center"/>
        <w:rPr>
          <w:rFonts w:ascii="Times New Roman" w:eastAsia="Times New Roman" w:hAnsi="Times New Roman" w:cs="Times New Roman"/>
          <w:sz w:val="28"/>
          <w:szCs w:val="28"/>
          <w:lang w:eastAsia="ru-RU"/>
        </w:rPr>
      </w:pPr>
      <w:r w:rsidRPr="00D641C4">
        <w:rPr>
          <w:rFonts w:ascii="Times New Roman" w:eastAsia="Times New Roman" w:hAnsi="Times New Roman" w:cs="Times New Roman"/>
          <w:b/>
          <w:bCs/>
          <w:iCs/>
          <w:sz w:val="28"/>
          <w:szCs w:val="28"/>
          <w:lang w:eastAsia="ru-RU"/>
        </w:rPr>
        <w:t>6. И</w:t>
      </w:r>
      <w:r w:rsidR="00794CFD" w:rsidRPr="00794CFD">
        <w:rPr>
          <w:rFonts w:ascii="Times New Roman" w:eastAsia="Times New Roman" w:hAnsi="Times New Roman" w:cs="Times New Roman"/>
          <w:b/>
          <w:bCs/>
          <w:iCs/>
          <w:sz w:val="28"/>
          <w:szCs w:val="28"/>
          <w:lang w:eastAsia="ru-RU"/>
        </w:rPr>
        <w:t>гровая тактика педагога</w:t>
      </w:r>
    </w:p>
    <w:p w:rsidR="00794CFD" w:rsidRPr="00794CFD"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Детей 3–4 лет интересуют и увлекают разнообразные игры «экспериментирования» со специально предназначенными для этого игрушками, несложные  сюжетные самодеятельные  игры. Взрослый предлагает разнообразные обучающие (автодидактические предметные, </w:t>
      </w:r>
      <w:r w:rsidR="00A117CE">
        <w:rPr>
          <w:rFonts w:ascii="Times New Roman" w:eastAsia="Times New Roman" w:hAnsi="Times New Roman" w:cs="Times New Roman"/>
          <w:sz w:val="28"/>
          <w:szCs w:val="28"/>
          <w:lang w:eastAsia="ru-RU"/>
        </w:rPr>
        <w:t xml:space="preserve"> </w:t>
      </w:r>
      <w:r w:rsidRPr="00794CFD">
        <w:rPr>
          <w:rFonts w:ascii="Times New Roman" w:eastAsia="Times New Roman" w:hAnsi="Times New Roman" w:cs="Times New Roman"/>
          <w:sz w:val="28"/>
          <w:szCs w:val="28"/>
          <w:lang w:eastAsia="ru-RU"/>
        </w:rPr>
        <w:t>сюжетно-дидактические, подвижные, музыкальные) и досуговые игры </w:t>
      </w:r>
      <w:r w:rsidR="00A117CE">
        <w:rPr>
          <w:rFonts w:ascii="Times New Roman" w:eastAsia="Times New Roman" w:hAnsi="Times New Roman" w:cs="Times New Roman"/>
          <w:sz w:val="28"/>
          <w:szCs w:val="28"/>
          <w:lang w:eastAsia="ru-RU"/>
        </w:rPr>
        <w:t xml:space="preserve"> </w:t>
      </w:r>
      <w:r w:rsidRPr="00794CFD">
        <w:rPr>
          <w:rFonts w:ascii="Times New Roman" w:eastAsia="Times New Roman" w:hAnsi="Times New Roman" w:cs="Times New Roman"/>
          <w:sz w:val="28"/>
          <w:szCs w:val="28"/>
          <w:lang w:eastAsia="ru-RU"/>
        </w:rPr>
        <w:t>(игры-забавы, развлечения, отдельные празднично-карнавальные игры). С его помощью дети осваивают некоторые народные игры обрядового, тренингового и досугового характера.</w:t>
      </w:r>
    </w:p>
    <w:p w:rsidR="00794CFD" w:rsidRPr="00794CFD" w:rsidRDefault="00794CFD" w:rsidP="00D641C4">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Под руководством взрослого и самостоятельно дети учатся отражать в играх несложный сюжет, представленный рядом последовательных действий.     Постепенно игра становится не столько сюжетно - отобразительной, сколько сюжетно-ролевой. Сюжетно-ролевые игры помогают детям усвоить назначение и свойства предметов, понять логику простых жизненных ситуаций (кормим куклу обедом, купаем медвежонка, идём в гости и т.д.). В таких играх ребёнок выражает свои эмоции и чувства, что в определённой мере позволяет ему в реальной жизни справляться с трудными ситуациями. </w:t>
      </w:r>
    </w:p>
    <w:p w:rsidR="00794CFD" w:rsidRPr="00794CFD"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Важно учить детей вступать в игровые диалоги сначала в парной игре </w:t>
      </w:r>
      <w:r w:rsidR="00A117CE">
        <w:rPr>
          <w:rFonts w:ascii="Times New Roman" w:eastAsia="Times New Roman" w:hAnsi="Times New Roman" w:cs="Times New Roman"/>
          <w:sz w:val="28"/>
          <w:szCs w:val="28"/>
          <w:lang w:eastAsia="ru-RU"/>
        </w:rPr>
        <w:t xml:space="preserve"> </w:t>
      </w:r>
      <w:r w:rsidRPr="00794CFD">
        <w:rPr>
          <w:rFonts w:ascii="Times New Roman" w:eastAsia="Times New Roman" w:hAnsi="Times New Roman" w:cs="Times New Roman"/>
          <w:sz w:val="28"/>
          <w:szCs w:val="28"/>
          <w:lang w:eastAsia="ru-RU"/>
        </w:rPr>
        <w:t xml:space="preserve">с воспитателем, а затем со сверстниками, поощрять проявления доброжелательности в отношении партнёра по игре. Если ребёнок </w:t>
      </w:r>
      <w:r w:rsidRPr="00794CFD">
        <w:rPr>
          <w:rFonts w:ascii="Times New Roman" w:eastAsia="Times New Roman" w:hAnsi="Times New Roman" w:cs="Times New Roman"/>
          <w:sz w:val="28"/>
          <w:szCs w:val="28"/>
          <w:lang w:eastAsia="ru-RU"/>
        </w:rPr>
        <w:lastRenderedPageBreak/>
        <w:t>испытывает затруднения в общении с другими детьми по ходу игры, воспитатель включает его в игру постепенно: сначала играет с ребёнком сам, а затем уже предлагает играть с другими детьми, учитывая при этом симпатии ребёнка, его индивидуальные особенности и игровые интересы.</w:t>
      </w:r>
    </w:p>
    <w:p w:rsidR="00794CFD" w:rsidRPr="00794CFD"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Воспитатель привлекает детей к участию в совместных с ним играх по сюжетам на темы окружающей жизни (жизнь семьи, детского сада, поездка на транспорте), а также по сюжетам литературных произведений </w:t>
      </w:r>
      <w:r w:rsidR="00A117CE">
        <w:rPr>
          <w:rFonts w:ascii="Times New Roman" w:eastAsia="Times New Roman" w:hAnsi="Times New Roman" w:cs="Times New Roman"/>
          <w:sz w:val="28"/>
          <w:szCs w:val="28"/>
          <w:lang w:eastAsia="ru-RU"/>
        </w:rPr>
        <w:t xml:space="preserve"> </w:t>
      </w:r>
      <w:r w:rsidRPr="00794CFD">
        <w:rPr>
          <w:rFonts w:ascii="Times New Roman" w:eastAsia="Times New Roman" w:hAnsi="Times New Roman" w:cs="Times New Roman"/>
          <w:sz w:val="28"/>
          <w:szCs w:val="28"/>
          <w:lang w:eastAsia="ru-RU"/>
        </w:rPr>
        <w:t>(сказки «Теремок», «Репка», «Машенька обедает» С. Капутикян, «Мой Мишка» З. Александровой, «Айболит» К. Чуковского). Педагог формирует умения принимать игровую роль, выполнять игровые действия в соответствии с принятой ролью; поощряет игровую самостоятельность и инициативу, попытки подбирать атрибуты для роли и недостающий игровой материал, обозначать словом игровые действия, связанные с ролью. Взрослый поощряет использование предметов-заместителей (палочка – градусник, кубик – мыло), их поиск и применение в самодеятельных детских играх. К концу четвёртого года жизни появляются режиссёрские игры, которые представляют собой разыгрывание тех или иных ситуаций в воображаемом плане с помощью игрушек и овладение «речью» от их имени.</w:t>
      </w:r>
    </w:p>
    <w:p w:rsidR="00794CFD" w:rsidRPr="00794CFD" w:rsidRDefault="00794CFD" w:rsidP="00D641C4">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Накопление и обогащение игрового опыта дошкольников при поддержке воспитателя происходит в разных видах игр. Так, с помощью обучающих  (дидактических) игр дети осваивают систему сенсорных эталонов, решают соответствующие возрасту мыслительные задачи, связанные со сравнением и анализом формы, величины, цвета предметов, их расположения в пространстве и т.д. В играх с дидактическими материалами они учатся действовать в соответствии с простыми игровыми правилами, подчиняться очерёдности их выполнения при играх в парах и в подгруппе.</w:t>
      </w:r>
    </w:p>
    <w:p w:rsidR="00794CFD" w:rsidRPr="00794CFD" w:rsidRDefault="00794CFD" w:rsidP="00D641C4">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lastRenderedPageBreak/>
        <w:t>       Взрослый поощряет самостоятельные игры с элементарными правилами. Существенное значение в воспитании начальных волевых проявлений и навыков произвольного поведения приобретают подвижные игры. </w:t>
      </w:r>
    </w:p>
    <w:p w:rsidR="00A117CE"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Они помогают дозировать двигательную активность детей в течение дня и включаются как в регламентированную (специально организованные занятия), так и свободную детскую деятельность (прогулки, развлечения и праздники, досуг).</w:t>
      </w:r>
    </w:p>
    <w:p w:rsidR="00794CFD" w:rsidRPr="00794CFD"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xml:space="preserve"> Такие игры носят несложный характер: дети пока ещё не обладают способностью удерживать «в уме» большое количество правил и последовательность их выполнения. Поэтому педагог организует игры на основе 1–2 правил, требующих одновременных и поочерёдных действий (по сигналу воспитателя): «Догоните меня», «Наседка и цыплята» и др. Предлагаются игры на выполнение разнообразных общих движений: ходьба, бег, подпрыгивание и т</w:t>
      </w:r>
      <w:r w:rsidR="00A117CE">
        <w:rPr>
          <w:rFonts w:ascii="Times New Roman" w:eastAsia="Times New Roman" w:hAnsi="Times New Roman" w:cs="Times New Roman"/>
          <w:sz w:val="28"/>
          <w:szCs w:val="28"/>
          <w:lang w:eastAsia="ru-RU"/>
        </w:rPr>
        <w:t xml:space="preserve">. д., а также игры для развития </w:t>
      </w:r>
      <w:r w:rsidRPr="00794CFD">
        <w:rPr>
          <w:rFonts w:ascii="Times New Roman" w:eastAsia="Times New Roman" w:hAnsi="Times New Roman" w:cs="Times New Roman"/>
          <w:sz w:val="28"/>
          <w:szCs w:val="28"/>
          <w:lang w:eastAsia="ru-RU"/>
        </w:rPr>
        <w:t>тонких</w:t>
      </w:r>
      <w:r w:rsidR="00A117CE">
        <w:rPr>
          <w:rFonts w:ascii="Times New Roman" w:eastAsia="Times New Roman" w:hAnsi="Times New Roman" w:cs="Times New Roman"/>
          <w:sz w:val="28"/>
          <w:szCs w:val="28"/>
          <w:lang w:eastAsia="ru-RU"/>
        </w:rPr>
        <w:t xml:space="preserve"> </w:t>
      </w:r>
      <w:r w:rsidRPr="00794CFD">
        <w:rPr>
          <w:rFonts w:ascii="Times New Roman" w:eastAsia="Times New Roman" w:hAnsi="Times New Roman" w:cs="Times New Roman"/>
          <w:sz w:val="28"/>
          <w:szCs w:val="28"/>
          <w:lang w:eastAsia="ru-RU"/>
        </w:rPr>
        <w:t>дифференцированных движений пальцев и кисти рук (пальчиковый игротренинг). Общей целью подвижных игр является не только укрепление</w:t>
      </w:r>
      <w:r w:rsidR="00A117CE">
        <w:rPr>
          <w:rFonts w:ascii="Times New Roman" w:eastAsia="Times New Roman" w:hAnsi="Times New Roman" w:cs="Times New Roman"/>
          <w:sz w:val="28"/>
          <w:szCs w:val="28"/>
          <w:lang w:eastAsia="ru-RU"/>
        </w:rPr>
        <w:t xml:space="preserve"> </w:t>
      </w:r>
      <w:r w:rsidRPr="00794CFD">
        <w:rPr>
          <w:rFonts w:ascii="Times New Roman" w:eastAsia="Times New Roman" w:hAnsi="Times New Roman" w:cs="Times New Roman"/>
          <w:sz w:val="28"/>
          <w:szCs w:val="28"/>
          <w:lang w:eastAsia="ru-RU"/>
        </w:rPr>
        <w:t>здоровья и правильное физическое развитие детей, но и развитие положительных эмоций, получаемых от выполнения различных движений, совместной игры со сверстниками.</w:t>
      </w:r>
    </w:p>
    <w:p w:rsidR="00794CFD" w:rsidRPr="00794CFD"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Вторая половина дня пребывания ребёнка в детском саду наполняется досуговой деятельностью игрового характера – играми-забавами, играми-развлечениями  и празднично-карнавальными  играми.</w:t>
      </w:r>
    </w:p>
    <w:p w:rsidR="00794CFD" w:rsidRPr="00794CFD" w:rsidRDefault="00794CFD" w:rsidP="00A117CE">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В такие игры часто включаются образные, народные и музыкальные игрушки, персонажи кукольного театра и герои литературных произведений.   Объединение выразител</w:t>
      </w:r>
      <w:r w:rsidR="00A117CE">
        <w:rPr>
          <w:rFonts w:ascii="Times New Roman" w:eastAsia="Times New Roman" w:hAnsi="Times New Roman" w:cs="Times New Roman"/>
          <w:sz w:val="28"/>
          <w:szCs w:val="28"/>
          <w:lang w:eastAsia="ru-RU"/>
        </w:rPr>
        <w:t xml:space="preserve">ьного движения, художественного </w:t>
      </w:r>
      <w:r w:rsidRPr="00794CFD">
        <w:rPr>
          <w:rFonts w:ascii="Times New Roman" w:eastAsia="Times New Roman" w:hAnsi="Times New Roman" w:cs="Times New Roman"/>
          <w:sz w:val="28"/>
          <w:szCs w:val="28"/>
          <w:lang w:eastAsia="ru-RU"/>
        </w:rPr>
        <w:t xml:space="preserve">слова, музыки, пения и элементов игры помогает постепенно приобщить </w:t>
      </w:r>
      <w:r w:rsidRPr="00794CFD">
        <w:rPr>
          <w:rFonts w:ascii="Times New Roman" w:eastAsia="Times New Roman" w:hAnsi="Times New Roman" w:cs="Times New Roman"/>
          <w:sz w:val="28"/>
          <w:szCs w:val="28"/>
          <w:lang w:eastAsia="ru-RU"/>
        </w:rPr>
        <w:lastRenderedPageBreak/>
        <w:t>дошкольников к  музыкально-ритмическим  и театрализованным играм, простым играм-драматизациям  с понятным и интересным для них сюжетом.</w:t>
      </w:r>
    </w:p>
    <w:p w:rsidR="00794CFD" w:rsidRPr="00794CFD" w:rsidRDefault="00794CFD" w:rsidP="00D641C4">
      <w:pPr>
        <w:spacing w:before="240" w:line="360" w:lineRule="auto"/>
        <w:ind w:firstLine="709"/>
        <w:rPr>
          <w:rFonts w:ascii="Times New Roman" w:eastAsia="Times New Roman" w:hAnsi="Times New Roman" w:cs="Times New Roman"/>
          <w:sz w:val="28"/>
          <w:szCs w:val="28"/>
          <w:lang w:eastAsia="ru-RU"/>
        </w:rPr>
      </w:pPr>
      <w:r w:rsidRPr="00794CFD">
        <w:rPr>
          <w:rFonts w:ascii="Times New Roman" w:eastAsia="Times New Roman" w:hAnsi="Times New Roman" w:cs="Times New Roman"/>
          <w:sz w:val="28"/>
          <w:szCs w:val="28"/>
          <w:lang w:eastAsia="ru-RU"/>
        </w:rPr>
        <w:t>       Рациональная организация и динамичное изменение  предметно</w:t>
      </w:r>
      <w:r w:rsidR="00A117CE">
        <w:rPr>
          <w:rFonts w:ascii="Times New Roman" w:eastAsia="Times New Roman" w:hAnsi="Times New Roman" w:cs="Times New Roman"/>
          <w:sz w:val="28"/>
          <w:szCs w:val="28"/>
          <w:lang w:eastAsia="ru-RU"/>
        </w:rPr>
        <w:t>-</w:t>
      </w:r>
      <w:r w:rsidRPr="00794CFD">
        <w:rPr>
          <w:rFonts w:ascii="Times New Roman" w:eastAsia="Times New Roman" w:hAnsi="Times New Roman" w:cs="Times New Roman"/>
          <w:sz w:val="28"/>
          <w:szCs w:val="28"/>
          <w:lang w:eastAsia="ru-RU"/>
        </w:rPr>
        <w:t>игровой среды в группе является основой для детского игрового творчества.   Воспитатель подбирает соответствующие возрасту и потребностям детей данного возраста игрушки и игры, заботится о регулярном обновлении игровой атрибутики, наличии полифункциональных игровых материалов, дозирует меру и характер своего влияния на самодеятельные детские игры, создаёт условия и «настрой» на игру в течение всего дня пребывания детей в детском саду.</w:t>
      </w:r>
    </w:p>
    <w:p w:rsidR="00D641C4" w:rsidRDefault="00D641C4" w:rsidP="00A117CE">
      <w:pPr>
        <w:tabs>
          <w:tab w:val="left" w:pos="1380"/>
        </w:tabs>
        <w:spacing w:before="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117CE" w:rsidRPr="00A117CE" w:rsidRDefault="00A117CE" w:rsidP="00A117CE">
      <w:pPr>
        <w:tabs>
          <w:tab w:val="left" w:pos="1380"/>
        </w:tabs>
        <w:spacing w:before="240" w:line="360" w:lineRule="auto"/>
        <w:jc w:val="both"/>
        <w:rPr>
          <w:rFonts w:ascii="Times New Roman" w:eastAsia="Times New Roman" w:hAnsi="Times New Roman" w:cs="Times New Roman"/>
          <w:sz w:val="24"/>
          <w:szCs w:val="24"/>
          <w:lang w:eastAsia="ru-RU"/>
        </w:rPr>
      </w:pPr>
    </w:p>
    <w:p w:rsidR="00D641C4" w:rsidRPr="00D641C4" w:rsidRDefault="00D641C4" w:rsidP="00D641C4">
      <w:pPr>
        <w:pStyle w:val="a3"/>
        <w:shd w:val="clear" w:color="auto" w:fill="FFFFFF"/>
        <w:spacing w:before="150" w:beforeAutospacing="0" w:after="150" w:afterAutospacing="0" w:line="360" w:lineRule="auto"/>
        <w:ind w:firstLine="709"/>
        <w:jc w:val="center"/>
        <w:rPr>
          <w:b/>
          <w:sz w:val="28"/>
          <w:szCs w:val="28"/>
        </w:rPr>
      </w:pPr>
      <w:r w:rsidRPr="00D641C4">
        <w:rPr>
          <w:sz w:val="28"/>
          <w:szCs w:val="28"/>
        </w:rPr>
        <w:t xml:space="preserve">7. </w:t>
      </w:r>
      <w:r w:rsidRPr="00D641C4">
        <w:rPr>
          <w:b/>
          <w:sz w:val="28"/>
          <w:szCs w:val="28"/>
        </w:rPr>
        <w:t>Роль родителей в игровой деятельности</w:t>
      </w:r>
    </w:p>
    <w:p w:rsidR="00D641C4" w:rsidRPr="00D641C4" w:rsidRDefault="00D641C4" w:rsidP="00D641C4">
      <w:pPr>
        <w:pStyle w:val="a3"/>
        <w:shd w:val="clear" w:color="auto" w:fill="FFFFFF"/>
        <w:spacing w:before="150" w:beforeAutospacing="0" w:after="150" w:afterAutospacing="0" w:line="360" w:lineRule="auto"/>
        <w:ind w:firstLine="709"/>
        <w:rPr>
          <w:sz w:val="28"/>
          <w:szCs w:val="28"/>
        </w:rPr>
      </w:pPr>
      <w:r>
        <w:rPr>
          <w:sz w:val="28"/>
          <w:szCs w:val="28"/>
        </w:rPr>
        <w:t>И</w:t>
      </w:r>
      <w:r w:rsidRPr="00D641C4">
        <w:rPr>
          <w:sz w:val="28"/>
          <w:szCs w:val="28"/>
        </w:rPr>
        <w:t>гра – это своеобразная форма размышления ребенка о мире. О глубине и разносторонности этого размышления можно судить по содержанию игры. В теч</w:t>
      </w:r>
      <w:r w:rsidR="00ED4252">
        <w:rPr>
          <w:sz w:val="28"/>
          <w:szCs w:val="28"/>
        </w:rPr>
        <w:t xml:space="preserve">ение всего учебного года необходимо проводить </w:t>
      </w:r>
      <w:r w:rsidRPr="00D641C4">
        <w:rPr>
          <w:sz w:val="28"/>
          <w:szCs w:val="28"/>
        </w:rPr>
        <w:t xml:space="preserve"> беседы, консультации, совмес</w:t>
      </w:r>
      <w:r w:rsidR="00ED4252">
        <w:rPr>
          <w:sz w:val="28"/>
          <w:szCs w:val="28"/>
        </w:rPr>
        <w:t>тные игры с родителями; объяснять</w:t>
      </w:r>
      <w:r w:rsidRPr="00D641C4">
        <w:rPr>
          <w:sz w:val="28"/>
          <w:szCs w:val="28"/>
        </w:rPr>
        <w:t xml:space="preserve"> родителям, что маленькие дети не всегда могут словами выразить то, что у них на душе.</w:t>
      </w:r>
    </w:p>
    <w:p w:rsidR="00D641C4" w:rsidRPr="00D641C4" w:rsidRDefault="00ED4252" w:rsidP="00D641C4">
      <w:pPr>
        <w:shd w:val="clear" w:color="auto" w:fill="FFFFFF"/>
        <w:spacing w:before="150" w:after="15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Опыт работы с детьми показывает, что </w:t>
      </w:r>
      <w:r w:rsidR="00D641C4" w:rsidRPr="00D641C4">
        <w:rPr>
          <w:rFonts w:ascii="Times New Roman" w:eastAsia="Times New Roman" w:hAnsi="Times New Roman" w:cs="Times New Roman"/>
          <w:sz w:val="28"/>
          <w:szCs w:val="28"/>
        </w:rPr>
        <w:t>большинство д</w:t>
      </w:r>
      <w:r>
        <w:rPr>
          <w:rFonts w:ascii="Times New Roman" w:eastAsia="Times New Roman" w:hAnsi="Times New Roman" w:cs="Times New Roman"/>
          <w:sz w:val="28"/>
          <w:szCs w:val="28"/>
        </w:rPr>
        <w:t xml:space="preserve">современных </w:t>
      </w:r>
      <w:r w:rsidR="00D641C4" w:rsidRPr="00D641C4">
        <w:rPr>
          <w:rFonts w:ascii="Times New Roman" w:eastAsia="Times New Roman" w:hAnsi="Times New Roman" w:cs="Times New Roman"/>
          <w:sz w:val="28"/>
          <w:szCs w:val="28"/>
        </w:rPr>
        <w:t>етей не умеет играть.</w:t>
      </w:r>
    </w:p>
    <w:p w:rsidR="00D641C4" w:rsidRPr="00D641C4" w:rsidRDefault="00D641C4" w:rsidP="00D641C4">
      <w:pPr>
        <w:shd w:val="clear" w:color="auto" w:fill="FFFFFF"/>
        <w:spacing w:before="150" w:after="150" w:line="360" w:lineRule="auto"/>
        <w:ind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 xml:space="preserve">Причин у этого явления существует несколько. Прежде всего, позиция самих родителей, которые не поощряют детей играть, считая это ненужным и глупым занятием. Известно, что современная семья, как правило, имеет одного ребенка, поэтому игровой опыт не передается от старших детей к младшим. Родители не считают нужным учить детей играть, они убеждены, что игра может возникнуть и сама по себе, но жизнь показывает, что </w:t>
      </w:r>
      <w:r w:rsidRPr="00D641C4">
        <w:rPr>
          <w:rFonts w:ascii="Times New Roman" w:eastAsia="Times New Roman" w:hAnsi="Times New Roman" w:cs="Times New Roman"/>
          <w:sz w:val="28"/>
          <w:szCs w:val="28"/>
        </w:rPr>
        <w:lastRenderedPageBreak/>
        <w:t>развернутая игра без игрового опыта старших детей, без специального обучения рождается сама по себе лишь у меньшинства детей.</w:t>
      </w:r>
    </w:p>
    <w:p w:rsidR="00D641C4" w:rsidRPr="00D641C4" w:rsidRDefault="00ED4252" w:rsidP="00D641C4">
      <w:pPr>
        <w:shd w:val="clear" w:color="auto" w:fill="FFFFFF"/>
        <w:spacing w:before="150" w:after="15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641C4" w:rsidRPr="00D641C4">
        <w:rPr>
          <w:rFonts w:ascii="Times New Roman" w:eastAsia="Times New Roman" w:hAnsi="Times New Roman" w:cs="Times New Roman"/>
          <w:sz w:val="28"/>
          <w:szCs w:val="28"/>
        </w:rPr>
        <w:t>тсутствие игровой деятельности у детей дошкольного возраста во многом связано с тотальным влиянием на их жизнь телевидения</w:t>
      </w:r>
      <w:r>
        <w:rPr>
          <w:rFonts w:ascii="Times New Roman" w:eastAsia="Times New Roman" w:hAnsi="Times New Roman" w:cs="Times New Roman"/>
          <w:sz w:val="28"/>
          <w:szCs w:val="28"/>
        </w:rPr>
        <w:t xml:space="preserve"> и компьютера</w:t>
      </w:r>
      <w:r w:rsidR="00D641C4" w:rsidRPr="00D641C4">
        <w:rPr>
          <w:rFonts w:ascii="Times New Roman" w:eastAsia="Times New Roman" w:hAnsi="Times New Roman" w:cs="Times New Roman"/>
          <w:sz w:val="28"/>
          <w:szCs w:val="28"/>
        </w:rPr>
        <w:t>. В среднем статистика показывает, что дошкольники</w:t>
      </w:r>
      <w:r>
        <w:rPr>
          <w:rFonts w:ascii="Times New Roman" w:eastAsia="Times New Roman" w:hAnsi="Times New Roman" w:cs="Times New Roman"/>
          <w:sz w:val="28"/>
          <w:szCs w:val="28"/>
        </w:rPr>
        <w:t xml:space="preserve"> смотрят телевизор или играют в компьютерные игры 2 часа в день</w:t>
      </w:r>
      <w:r w:rsidR="00D641C4" w:rsidRPr="00D641C4">
        <w:rPr>
          <w:rFonts w:ascii="Times New Roman" w:eastAsia="Times New Roman" w:hAnsi="Times New Roman" w:cs="Times New Roman"/>
          <w:sz w:val="28"/>
          <w:szCs w:val="28"/>
        </w:rPr>
        <w:t>, и при</w:t>
      </w:r>
      <w:r>
        <w:rPr>
          <w:rFonts w:ascii="Times New Roman" w:eastAsia="Times New Roman" w:hAnsi="Times New Roman" w:cs="Times New Roman"/>
          <w:sz w:val="28"/>
          <w:szCs w:val="28"/>
        </w:rPr>
        <w:t xml:space="preserve"> </w:t>
      </w:r>
      <w:r w:rsidR="00D641C4" w:rsidRPr="00D641C4">
        <w:rPr>
          <w:rFonts w:ascii="Times New Roman" w:eastAsia="Times New Roman" w:hAnsi="Times New Roman" w:cs="Times New Roman"/>
          <w:sz w:val="28"/>
          <w:szCs w:val="28"/>
        </w:rPr>
        <w:t>том, что они посещают детский сад. Практически все свое свободное время дети сидят перед вожделенным экраном</w:t>
      </w:r>
      <w:r>
        <w:rPr>
          <w:rFonts w:ascii="Times New Roman" w:eastAsia="Times New Roman" w:hAnsi="Times New Roman" w:cs="Times New Roman"/>
          <w:sz w:val="28"/>
          <w:szCs w:val="28"/>
        </w:rPr>
        <w:t xml:space="preserve"> или монитором</w:t>
      </w:r>
      <w:r w:rsidR="00D641C4" w:rsidRPr="00D641C4">
        <w:rPr>
          <w:rFonts w:ascii="Times New Roman" w:eastAsia="Times New Roman" w:hAnsi="Times New Roman" w:cs="Times New Roman"/>
          <w:sz w:val="28"/>
          <w:szCs w:val="28"/>
        </w:rPr>
        <w:t>. Времени на игру в домашних условиях не остается.</w:t>
      </w:r>
    </w:p>
    <w:p w:rsidR="00D641C4" w:rsidRPr="00D641C4" w:rsidRDefault="00D641C4" w:rsidP="00D641C4">
      <w:pPr>
        <w:shd w:val="clear" w:color="auto" w:fill="FFFFFF"/>
        <w:spacing w:before="150" w:after="150" w:line="360" w:lineRule="auto"/>
        <w:ind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Поэтому родителям рекомендуется как можно больше играть с малышом дома, как можно меньше сидеть возле телевизора.</w:t>
      </w:r>
    </w:p>
    <w:p w:rsidR="00D641C4" w:rsidRPr="00D641C4" w:rsidRDefault="00D641C4" w:rsidP="00D641C4">
      <w:pPr>
        <w:shd w:val="clear" w:color="auto" w:fill="FFFFFF"/>
        <w:spacing w:before="150" w:after="150" w:line="360" w:lineRule="auto"/>
        <w:ind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Обычно, когда у ребенка возникают те или иные трудности развития и родители чувствуют, что теряют контакт с собственным ребенком, они обращаются за помощью к воспитателю, у</w:t>
      </w:r>
      <w:r w:rsidR="00ED4252">
        <w:rPr>
          <w:rFonts w:ascii="Times New Roman" w:eastAsia="Times New Roman" w:hAnsi="Times New Roman" w:cs="Times New Roman"/>
          <w:sz w:val="28"/>
          <w:szCs w:val="28"/>
        </w:rPr>
        <w:t>чителю или психологу. Однако</w:t>
      </w:r>
      <w:r w:rsidRPr="00D641C4">
        <w:rPr>
          <w:rFonts w:ascii="Times New Roman" w:eastAsia="Times New Roman" w:hAnsi="Times New Roman" w:cs="Times New Roman"/>
          <w:sz w:val="28"/>
          <w:szCs w:val="28"/>
        </w:rPr>
        <w:t xml:space="preserve"> в большинстве случаев малыш жаждет понимания, интереса к своей личности. Понятия его таким, каков он есть. И в этом ему сможет помочь родитель, играющий с ним по специальной методике.</w:t>
      </w:r>
    </w:p>
    <w:p w:rsidR="00D641C4" w:rsidRPr="00D641C4" w:rsidRDefault="00D641C4" w:rsidP="00D641C4">
      <w:pPr>
        <w:shd w:val="clear" w:color="auto" w:fill="FFFFFF"/>
        <w:spacing w:before="150" w:after="150" w:line="360" w:lineRule="auto"/>
        <w:ind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Один или два раза в неделю мама (или папа) в течении часа полностью принадлежат ребенку, играя с ним в одной и той же эмпатической манере, т.е. разделяя чувства ребенка. Поскольку родитель не инициирует и не направляет игровую деятельность, а лишь отражает чувства ребенка, давая ему возможность проявить свой творческий потенциал и одновременно испытать чувство ответственности, малыш обретает уверенность в себе, успокаивается, устанавливает новые радостные отношения с родителями.</w:t>
      </w:r>
    </w:p>
    <w:p w:rsidR="00D641C4" w:rsidRPr="00D641C4" w:rsidRDefault="00D641C4" w:rsidP="00D641C4">
      <w:pPr>
        <w:shd w:val="clear" w:color="auto" w:fill="FFFFFF"/>
        <w:spacing w:before="150" w:after="150" w:line="360" w:lineRule="auto"/>
        <w:ind w:firstLine="709"/>
        <w:rPr>
          <w:rFonts w:ascii="Times New Roman" w:eastAsia="Times New Roman" w:hAnsi="Times New Roman" w:cs="Times New Roman"/>
          <w:sz w:val="28"/>
          <w:szCs w:val="28"/>
        </w:rPr>
      </w:pPr>
      <w:r w:rsidRPr="00ED4252">
        <w:rPr>
          <w:rFonts w:ascii="Times New Roman" w:eastAsia="Times New Roman" w:hAnsi="Times New Roman" w:cs="Times New Roman"/>
          <w:bCs/>
          <w:sz w:val="28"/>
          <w:szCs w:val="28"/>
        </w:rPr>
        <w:t>Во время игры не следует:</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Критиковать ребенка;</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Хвалить ребенка;</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Задавать наводящие вопросы;</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lastRenderedPageBreak/>
        <w:t>Прерывать занятие;</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Нагружать ребенка информацией и учить его, читать нотации;</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Предлагать какую-либо деятельность;</w:t>
      </w:r>
    </w:p>
    <w:p w:rsidR="00D641C4" w:rsidRPr="00D641C4" w:rsidRDefault="00D641C4" w:rsidP="00D641C4">
      <w:pPr>
        <w:numPr>
          <w:ilvl w:val="0"/>
          <w:numId w:val="8"/>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Быть равнодушным или пассивным.</w:t>
      </w:r>
    </w:p>
    <w:p w:rsidR="00D641C4" w:rsidRPr="00ED4252" w:rsidRDefault="00D641C4" w:rsidP="00D641C4">
      <w:pPr>
        <w:shd w:val="clear" w:color="auto" w:fill="FFFFFF"/>
        <w:tabs>
          <w:tab w:val="left" w:pos="7185"/>
        </w:tabs>
        <w:spacing w:before="150" w:after="150" w:line="360" w:lineRule="auto"/>
        <w:ind w:firstLine="709"/>
        <w:rPr>
          <w:rFonts w:ascii="Times New Roman" w:eastAsia="Times New Roman" w:hAnsi="Times New Roman" w:cs="Times New Roman"/>
          <w:sz w:val="28"/>
          <w:szCs w:val="28"/>
        </w:rPr>
      </w:pPr>
      <w:r w:rsidRPr="00ED4252">
        <w:rPr>
          <w:rFonts w:ascii="Times New Roman" w:eastAsia="Times New Roman" w:hAnsi="Times New Roman" w:cs="Times New Roman"/>
          <w:bCs/>
          <w:sz w:val="28"/>
          <w:szCs w:val="28"/>
        </w:rPr>
        <w:t>Необходимо:</w:t>
      </w:r>
      <w:r w:rsidRPr="00ED4252">
        <w:rPr>
          <w:rFonts w:ascii="Times New Roman" w:eastAsia="Times New Roman" w:hAnsi="Times New Roman" w:cs="Times New Roman"/>
          <w:bCs/>
          <w:sz w:val="28"/>
          <w:szCs w:val="28"/>
        </w:rPr>
        <w:tab/>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Оформить интерьер набором игрушек;</w:t>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Позволить ребенку вести вас за собой;</w:t>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Отслеживать его ребенка;</w:t>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Устанавливать ограничения;</w:t>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Поощрять энергию и усилия ребенка;</w:t>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Принимать участие в игре, предоставляя инициативу ребенку;</w:t>
      </w:r>
    </w:p>
    <w:p w:rsidR="00D641C4" w:rsidRPr="00D641C4" w:rsidRDefault="00D641C4" w:rsidP="00D641C4">
      <w:pPr>
        <w:numPr>
          <w:ilvl w:val="0"/>
          <w:numId w:val="4"/>
        </w:numPr>
        <w:shd w:val="clear" w:color="auto" w:fill="FFFFFF"/>
        <w:spacing w:before="45" w:after="0" w:line="360" w:lineRule="auto"/>
        <w:ind w:left="165" w:firstLine="709"/>
        <w:rPr>
          <w:rFonts w:ascii="Times New Roman" w:eastAsia="Times New Roman" w:hAnsi="Times New Roman" w:cs="Times New Roman"/>
          <w:sz w:val="28"/>
          <w:szCs w:val="28"/>
        </w:rPr>
      </w:pPr>
      <w:r w:rsidRPr="00D641C4">
        <w:rPr>
          <w:rFonts w:ascii="Times New Roman" w:eastAsia="Times New Roman" w:hAnsi="Times New Roman" w:cs="Times New Roman"/>
          <w:sz w:val="28"/>
          <w:szCs w:val="28"/>
        </w:rPr>
        <w:t>Проявлять речевую активность.</w:t>
      </w:r>
    </w:p>
    <w:p w:rsidR="006E6A6A" w:rsidRDefault="006E6A6A" w:rsidP="00794CFD">
      <w:pPr>
        <w:tabs>
          <w:tab w:val="left" w:pos="4860"/>
          <w:tab w:val="left" w:pos="7590"/>
        </w:tabs>
        <w:spacing w:before="240" w:line="360" w:lineRule="auto"/>
        <w:ind w:firstLine="709"/>
        <w:rPr>
          <w:rFonts w:ascii="Times New Roman" w:hAnsi="Times New Roman" w:cs="Times New Roman"/>
          <w:sz w:val="28"/>
          <w:szCs w:val="28"/>
        </w:rPr>
      </w:pPr>
    </w:p>
    <w:p w:rsidR="006E6A6A" w:rsidRDefault="006E6A6A" w:rsidP="00794CFD">
      <w:pPr>
        <w:tabs>
          <w:tab w:val="left" w:pos="4860"/>
          <w:tab w:val="left" w:pos="7590"/>
        </w:tabs>
        <w:spacing w:before="240" w:line="360" w:lineRule="auto"/>
        <w:ind w:firstLine="709"/>
        <w:rPr>
          <w:rFonts w:ascii="Times New Roman" w:hAnsi="Times New Roman" w:cs="Times New Roman"/>
          <w:sz w:val="28"/>
          <w:szCs w:val="28"/>
        </w:rPr>
      </w:pPr>
    </w:p>
    <w:p w:rsidR="00ED4252" w:rsidRDefault="00ED4252" w:rsidP="00ED4252">
      <w:pPr>
        <w:tabs>
          <w:tab w:val="left" w:pos="4860"/>
          <w:tab w:val="center" w:pos="5032"/>
          <w:tab w:val="left" w:pos="6420"/>
          <w:tab w:val="left" w:pos="7590"/>
        </w:tabs>
        <w:spacing w:before="240" w:line="360" w:lineRule="auto"/>
        <w:ind w:firstLine="709"/>
        <w:jc w:val="center"/>
        <w:rPr>
          <w:rFonts w:ascii="Times New Roman" w:hAnsi="Times New Roman" w:cs="Times New Roman"/>
          <w:b/>
          <w:sz w:val="28"/>
          <w:szCs w:val="28"/>
        </w:rPr>
      </w:pPr>
      <w:r w:rsidRPr="00ED4252">
        <w:rPr>
          <w:rFonts w:ascii="Times New Roman" w:hAnsi="Times New Roman" w:cs="Times New Roman"/>
          <w:b/>
          <w:sz w:val="28"/>
          <w:szCs w:val="28"/>
        </w:rPr>
        <w:t>Заключение.</w:t>
      </w:r>
    </w:p>
    <w:p w:rsidR="005B7914"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sz w:val="28"/>
          <w:szCs w:val="28"/>
        </w:rPr>
      </w:pPr>
      <w:r w:rsidRPr="005B7914">
        <w:rPr>
          <w:rFonts w:ascii="Times New Roman" w:hAnsi="Times New Roman" w:cs="Times New Roman"/>
          <w:bCs/>
          <w:sz w:val="28"/>
          <w:szCs w:val="28"/>
          <w:bdr w:val="none" w:sz="0" w:space="0" w:color="auto" w:frame="1"/>
        </w:rPr>
        <w:t>Игра</w:t>
      </w:r>
      <w:r w:rsidRPr="005B7914">
        <w:rPr>
          <w:rFonts w:ascii="Times New Roman" w:hAnsi="Times New Roman" w:cs="Times New Roman"/>
          <w:b/>
          <w:bCs/>
          <w:sz w:val="28"/>
          <w:szCs w:val="28"/>
          <w:bdr w:val="none" w:sz="0" w:space="0" w:color="auto" w:frame="1"/>
        </w:rPr>
        <w:t xml:space="preserve"> -</w:t>
      </w:r>
      <w:r w:rsidRPr="005B7914">
        <w:rPr>
          <w:rFonts w:ascii="Times New Roman" w:hAnsi="Times New Roman" w:cs="Times New Roman"/>
          <w:sz w:val="28"/>
          <w:szCs w:val="28"/>
        </w:rPr>
        <w:t> один из тех </w:t>
      </w:r>
      <w:r w:rsidRPr="005B7914">
        <w:rPr>
          <w:rFonts w:ascii="Times New Roman" w:hAnsi="Times New Roman" w:cs="Times New Roman"/>
          <w:bCs/>
          <w:sz w:val="28"/>
          <w:szCs w:val="28"/>
          <w:bdr w:val="none" w:sz="0" w:space="0" w:color="auto" w:frame="1"/>
        </w:rPr>
        <w:t>видов детской деятельности</w:t>
      </w:r>
      <w:r w:rsidRPr="005B7914">
        <w:rPr>
          <w:rFonts w:ascii="Times New Roman" w:hAnsi="Times New Roman" w:cs="Times New Roman"/>
          <w:sz w:val="28"/>
          <w:szCs w:val="28"/>
        </w:rPr>
        <w:t xml:space="preserve">, которой используется взрослыми в целях воспитания дошкольников,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 последствии будут зависеть успешность его учебной и трудовой деятельности, его отношения с людьми. </w:t>
      </w:r>
    </w:p>
    <w:p w:rsidR="005B7914"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bCs/>
          <w:sz w:val="28"/>
          <w:szCs w:val="28"/>
          <w:bdr w:val="none" w:sz="0" w:space="0" w:color="auto" w:frame="1"/>
        </w:rPr>
      </w:pPr>
      <w:r w:rsidRPr="005B7914">
        <w:rPr>
          <w:rFonts w:ascii="Times New Roman" w:hAnsi="Times New Roman" w:cs="Times New Roman"/>
          <w:bCs/>
          <w:sz w:val="28"/>
          <w:szCs w:val="28"/>
          <w:bdr w:val="none" w:sz="0" w:space="0" w:color="auto" w:frame="1"/>
        </w:rPr>
        <w:t>Игровая</w:t>
      </w:r>
      <w:r w:rsidRPr="005B7914">
        <w:rPr>
          <w:rFonts w:ascii="Times New Roman" w:hAnsi="Times New Roman" w:cs="Times New Roman"/>
          <w:sz w:val="28"/>
          <w:szCs w:val="28"/>
        </w:rPr>
        <w:t> деятельность влияет на формирование произвольности поведения и всех психических процессов - от элементарных до самых сложных. Огромное значение игры для развития всех психики и личности ребёнка даёт основание считать, что именно эта </w:t>
      </w:r>
      <w:r w:rsidRPr="005B7914">
        <w:rPr>
          <w:rFonts w:ascii="Times New Roman" w:hAnsi="Times New Roman" w:cs="Times New Roman"/>
          <w:bCs/>
          <w:sz w:val="28"/>
          <w:szCs w:val="28"/>
          <w:bdr w:val="none" w:sz="0" w:space="0" w:color="auto" w:frame="1"/>
        </w:rPr>
        <w:t>деятельность является в дошкольном возрасте ведущей.</w:t>
      </w:r>
    </w:p>
    <w:p w:rsidR="005B7914"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sz w:val="28"/>
          <w:szCs w:val="28"/>
          <w:shd w:val="clear" w:color="auto" w:fill="FFFFFF"/>
        </w:rPr>
      </w:pPr>
      <w:r w:rsidRPr="005B7914">
        <w:rPr>
          <w:rFonts w:ascii="Times New Roman" w:hAnsi="Times New Roman" w:cs="Times New Roman"/>
          <w:sz w:val="28"/>
          <w:szCs w:val="28"/>
          <w:shd w:val="clear" w:color="auto" w:fill="FFFFFF"/>
        </w:rPr>
        <w:lastRenderedPageBreak/>
        <w:t xml:space="preserve"> Игрой малыш овладевает при руководстве и непосредственном участии взрослых (в детском саду – воспитатели, дома – родители, бабушки…). Конечно, ребенок может научиться играть и сам, глядя на играющих сверстников на игровой площадке, наблюдая игры старших братьев и сестер, имея в своем распоряжении игрушки, которыми его щедро снабжают родители. Но опыт показывает, что стихийное овладение игрой происходит очень медленно и неполно, особенно в тех случаях, когда ребенок единственный в семье, а взрослые больше пекутся о его физическом благополучии и гигиене, нежели о психическом благополучии и эмоциональном благополучии. </w:t>
      </w:r>
    </w:p>
    <w:p w:rsidR="005B7914"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sz w:val="28"/>
          <w:szCs w:val="28"/>
        </w:rPr>
      </w:pPr>
      <w:r w:rsidRPr="005B7914">
        <w:rPr>
          <w:rFonts w:ascii="Times New Roman" w:hAnsi="Times New Roman" w:cs="Times New Roman"/>
          <w:sz w:val="28"/>
          <w:szCs w:val="28"/>
          <w:shd w:val="clear" w:color="auto" w:fill="FFFFFF"/>
        </w:rPr>
        <w:t>Приобщение маленького ребенка (от 1,5 до 3 лет) к сюжетной игре не требует от взрослых больших усилий, зато обеспечивает полноценное развитие, постепенно увеличивающиеся «островки» самостоятельной занятости ребенка (т.е. облегчение его «открепление» от взрослых, которые не могут им беспрерывно заниматься).</w:t>
      </w:r>
      <w:r w:rsidRPr="005B7914">
        <w:rPr>
          <w:rFonts w:ascii="Times New Roman" w:hAnsi="Times New Roman" w:cs="Times New Roman"/>
          <w:sz w:val="28"/>
          <w:szCs w:val="28"/>
        </w:rPr>
        <w:t xml:space="preserve"> В процессе игры ребенок воспроизводит модели взрослой жизни, труда и отношений, а также реализует свои познавательные, эстетические и нравственные потребности</w:t>
      </w:r>
      <w:r w:rsidR="005B7914">
        <w:rPr>
          <w:rFonts w:ascii="Times New Roman" w:hAnsi="Times New Roman" w:cs="Times New Roman"/>
          <w:sz w:val="28"/>
          <w:szCs w:val="28"/>
        </w:rPr>
        <w:t>.</w:t>
      </w:r>
    </w:p>
    <w:p w:rsidR="005B7914"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sz w:val="28"/>
          <w:szCs w:val="28"/>
        </w:rPr>
      </w:pPr>
      <w:r w:rsidRPr="005B7914">
        <w:rPr>
          <w:rFonts w:ascii="Times New Roman" w:hAnsi="Times New Roman" w:cs="Times New Roman"/>
          <w:sz w:val="28"/>
          <w:szCs w:val="28"/>
        </w:rPr>
        <w:t>Отличие игр детей старшего дошкольного возраста от младших групп заключается в том, что теперь центром их игрового мира становится человек, общество людей, их действия и взаимоотношения между собой. Прямо или косвенно, но именно взрослым принадлежит координирующая роль в детской игре.</w:t>
      </w:r>
    </w:p>
    <w:p w:rsidR="005B7914"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sz w:val="28"/>
          <w:szCs w:val="28"/>
        </w:rPr>
      </w:pPr>
      <w:r w:rsidRPr="005B7914">
        <w:rPr>
          <w:rFonts w:ascii="Times New Roman" w:hAnsi="Times New Roman" w:cs="Times New Roman"/>
          <w:sz w:val="28"/>
          <w:szCs w:val="28"/>
        </w:rPr>
        <w:t xml:space="preserve"> В игровой деятельности дошкольников часто процесс становится важнее результата, а ее качество определяется количеством эмоциональных и познавательных достижений, полученных во время игры. Нередко ребенок прямо или косвенно цитирует точку зрения взрослых на затронутую в игре проблематику, а в игровых отношениях с товарищами моделирует их </w:t>
      </w:r>
      <w:r w:rsidRPr="005B7914">
        <w:rPr>
          <w:rFonts w:ascii="Times New Roman" w:hAnsi="Times New Roman" w:cs="Times New Roman"/>
          <w:sz w:val="28"/>
          <w:szCs w:val="28"/>
        </w:rPr>
        <w:lastRenderedPageBreak/>
        <w:t>поступки. Часто в качестве игрового сюжета дети склонны выбирать те вопросы, которые приходи</w:t>
      </w:r>
      <w:r w:rsidR="005B7914">
        <w:rPr>
          <w:rFonts w:ascii="Times New Roman" w:hAnsi="Times New Roman" w:cs="Times New Roman"/>
          <w:sz w:val="28"/>
          <w:szCs w:val="28"/>
        </w:rPr>
        <w:t>тся решать близким им взрослым.</w:t>
      </w:r>
    </w:p>
    <w:p w:rsidR="005B7914" w:rsidRDefault="005B7914" w:rsidP="005B7914">
      <w:pPr>
        <w:tabs>
          <w:tab w:val="left" w:pos="4860"/>
          <w:tab w:val="center" w:pos="5032"/>
          <w:tab w:val="left" w:pos="6420"/>
          <w:tab w:val="left" w:pos="7590"/>
        </w:tabs>
        <w:spacing w:before="240" w:line="360" w:lineRule="auto"/>
        <w:ind w:firstLine="709"/>
        <w:rPr>
          <w:rStyle w:val="c3"/>
          <w:rFonts w:ascii="Times New Roman" w:hAnsi="Times New Roman" w:cs="Times New Roman"/>
          <w:sz w:val="28"/>
          <w:szCs w:val="28"/>
        </w:rPr>
      </w:pPr>
      <w:r w:rsidRPr="005B7914">
        <w:rPr>
          <w:rStyle w:val="c3"/>
          <w:rFonts w:ascii="Times New Roman" w:hAnsi="Times New Roman" w:cs="Times New Roman"/>
          <w:sz w:val="28"/>
          <w:szCs w:val="28"/>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развития ребенка, формирования его положительных личностных качеств и социализации как члена об</w:t>
      </w:r>
      <w:r>
        <w:rPr>
          <w:rStyle w:val="c3"/>
          <w:rFonts w:ascii="Times New Roman" w:hAnsi="Times New Roman" w:cs="Times New Roman"/>
          <w:sz w:val="28"/>
          <w:szCs w:val="28"/>
        </w:rPr>
        <w:t>щества.</w:t>
      </w:r>
    </w:p>
    <w:p w:rsidR="005B7914" w:rsidRPr="005B7914" w:rsidRDefault="005B7914" w:rsidP="005B7914">
      <w:pPr>
        <w:tabs>
          <w:tab w:val="left" w:pos="4860"/>
          <w:tab w:val="center" w:pos="5032"/>
          <w:tab w:val="left" w:pos="6420"/>
          <w:tab w:val="left" w:pos="7590"/>
        </w:tabs>
        <w:spacing w:before="240" w:line="360" w:lineRule="auto"/>
        <w:ind w:firstLine="709"/>
        <w:rPr>
          <w:rFonts w:ascii="Times New Roman" w:hAnsi="Times New Roman" w:cs="Times New Roman"/>
          <w:sz w:val="28"/>
          <w:szCs w:val="28"/>
        </w:rPr>
      </w:pPr>
      <w:r w:rsidRPr="005B7914">
        <w:rPr>
          <w:rStyle w:val="c3"/>
          <w:rFonts w:ascii="Times New Roman" w:hAnsi="Times New Roman" w:cs="Times New Roman"/>
          <w:sz w:val="28"/>
          <w:szCs w:val="28"/>
        </w:rPr>
        <w:t xml:space="preserve">Формирование игровых умений и навыков детей дошкольного возраста - важнейшая задача </w:t>
      </w:r>
      <w:r>
        <w:rPr>
          <w:rStyle w:val="c3"/>
          <w:rFonts w:ascii="Times New Roman" w:hAnsi="Times New Roman" w:cs="Times New Roman"/>
          <w:sz w:val="28"/>
          <w:szCs w:val="28"/>
        </w:rPr>
        <w:t>педагогической работы в ДОО.</w:t>
      </w:r>
      <w:r w:rsidRPr="005B7914">
        <w:rPr>
          <w:rStyle w:val="c3"/>
          <w:rFonts w:ascii="Times New Roman" w:hAnsi="Times New Roman" w:cs="Times New Roman"/>
          <w:sz w:val="28"/>
          <w:szCs w:val="28"/>
        </w:rPr>
        <w:t>                                </w:t>
      </w:r>
    </w:p>
    <w:p w:rsidR="00ED4252" w:rsidRDefault="00ED4252"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5B7914" w:rsidRDefault="005B7914"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5B7914" w:rsidRDefault="005B7914"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5B7914" w:rsidRDefault="005B7914"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A117CE" w:rsidRDefault="00A117CE" w:rsidP="005B7914">
      <w:pPr>
        <w:tabs>
          <w:tab w:val="left" w:pos="4860"/>
          <w:tab w:val="center" w:pos="5032"/>
          <w:tab w:val="left" w:pos="6420"/>
          <w:tab w:val="left" w:pos="7590"/>
        </w:tabs>
        <w:spacing w:before="240" w:line="360" w:lineRule="auto"/>
        <w:ind w:firstLine="709"/>
        <w:rPr>
          <w:rFonts w:ascii="Times New Roman" w:hAnsi="Times New Roman" w:cs="Times New Roman"/>
          <w:b/>
          <w:sz w:val="28"/>
          <w:szCs w:val="28"/>
        </w:rPr>
      </w:pPr>
    </w:p>
    <w:p w:rsidR="005B7914" w:rsidRDefault="005B7914" w:rsidP="005B7914">
      <w:pPr>
        <w:tabs>
          <w:tab w:val="left" w:pos="4860"/>
          <w:tab w:val="center" w:pos="5032"/>
          <w:tab w:val="left" w:pos="6420"/>
          <w:tab w:val="left" w:pos="7590"/>
        </w:tabs>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5B7914" w:rsidRPr="00DD2D43" w:rsidRDefault="005B7914" w:rsidP="00DD2D43">
      <w:pPr>
        <w:pStyle w:val="c8"/>
        <w:spacing w:line="360" w:lineRule="auto"/>
        <w:rPr>
          <w:sz w:val="28"/>
          <w:szCs w:val="28"/>
        </w:rPr>
      </w:pPr>
      <w:r w:rsidRPr="00DD2D43">
        <w:rPr>
          <w:rStyle w:val="c3"/>
          <w:sz w:val="28"/>
          <w:szCs w:val="28"/>
        </w:rPr>
        <w:t>1. Арсентьева В.П. Игра - ведущий вид деятельности в дошкольном детстве.-Форум,2009</w:t>
      </w:r>
    </w:p>
    <w:p w:rsidR="005B7914" w:rsidRPr="00DD2D43" w:rsidRDefault="005B7914" w:rsidP="00DD2D43">
      <w:pPr>
        <w:pStyle w:val="c8"/>
        <w:tabs>
          <w:tab w:val="right" w:pos="9355"/>
        </w:tabs>
        <w:spacing w:line="360" w:lineRule="auto"/>
        <w:rPr>
          <w:rStyle w:val="c3"/>
          <w:sz w:val="28"/>
          <w:szCs w:val="28"/>
        </w:rPr>
      </w:pPr>
      <w:r w:rsidRPr="00DD2D43">
        <w:rPr>
          <w:rStyle w:val="c3"/>
          <w:sz w:val="28"/>
          <w:szCs w:val="28"/>
        </w:rPr>
        <w:t>2. Божович Л.И. Личность и ее формирование в детском возрасте.- Питер,2009</w:t>
      </w:r>
    </w:p>
    <w:p w:rsidR="005B7914" w:rsidRPr="00DD2D43" w:rsidRDefault="005B7914" w:rsidP="00DD2D43">
      <w:pPr>
        <w:pStyle w:val="c8"/>
        <w:spacing w:line="360" w:lineRule="auto"/>
        <w:rPr>
          <w:sz w:val="28"/>
          <w:szCs w:val="28"/>
        </w:rPr>
      </w:pPr>
      <w:r w:rsidRPr="00DD2D43">
        <w:rPr>
          <w:rStyle w:val="c3"/>
          <w:sz w:val="28"/>
          <w:szCs w:val="28"/>
        </w:rPr>
        <w:t>3. Эльконин Д. Психология игры</w:t>
      </w:r>
      <w:r w:rsidR="00DD2D43" w:rsidRPr="00DD2D43">
        <w:rPr>
          <w:rStyle w:val="c3"/>
          <w:sz w:val="28"/>
          <w:szCs w:val="28"/>
        </w:rPr>
        <w:t xml:space="preserve">. – М.: Владос, 1999 </w:t>
      </w:r>
    </w:p>
    <w:p w:rsidR="00DD2D43" w:rsidRPr="00DD2D43" w:rsidRDefault="00DD2D43" w:rsidP="00DD2D43">
      <w:pPr>
        <w:pStyle w:val="c8"/>
        <w:spacing w:line="360" w:lineRule="auto"/>
        <w:rPr>
          <w:rStyle w:val="c3"/>
          <w:sz w:val="28"/>
          <w:szCs w:val="28"/>
        </w:rPr>
      </w:pPr>
      <w:r w:rsidRPr="00DD2D43">
        <w:rPr>
          <w:rStyle w:val="c3"/>
          <w:sz w:val="28"/>
          <w:szCs w:val="28"/>
        </w:rPr>
        <w:t>4</w:t>
      </w:r>
      <w:r w:rsidR="005B7914" w:rsidRPr="00DD2D43">
        <w:rPr>
          <w:rStyle w:val="c3"/>
          <w:sz w:val="28"/>
          <w:szCs w:val="28"/>
        </w:rPr>
        <w:t xml:space="preserve"> Божович Л.И. Личность и ее формирование в </w:t>
      </w:r>
      <w:r w:rsidRPr="00DD2D43">
        <w:rPr>
          <w:rStyle w:val="c3"/>
          <w:sz w:val="28"/>
          <w:szCs w:val="28"/>
        </w:rPr>
        <w:t>детском возрасте.- Питер,2009</w:t>
      </w:r>
    </w:p>
    <w:p w:rsidR="00DD2D43" w:rsidRPr="00DD2D43" w:rsidRDefault="00DD2D43" w:rsidP="00DD2D43">
      <w:pPr>
        <w:pStyle w:val="c8"/>
        <w:spacing w:line="360" w:lineRule="auto"/>
        <w:rPr>
          <w:rStyle w:val="HTML"/>
          <w:i w:val="0"/>
          <w:sz w:val="28"/>
          <w:szCs w:val="28"/>
        </w:rPr>
      </w:pPr>
      <w:r w:rsidRPr="00DD2D43">
        <w:rPr>
          <w:rStyle w:val="c3"/>
          <w:sz w:val="28"/>
          <w:szCs w:val="28"/>
        </w:rPr>
        <w:t xml:space="preserve">5. </w:t>
      </w:r>
      <w:r w:rsidRPr="00DD2D43">
        <w:rPr>
          <w:rStyle w:val="HTML"/>
          <w:i w:val="0"/>
          <w:sz w:val="28"/>
          <w:szCs w:val="28"/>
        </w:rPr>
        <w:t>Богуславская З. М., Смирнова Е. О. Развивающие игры для детей младшего</w:t>
      </w:r>
      <w:r w:rsidRPr="00DD2D43">
        <w:rPr>
          <w:iCs/>
          <w:sz w:val="28"/>
          <w:szCs w:val="28"/>
        </w:rPr>
        <w:br/>
      </w:r>
      <w:r w:rsidRPr="00DD2D43">
        <w:rPr>
          <w:rStyle w:val="HTML"/>
          <w:i w:val="0"/>
          <w:sz w:val="28"/>
          <w:szCs w:val="28"/>
        </w:rPr>
        <w:t>      дошкольного возраста. М. Просвещение 1991</w:t>
      </w:r>
    </w:p>
    <w:p w:rsidR="005B7914" w:rsidRPr="00DD2D43" w:rsidRDefault="00DD2D43" w:rsidP="00DD2D43">
      <w:pPr>
        <w:pStyle w:val="c8"/>
        <w:tabs>
          <w:tab w:val="left" w:pos="708"/>
          <w:tab w:val="left" w:pos="1416"/>
          <w:tab w:val="left" w:pos="2124"/>
          <w:tab w:val="left" w:pos="2610"/>
        </w:tabs>
        <w:spacing w:line="360" w:lineRule="auto"/>
        <w:rPr>
          <w:sz w:val="28"/>
          <w:szCs w:val="28"/>
        </w:rPr>
      </w:pPr>
      <w:r w:rsidRPr="00DD2D43">
        <w:rPr>
          <w:rStyle w:val="HTML"/>
          <w:i w:val="0"/>
          <w:sz w:val="28"/>
          <w:szCs w:val="28"/>
        </w:rPr>
        <w:t>6. Интернет-ресурс</w:t>
      </w:r>
      <w:r w:rsidR="005B7914" w:rsidRPr="00DD2D43">
        <w:rPr>
          <w:rStyle w:val="c3"/>
          <w:sz w:val="28"/>
          <w:szCs w:val="28"/>
        </w:rPr>
        <w:tab/>
      </w:r>
      <w:r w:rsidRPr="00DD2D43">
        <w:rPr>
          <w:rStyle w:val="c3"/>
          <w:sz w:val="28"/>
          <w:szCs w:val="28"/>
        </w:rPr>
        <w:tab/>
      </w:r>
    </w:p>
    <w:p w:rsidR="005B7914" w:rsidRPr="00DD2D43" w:rsidRDefault="005B7914" w:rsidP="00DD2D43">
      <w:pPr>
        <w:tabs>
          <w:tab w:val="left" w:pos="4860"/>
          <w:tab w:val="center" w:pos="5032"/>
          <w:tab w:val="left" w:pos="6420"/>
          <w:tab w:val="left" w:pos="7590"/>
        </w:tabs>
        <w:spacing w:before="240" w:line="360" w:lineRule="auto"/>
        <w:ind w:firstLine="709"/>
        <w:rPr>
          <w:rFonts w:ascii="Times New Roman" w:hAnsi="Times New Roman" w:cs="Times New Roman"/>
          <w:sz w:val="28"/>
          <w:szCs w:val="28"/>
        </w:rPr>
      </w:pPr>
    </w:p>
    <w:sectPr w:rsidR="005B7914" w:rsidRPr="00DD2D43" w:rsidSect="00A117CE">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03" w:rsidRDefault="00145203" w:rsidP="00C00488">
      <w:pPr>
        <w:spacing w:after="0" w:line="240" w:lineRule="auto"/>
      </w:pPr>
      <w:r>
        <w:separator/>
      </w:r>
    </w:p>
  </w:endnote>
  <w:endnote w:type="continuationSeparator" w:id="0">
    <w:p w:rsidR="00145203" w:rsidRDefault="00145203" w:rsidP="00C00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0423"/>
      <w:docPartObj>
        <w:docPartGallery w:val="Page Numbers (Bottom of Page)"/>
        <w:docPartUnique/>
      </w:docPartObj>
    </w:sdtPr>
    <w:sdtContent>
      <w:p w:rsidR="000B5835" w:rsidRDefault="000B5835">
        <w:pPr>
          <w:pStyle w:val="a7"/>
          <w:jc w:val="center"/>
        </w:pPr>
        <w:fldSimple w:instr=" PAGE   \* MERGEFORMAT ">
          <w:r w:rsidR="006E6A6A">
            <w:rPr>
              <w:noProof/>
            </w:rPr>
            <w:t>2</w:t>
          </w:r>
        </w:fldSimple>
      </w:p>
    </w:sdtContent>
  </w:sdt>
  <w:p w:rsidR="000B5835" w:rsidRDefault="000B58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03" w:rsidRDefault="00145203" w:rsidP="00C00488">
      <w:pPr>
        <w:spacing w:after="0" w:line="240" w:lineRule="auto"/>
      </w:pPr>
      <w:r>
        <w:separator/>
      </w:r>
    </w:p>
  </w:footnote>
  <w:footnote w:type="continuationSeparator" w:id="0">
    <w:p w:rsidR="00145203" w:rsidRDefault="00145203" w:rsidP="00C00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692"/>
    <w:multiLevelType w:val="multilevel"/>
    <w:tmpl w:val="82EA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E1CAE"/>
    <w:multiLevelType w:val="multilevel"/>
    <w:tmpl w:val="00A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233D1"/>
    <w:multiLevelType w:val="hybridMultilevel"/>
    <w:tmpl w:val="4A260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4C4A77"/>
    <w:multiLevelType w:val="hybridMultilevel"/>
    <w:tmpl w:val="D4600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4A633A"/>
    <w:multiLevelType w:val="hybridMultilevel"/>
    <w:tmpl w:val="EE060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5D2D1B"/>
    <w:multiLevelType w:val="multilevel"/>
    <w:tmpl w:val="4DBA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13702"/>
    <w:multiLevelType w:val="hybridMultilevel"/>
    <w:tmpl w:val="237C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D1D94"/>
    <w:multiLevelType w:val="hybridMultilevel"/>
    <w:tmpl w:val="FCC4A6B6"/>
    <w:lvl w:ilvl="0" w:tplc="8A52E0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D7FF3"/>
    <w:rsid w:val="000B5835"/>
    <w:rsid w:val="00145203"/>
    <w:rsid w:val="001B5836"/>
    <w:rsid w:val="004D7FF3"/>
    <w:rsid w:val="005B7914"/>
    <w:rsid w:val="006E6A6A"/>
    <w:rsid w:val="00794CFD"/>
    <w:rsid w:val="00873C0D"/>
    <w:rsid w:val="009729FA"/>
    <w:rsid w:val="00A117CE"/>
    <w:rsid w:val="00BD1C86"/>
    <w:rsid w:val="00C00488"/>
    <w:rsid w:val="00C16087"/>
    <w:rsid w:val="00C648EF"/>
    <w:rsid w:val="00D3732A"/>
    <w:rsid w:val="00D641C4"/>
    <w:rsid w:val="00DD2D43"/>
    <w:rsid w:val="00ED4252"/>
    <w:rsid w:val="00F72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FA"/>
  </w:style>
  <w:style w:type="paragraph" w:styleId="1">
    <w:name w:val="heading 1"/>
    <w:basedOn w:val="a"/>
    <w:next w:val="a"/>
    <w:link w:val="10"/>
    <w:uiPriority w:val="9"/>
    <w:qFormat/>
    <w:rsid w:val="00873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5836"/>
    <w:pPr>
      <w:ind w:left="720"/>
      <w:contextualSpacing/>
    </w:pPr>
    <w:rPr>
      <w:rFonts w:eastAsiaTheme="minorEastAsia"/>
      <w:lang w:eastAsia="ru-RU"/>
    </w:rPr>
  </w:style>
  <w:style w:type="paragraph" w:styleId="a5">
    <w:name w:val="header"/>
    <w:basedOn w:val="a"/>
    <w:link w:val="a6"/>
    <w:uiPriority w:val="99"/>
    <w:semiHidden/>
    <w:unhideWhenUsed/>
    <w:rsid w:val="00C004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0488"/>
  </w:style>
  <w:style w:type="paragraph" w:styleId="a7">
    <w:name w:val="footer"/>
    <w:basedOn w:val="a"/>
    <w:link w:val="a8"/>
    <w:uiPriority w:val="99"/>
    <w:unhideWhenUsed/>
    <w:rsid w:val="00C004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488"/>
  </w:style>
  <w:style w:type="paragraph" w:customStyle="1" w:styleId="c8">
    <w:name w:val="c8"/>
    <w:basedOn w:val="a"/>
    <w:rsid w:val="00C16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16087"/>
  </w:style>
  <w:style w:type="character" w:customStyle="1" w:styleId="c3">
    <w:name w:val="c3"/>
    <w:basedOn w:val="a0"/>
    <w:rsid w:val="00C16087"/>
  </w:style>
  <w:style w:type="character" w:customStyle="1" w:styleId="apple-converted-space">
    <w:name w:val="apple-converted-space"/>
    <w:basedOn w:val="a0"/>
    <w:rsid w:val="00C648EF"/>
  </w:style>
  <w:style w:type="character" w:styleId="a9">
    <w:name w:val="Hyperlink"/>
    <w:basedOn w:val="a0"/>
    <w:uiPriority w:val="99"/>
    <w:semiHidden/>
    <w:unhideWhenUsed/>
    <w:rsid w:val="00C648EF"/>
    <w:rPr>
      <w:color w:val="0000FF"/>
      <w:u w:val="single"/>
    </w:rPr>
  </w:style>
  <w:style w:type="paragraph" w:customStyle="1" w:styleId="c0">
    <w:name w:val="c0"/>
    <w:basedOn w:val="a"/>
    <w:rsid w:val="00873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73C0D"/>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DD2D43"/>
    <w:rPr>
      <w:i/>
      <w:iCs/>
    </w:rPr>
  </w:style>
</w:styles>
</file>

<file path=word/webSettings.xml><?xml version="1.0" encoding="utf-8"?>
<w:webSettings xmlns:r="http://schemas.openxmlformats.org/officeDocument/2006/relationships" xmlns:w="http://schemas.openxmlformats.org/wordprocessingml/2006/main">
  <w:divs>
    <w:div w:id="151533832">
      <w:bodyDiv w:val="1"/>
      <w:marLeft w:val="0"/>
      <w:marRight w:val="0"/>
      <w:marTop w:val="0"/>
      <w:marBottom w:val="0"/>
      <w:divBdr>
        <w:top w:val="none" w:sz="0" w:space="0" w:color="auto"/>
        <w:left w:val="none" w:sz="0" w:space="0" w:color="auto"/>
        <w:bottom w:val="none" w:sz="0" w:space="0" w:color="auto"/>
        <w:right w:val="none" w:sz="0" w:space="0" w:color="auto"/>
      </w:divBdr>
    </w:div>
    <w:div w:id="207106231">
      <w:bodyDiv w:val="1"/>
      <w:marLeft w:val="0"/>
      <w:marRight w:val="0"/>
      <w:marTop w:val="0"/>
      <w:marBottom w:val="0"/>
      <w:divBdr>
        <w:top w:val="none" w:sz="0" w:space="0" w:color="auto"/>
        <w:left w:val="none" w:sz="0" w:space="0" w:color="auto"/>
        <w:bottom w:val="none" w:sz="0" w:space="0" w:color="auto"/>
        <w:right w:val="none" w:sz="0" w:space="0" w:color="auto"/>
      </w:divBdr>
    </w:div>
    <w:div w:id="646128567">
      <w:bodyDiv w:val="1"/>
      <w:marLeft w:val="0"/>
      <w:marRight w:val="0"/>
      <w:marTop w:val="0"/>
      <w:marBottom w:val="0"/>
      <w:divBdr>
        <w:top w:val="none" w:sz="0" w:space="0" w:color="auto"/>
        <w:left w:val="none" w:sz="0" w:space="0" w:color="auto"/>
        <w:bottom w:val="none" w:sz="0" w:space="0" w:color="auto"/>
        <w:right w:val="none" w:sz="0" w:space="0" w:color="auto"/>
      </w:divBdr>
    </w:div>
    <w:div w:id="904292913">
      <w:bodyDiv w:val="1"/>
      <w:marLeft w:val="0"/>
      <w:marRight w:val="0"/>
      <w:marTop w:val="0"/>
      <w:marBottom w:val="0"/>
      <w:divBdr>
        <w:top w:val="none" w:sz="0" w:space="0" w:color="auto"/>
        <w:left w:val="none" w:sz="0" w:space="0" w:color="auto"/>
        <w:bottom w:val="none" w:sz="0" w:space="0" w:color="auto"/>
        <w:right w:val="none" w:sz="0" w:space="0" w:color="auto"/>
      </w:divBdr>
    </w:div>
    <w:div w:id="939945750">
      <w:bodyDiv w:val="1"/>
      <w:marLeft w:val="0"/>
      <w:marRight w:val="0"/>
      <w:marTop w:val="0"/>
      <w:marBottom w:val="0"/>
      <w:divBdr>
        <w:top w:val="none" w:sz="0" w:space="0" w:color="auto"/>
        <w:left w:val="none" w:sz="0" w:space="0" w:color="auto"/>
        <w:bottom w:val="none" w:sz="0" w:space="0" w:color="auto"/>
        <w:right w:val="none" w:sz="0" w:space="0" w:color="auto"/>
      </w:divBdr>
    </w:div>
    <w:div w:id="1413116588">
      <w:bodyDiv w:val="1"/>
      <w:marLeft w:val="0"/>
      <w:marRight w:val="0"/>
      <w:marTop w:val="0"/>
      <w:marBottom w:val="0"/>
      <w:divBdr>
        <w:top w:val="none" w:sz="0" w:space="0" w:color="auto"/>
        <w:left w:val="none" w:sz="0" w:space="0" w:color="auto"/>
        <w:bottom w:val="none" w:sz="0" w:space="0" w:color="auto"/>
        <w:right w:val="none" w:sz="0" w:space="0" w:color="auto"/>
      </w:divBdr>
    </w:div>
    <w:div w:id="1546091530">
      <w:bodyDiv w:val="1"/>
      <w:marLeft w:val="0"/>
      <w:marRight w:val="0"/>
      <w:marTop w:val="0"/>
      <w:marBottom w:val="0"/>
      <w:divBdr>
        <w:top w:val="none" w:sz="0" w:space="0" w:color="auto"/>
        <w:left w:val="none" w:sz="0" w:space="0" w:color="auto"/>
        <w:bottom w:val="none" w:sz="0" w:space="0" w:color="auto"/>
        <w:right w:val="none" w:sz="0" w:space="0" w:color="auto"/>
      </w:divBdr>
    </w:div>
    <w:div w:id="15905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23</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2</cp:revision>
  <cp:lastPrinted>2015-06-24T13:07:00Z</cp:lastPrinted>
  <dcterms:created xsi:type="dcterms:W3CDTF">2015-06-24T10:17:00Z</dcterms:created>
  <dcterms:modified xsi:type="dcterms:W3CDTF">2015-06-24T13:08:00Z</dcterms:modified>
</cp:coreProperties>
</file>