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F1" w:rsidRPr="00C863D8" w:rsidRDefault="00A351F1" w:rsidP="00A351F1">
      <w:pPr>
        <w:spacing w:after="0" w:line="240" w:lineRule="auto"/>
        <w:jc w:val="center"/>
        <w:rPr>
          <w:rFonts w:ascii="Times New Roman CYR" w:hAnsi="Times New Roman CYR" w:cs="Times New Roman CYR"/>
          <w:color w:val="2F5496" w:themeColor="accent5" w:themeShade="BF"/>
          <w:sz w:val="26"/>
          <w:szCs w:val="26"/>
          <w:shd w:val="clear" w:color="auto" w:fill="FFFFFF"/>
        </w:rPr>
      </w:pPr>
      <w:r w:rsidRPr="00C863D8">
        <w:rPr>
          <w:rFonts w:ascii="Times New Roman CYR" w:hAnsi="Times New Roman CYR" w:cs="Times New Roman CYR"/>
          <w:color w:val="2F5496" w:themeColor="accent5" w:themeShade="BF"/>
          <w:sz w:val="26"/>
          <w:szCs w:val="26"/>
          <w:shd w:val="clear" w:color="auto" w:fill="FFFFFF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– эстетическому развитию детей</w:t>
      </w:r>
    </w:p>
    <w:p w:rsidR="00A351F1" w:rsidRPr="00C863D8" w:rsidRDefault="00A351F1" w:rsidP="00A351F1">
      <w:pPr>
        <w:spacing w:after="0" w:line="240" w:lineRule="auto"/>
        <w:jc w:val="center"/>
        <w:rPr>
          <w:rFonts w:ascii="Times New Roman CYR" w:hAnsi="Times New Roman CYR" w:cs="Times New Roman CYR"/>
          <w:color w:val="2F5496" w:themeColor="accent5" w:themeShade="BF"/>
          <w:sz w:val="26"/>
          <w:szCs w:val="26"/>
          <w:shd w:val="clear" w:color="auto" w:fill="FFFFFF"/>
        </w:rPr>
      </w:pPr>
      <w:r w:rsidRPr="00C863D8">
        <w:rPr>
          <w:rFonts w:ascii="Times New Roman CYR" w:hAnsi="Times New Roman CYR" w:cs="Times New Roman CYR"/>
          <w:color w:val="2F5496" w:themeColor="accent5" w:themeShade="BF"/>
          <w:sz w:val="26"/>
          <w:szCs w:val="26"/>
          <w:shd w:val="clear" w:color="auto" w:fill="FFFFFF"/>
        </w:rPr>
        <w:t xml:space="preserve">(МДОАУ </w:t>
      </w:r>
      <w:proofErr w:type="spellStart"/>
      <w:r w:rsidRPr="00C863D8">
        <w:rPr>
          <w:rFonts w:ascii="Times New Roman CYR" w:hAnsi="Times New Roman CYR" w:cs="Times New Roman CYR"/>
          <w:color w:val="2F5496" w:themeColor="accent5" w:themeShade="BF"/>
          <w:sz w:val="26"/>
          <w:szCs w:val="26"/>
          <w:shd w:val="clear" w:color="auto" w:fill="FFFFFF"/>
        </w:rPr>
        <w:t>д</w:t>
      </w:r>
      <w:proofErr w:type="spellEnd"/>
      <w:r w:rsidRPr="00C863D8">
        <w:rPr>
          <w:rFonts w:ascii="Times New Roman CYR" w:hAnsi="Times New Roman CYR" w:cs="Times New Roman CYR"/>
          <w:color w:val="2F5496" w:themeColor="accent5" w:themeShade="BF"/>
          <w:sz w:val="26"/>
          <w:szCs w:val="26"/>
          <w:shd w:val="clear" w:color="auto" w:fill="FFFFFF"/>
        </w:rPr>
        <w:t>/с «Солнышко»)</w:t>
      </w:r>
    </w:p>
    <w:p w:rsidR="00A351F1" w:rsidRDefault="00A351F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A351F1" w:rsidRDefault="00A351F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A351F1" w:rsidRDefault="00A351F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AF0AD3" w:rsidRDefault="00AF0AD3" w:rsidP="00E27527">
      <w:pPr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AF0AD3" w:rsidRPr="00C863D8" w:rsidRDefault="00AF0AD3" w:rsidP="00E27527">
      <w:pPr>
        <w:jc w:val="center"/>
        <w:rPr>
          <w:rFonts w:ascii="Times New Roman CYR" w:hAnsi="Times New Roman CYR" w:cs="Times New Roman CYR"/>
          <w:color w:val="2F5496" w:themeColor="accent5" w:themeShade="BF"/>
          <w:sz w:val="29"/>
          <w:szCs w:val="29"/>
          <w:shd w:val="clear" w:color="auto" w:fill="FFFFFF"/>
        </w:rPr>
      </w:pPr>
    </w:p>
    <w:p w:rsidR="00E27527" w:rsidRPr="00C863D8" w:rsidRDefault="00E27527" w:rsidP="00AF0AD3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99"/>
          <w:sz w:val="32"/>
          <w:szCs w:val="32"/>
          <w:shd w:val="clear" w:color="auto" w:fill="FFFFFF"/>
        </w:rPr>
      </w:pPr>
      <w:r w:rsidRPr="00C863D8">
        <w:rPr>
          <w:rFonts w:ascii="Times New Roman CYR" w:hAnsi="Times New Roman CYR" w:cs="Times New Roman CYR"/>
          <w:b/>
          <w:color w:val="000099"/>
          <w:sz w:val="32"/>
          <w:szCs w:val="32"/>
          <w:shd w:val="clear" w:color="auto" w:fill="FFFFFF"/>
        </w:rPr>
        <w:t xml:space="preserve">Конспект занятия </w:t>
      </w:r>
    </w:p>
    <w:p w:rsidR="00A351F1" w:rsidRPr="00C863D8" w:rsidRDefault="00E27527" w:rsidP="00AF0AD3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99"/>
          <w:sz w:val="32"/>
          <w:szCs w:val="32"/>
          <w:shd w:val="clear" w:color="auto" w:fill="FFFFFF"/>
        </w:rPr>
      </w:pPr>
      <w:r w:rsidRPr="00C863D8">
        <w:rPr>
          <w:rFonts w:ascii="Times New Roman CYR" w:hAnsi="Times New Roman CYR" w:cs="Times New Roman CYR"/>
          <w:b/>
          <w:color w:val="000099"/>
          <w:sz w:val="32"/>
          <w:szCs w:val="32"/>
          <w:shd w:val="clear" w:color="auto" w:fill="FFFFFF"/>
        </w:rPr>
        <w:t>для детей подготовительной группы</w:t>
      </w:r>
    </w:p>
    <w:p w:rsidR="00A351F1" w:rsidRPr="00AF0AD3" w:rsidRDefault="00A351F1" w:rsidP="00AF0AD3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</w:pPr>
    </w:p>
    <w:p w:rsidR="00A351F1" w:rsidRDefault="00A351F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A351F1" w:rsidRDefault="00F970E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 w:rsidRPr="00C70D2A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8.5pt" fillcolor="#9400ed" strokecolor="#009" strokeweight="2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size:60pt;font-weight:bold;v-text-kern:t" trim="t" fitpath="t" string="Такие &#10;разные игрушки"/>
          </v:shape>
        </w:pict>
      </w:r>
    </w:p>
    <w:p w:rsidR="00A351F1" w:rsidRDefault="00A351F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A351F1" w:rsidRDefault="00A351F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A351F1" w:rsidRDefault="00A351F1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D45A4D" w:rsidRDefault="00FD5C0C" w:rsidP="00FD5C0C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                                                                                           Подготовил:</w:t>
      </w:r>
    </w:p>
    <w:p w:rsidR="00FD5C0C" w:rsidRDefault="00FD5C0C" w:rsidP="00FD5C0C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                                                                                           воспитатель </w:t>
      </w:r>
    </w:p>
    <w:p w:rsidR="00074ED5" w:rsidRDefault="00074ED5" w:rsidP="00074ED5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                                                                                            Лебедева С.Р.</w:t>
      </w:r>
    </w:p>
    <w:p w:rsidR="00074ED5" w:rsidRDefault="00074ED5" w:rsidP="00074ED5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074ED5" w:rsidRDefault="00074ED5" w:rsidP="00074ED5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noProof/>
          <w:color w:val="000000"/>
          <w:sz w:val="29"/>
          <w:szCs w:val="2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170180</wp:posOffset>
            </wp:positionV>
            <wp:extent cx="3199765" cy="2419350"/>
            <wp:effectExtent l="19050" t="0" r="635" b="0"/>
            <wp:wrapNone/>
            <wp:docPr id="1" name="Рисунок 1" descr="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C0C" w:rsidRDefault="00074ED5" w:rsidP="00074ED5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                                                    </w:t>
      </w:r>
    </w:p>
    <w:p w:rsidR="00A351F1" w:rsidRDefault="00A351F1" w:rsidP="00AF0AD3">
      <w:pPr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074ED5" w:rsidRDefault="00074ED5" w:rsidP="00AF0AD3">
      <w:pPr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074ED5" w:rsidRDefault="00074ED5" w:rsidP="00074ED5">
      <w:pP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p w:rsidR="00074ED5" w:rsidRDefault="00074ED5" w:rsidP="00AF0AD3">
      <w:pPr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г. Пыть – Ях</w:t>
      </w:r>
    </w:p>
    <w:p w:rsidR="00074ED5" w:rsidRDefault="00074ED5" w:rsidP="00AF0AD3">
      <w:pPr>
        <w:jc w:val="center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2014г.</w:t>
      </w:r>
    </w:p>
    <w:p w:rsidR="00A351F1" w:rsidRPr="00074ED5" w:rsidRDefault="00F63A82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lastRenderedPageBreak/>
        <w:t>Цель: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расширять представления детей об игрушках и многообразии материалов,  из которых они сделаны.</w:t>
      </w:r>
    </w:p>
    <w:p w:rsidR="00F63A82" w:rsidRPr="00074ED5" w:rsidRDefault="00F63A82">
      <w:pP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 xml:space="preserve">Задачи: </w:t>
      </w:r>
    </w:p>
    <w:p w:rsidR="00F63A82" w:rsidRPr="00074ED5" w:rsidRDefault="00F63A82" w:rsidP="00AD5188">
      <w:pPr>
        <w:spacing w:after="0" w:line="36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формировать умение согласовывать слова в предложении, составлять описательный рассказ;</w:t>
      </w:r>
    </w:p>
    <w:p w:rsidR="00F63A82" w:rsidRPr="00074ED5" w:rsidRDefault="00F63A82" w:rsidP="00AD5188">
      <w:pPr>
        <w:spacing w:after="0" w:line="36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развивать познавательный интерес</w:t>
      </w:r>
      <w:r w:rsidR="00055D1A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посредством </w:t>
      </w:r>
      <w:r w:rsidR="00040B2D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экспериментировани</w:t>
      </w:r>
      <w:r w:rsidR="00055D1A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я;</w:t>
      </w:r>
    </w:p>
    <w:p w:rsidR="00055D1A" w:rsidRPr="00074ED5" w:rsidRDefault="00055D1A" w:rsidP="00AD5188">
      <w:pPr>
        <w:spacing w:after="0" w:line="36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расширять словарный запас по теме «Игрушки»;</w:t>
      </w:r>
    </w:p>
    <w:p w:rsidR="00283FC9" w:rsidRPr="00074ED5" w:rsidRDefault="00283FC9" w:rsidP="00AD5188">
      <w:pPr>
        <w:spacing w:after="0" w:line="36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развитие фонематического восприятия;</w:t>
      </w:r>
    </w:p>
    <w:p w:rsidR="00055D1A" w:rsidRPr="00074ED5" w:rsidRDefault="00055D1A" w:rsidP="00AD5188">
      <w:pPr>
        <w:spacing w:after="0" w:line="36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воспитывать эмоциональную отзывчивость, доброжелательность;</w:t>
      </w:r>
    </w:p>
    <w:p w:rsidR="00055D1A" w:rsidRPr="00074ED5" w:rsidRDefault="00055D1A" w:rsidP="00AD5188">
      <w:pPr>
        <w:spacing w:after="0" w:line="36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совершенствовать технику изготовления игрушек из различных материалов;</w:t>
      </w:r>
    </w:p>
    <w:p w:rsidR="00055D1A" w:rsidRPr="00074ED5" w:rsidRDefault="00055D1A" w:rsidP="00AD5188">
      <w:pPr>
        <w:spacing w:after="0" w:line="360" w:lineRule="auto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- создавать эмоционально – положительное настроение, удовлетворение от самостоятельной работы.</w:t>
      </w:r>
    </w:p>
    <w:p w:rsidR="00040B2D" w:rsidRPr="00074ED5" w:rsidRDefault="00040B2D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Интеграция образовательных областей: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040B2D" w:rsidRPr="00074ED5" w:rsidRDefault="00040B2D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Виды детской деятельности: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коммуникативная, игровая, познавательно-исследовательская, продуктивная</w:t>
      </w:r>
      <w:r w:rsidR="00E13DCF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, конструирование и изобразительная деятельность, двигательная.</w:t>
      </w:r>
    </w:p>
    <w:p w:rsidR="00AD5188" w:rsidRPr="00074ED5" w:rsidRDefault="00AD5188" w:rsidP="00074ED5">
      <w:pPr>
        <w:spacing w:after="0" w:line="360" w:lineRule="auto"/>
        <w:jc w:val="both"/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 xml:space="preserve">Тип занятия: </w:t>
      </w:r>
      <w:proofErr w:type="gramStart"/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интегрированное</w:t>
      </w:r>
      <w:proofErr w:type="gramEnd"/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.</w:t>
      </w:r>
    </w:p>
    <w:p w:rsidR="00E13DCF" w:rsidRPr="00074ED5" w:rsidRDefault="00E13DCF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Форма деятельности: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совместная деятельность взрослого и детей.</w:t>
      </w:r>
    </w:p>
    <w:p w:rsidR="00E13DCF" w:rsidRPr="00074ED5" w:rsidRDefault="00E13DCF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Форма проведения: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игра – путешествие.</w:t>
      </w:r>
    </w:p>
    <w:p w:rsidR="00E13DCF" w:rsidRPr="00074ED5" w:rsidRDefault="00E13DCF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Предваритель</w:t>
      </w:r>
      <w:r w:rsidR="008C134C"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ная работа:</w:t>
      </w:r>
      <w:r w:rsidR="008C134C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чтение сказки </w:t>
      </w:r>
      <w:proofErr w:type="spellStart"/>
      <w:r w:rsidR="008C134C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А.Милна</w:t>
      </w:r>
      <w:proofErr w:type="spellEnd"/>
      <w:r w:rsidR="008C134C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8C134C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Винни</w:t>
      </w:r>
      <w:proofErr w:type="spellEnd"/>
      <w:r w:rsidR="008C134C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– Пух и все, все, все…»,  чтение рассказа В.Драгунского «Друг детства»,</w:t>
      </w:r>
      <w:r w:rsidR="00AF180A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чтение сказки «</w:t>
      </w:r>
      <w:proofErr w:type="spellStart"/>
      <w:r w:rsidR="00AF180A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Дюймовочка</w:t>
      </w:r>
      <w:proofErr w:type="spellEnd"/>
      <w:r w:rsidR="00AF180A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», </w:t>
      </w:r>
      <w:r w:rsidR="008C134C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рассматривание иллюстраций, сюжетных картин, рисование любимых игрушек.</w:t>
      </w:r>
    </w:p>
    <w:p w:rsidR="008C134C" w:rsidRPr="00074ED5" w:rsidRDefault="008C134C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Словарная работа: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металлический</w:t>
      </w:r>
      <w:proofErr w:type="gramEnd"/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, фарфоровые, </w:t>
      </w:r>
      <w:r w:rsidR="00655766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пластмассовые.</w:t>
      </w:r>
    </w:p>
    <w:p w:rsidR="00040B2D" w:rsidRPr="00074ED5" w:rsidRDefault="00040B2D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proofErr w:type="gramStart"/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Методические приемы: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r w:rsidR="00655766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беседа, рассказ, объяснение, вопросы к детям, сюрпризный момент, проблемная ситуация, рассматривание, наблюдение, пояснения, педагогическая оценка.</w:t>
      </w:r>
      <w:proofErr w:type="gramEnd"/>
    </w:p>
    <w:p w:rsidR="00074ED5" w:rsidRPr="00074ED5" w:rsidRDefault="00655766" w:rsidP="00074ED5">
      <w:pPr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074ED5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Материалы и оборудование:</w:t>
      </w:r>
      <w:r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B66F4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мультимедийное</w:t>
      </w:r>
      <w:proofErr w:type="spellEnd"/>
      <w:r w:rsidR="009B66F4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оборудование для презентации, карта, игрушки, </w:t>
      </w:r>
      <w:proofErr w:type="spellStart"/>
      <w:r w:rsidR="009B66F4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танграмм</w:t>
      </w:r>
      <w:proofErr w:type="spellEnd"/>
      <w:r w:rsidR="009B66F4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9B66F4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пазлы</w:t>
      </w:r>
      <w:proofErr w:type="spellEnd"/>
      <w:r w:rsidR="009B66F4" w:rsidRPr="00074ED5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, ребус, материалы для изобразительной деятельности, емкость для экспериментирования. </w:t>
      </w:r>
    </w:p>
    <w:p w:rsidR="00283FC9" w:rsidRPr="00AD5188" w:rsidRDefault="00283FC9">
      <w:pP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AD5188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lastRenderedPageBreak/>
        <w:t>Ход занятия:</w:t>
      </w:r>
    </w:p>
    <w:p w:rsidR="00283FC9" w:rsidRPr="00AD5188" w:rsidRDefault="00283FC9">
      <w:pP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AD5188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Организационный момент:</w:t>
      </w:r>
    </w:p>
    <w:p w:rsidR="00390219" w:rsidRPr="00AD5188" w:rsidRDefault="003C6754">
      <w:pP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Станем рядышком, по кругу,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59546F"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Скажем  «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Здравствуйте!</w:t>
      </w:r>
      <w:r w:rsidR="0059546F"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»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друг другу.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Нам здороваться ни лень: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59546F"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Всем «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Привет!</w:t>
      </w:r>
      <w:r w:rsidR="0059546F"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» и «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Добрый день!</w:t>
      </w:r>
      <w:r w:rsidR="0059546F"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»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;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Если каждый улыбнётся –</w:t>
      </w:r>
      <w:r w:rsidRPr="00AD5188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Утро доброе начнётся.</w:t>
      </w:r>
      <w:r w:rsidRPr="00AD518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AD518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– ДОБРОЕ УТРО!!!</w:t>
      </w:r>
    </w:p>
    <w:p w:rsidR="00843E17" w:rsidRPr="00AD5188" w:rsidRDefault="00AD5188">
      <w:pPr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</w:pPr>
      <w:r w:rsidRPr="00AD5188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Основная часть</w:t>
      </w:r>
    </w:p>
    <w:p w:rsidR="00FE68A6" w:rsidRPr="00DE3AF4" w:rsidRDefault="00FE68A6" w:rsidP="00DE3AF4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DE3AF4">
        <w:rPr>
          <w:rStyle w:val="apple-converted-space"/>
          <w:b/>
          <w:bCs/>
          <w:color w:val="000000"/>
          <w:sz w:val="28"/>
          <w:szCs w:val="28"/>
        </w:rPr>
        <w:tab/>
      </w:r>
      <w:r w:rsidRPr="00DE3AF4">
        <w:rPr>
          <w:rStyle w:val="c6"/>
          <w:b/>
          <w:bCs/>
          <w:color w:val="000000"/>
          <w:sz w:val="26"/>
          <w:szCs w:val="26"/>
          <w:u w:val="single"/>
        </w:rPr>
        <w:t>Педагог показывает детям письмо</w:t>
      </w:r>
      <w:r w:rsidRPr="00DE3AF4">
        <w:rPr>
          <w:rStyle w:val="c4"/>
          <w:b/>
          <w:bCs/>
          <w:color w:val="000000"/>
          <w:sz w:val="26"/>
          <w:szCs w:val="26"/>
        </w:rPr>
        <w:t> </w:t>
      </w:r>
      <w:r w:rsidRPr="00DE3AF4">
        <w:rPr>
          <w:rStyle w:val="c4"/>
          <w:color w:val="000000"/>
          <w:sz w:val="26"/>
          <w:szCs w:val="26"/>
        </w:rPr>
        <w:t>и говорит, что оно сегодня пришло в детский сад. Вместе с детьми он распечатывает конверт и читает:</w:t>
      </w:r>
    </w:p>
    <w:p w:rsidR="00FE68A6" w:rsidRPr="00DE3AF4" w:rsidRDefault="00FE68A6" w:rsidP="00DE3AF4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DE3AF4">
        <w:rPr>
          <w:rStyle w:val="c4"/>
          <w:color w:val="000000"/>
          <w:sz w:val="26"/>
          <w:szCs w:val="26"/>
        </w:rPr>
        <w:t xml:space="preserve">«Здравствуйте, ребята! </w:t>
      </w:r>
      <w:r w:rsidR="00843E17" w:rsidRPr="00DE3AF4">
        <w:rPr>
          <w:rStyle w:val="c4"/>
          <w:color w:val="000000"/>
          <w:sz w:val="26"/>
          <w:szCs w:val="26"/>
        </w:rPr>
        <w:t>У меня скоро день рождения. Я очень люблю играть со своими друзьями</w:t>
      </w:r>
      <w:r w:rsidRPr="00DE3AF4">
        <w:rPr>
          <w:rStyle w:val="c4"/>
          <w:color w:val="000000"/>
          <w:sz w:val="26"/>
          <w:szCs w:val="26"/>
        </w:rPr>
        <w:t xml:space="preserve">. </w:t>
      </w:r>
      <w:r w:rsidR="00F40756" w:rsidRPr="00DE3AF4">
        <w:rPr>
          <w:rStyle w:val="c4"/>
          <w:color w:val="000000"/>
          <w:sz w:val="26"/>
          <w:szCs w:val="26"/>
        </w:rPr>
        <w:t xml:space="preserve">И чтобы у нас весело я приглашаю вас в гости на день рождения. </w:t>
      </w:r>
      <w:r w:rsidRPr="00DE3AF4">
        <w:rPr>
          <w:rStyle w:val="c4"/>
          <w:color w:val="000000"/>
          <w:sz w:val="26"/>
          <w:szCs w:val="26"/>
        </w:rPr>
        <w:t>  Ваш веселый, любимый ………….</w:t>
      </w:r>
    </w:p>
    <w:p w:rsidR="00FE68A6" w:rsidRPr="00DE3AF4" w:rsidRDefault="00843E17" w:rsidP="00DE3AF4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DE3AF4">
        <w:rPr>
          <w:rStyle w:val="c4"/>
          <w:color w:val="000000"/>
          <w:sz w:val="26"/>
          <w:szCs w:val="26"/>
        </w:rPr>
        <w:t>P.S. Если хотите узнать кто я</w:t>
      </w:r>
      <w:r w:rsidR="00FE68A6" w:rsidRPr="00DE3AF4">
        <w:rPr>
          <w:rStyle w:val="c4"/>
          <w:color w:val="000000"/>
          <w:sz w:val="26"/>
          <w:szCs w:val="26"/>
        </w:rPr>
        <w:t>, тогда отправляйтесь в путешествие по карте и постара</w:t>
      </w:r>
      <w:r w:rsidRPr="00DE3AF4">
        <w:rPr>
          <w:rStyle w:val="c4"/>
          <w:color w:val="000000"/>
          <w:sz w:val="26"/>
          <w:szCs w:val="26"/>
        </w:rPr>
        <w:t>йтесь выполнить все мои задания</w:t>
      </w:r>
      <w:r w:rsidR="00FE68A6" w:rsidRPr="00DE3AF4">
        <w:rPr>
          <w:rStyle w:val="c4"/>
          <w:color w:val="000000"/>
          <w:sz w:val="26"/>
          <w:szCs w:val="26"/>
        </w:rPr>
        <w:t>»</w:t>
      </w:r>
      <w:r w:rsidRPr="00DE3AF4">
        <w:rPr>
          <w:rStyle w:val="c4"/>
          <w:color w:val="000000"/>
          <w:sz w:val="26"/>
          <w:szCs w:val="26"/>
        </w:rPr>
        <w:t>.</w:t>
      </w:r>
    </w:p>
    <w:p w:rsidR="00AE25B0" w:rsidRPr="00DE3AF4" w:rsidRDefault="00FE68A6" w:rsidP="00DE3A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6"/>
          <w:szCs w:val="26"/>
        </w:rPr>
      </w:pPr>
      <w:r w:rsidRPr="00DE3AF4">
        <w:rPr>
          <w:rStyle w:val="c6"/>
          <w:b/>
          <w:bCs/>
          <w:color w:val="000000"/>
          <w:sz w:val="26"/>
          <w:szCs w:val="26"/>
          <w:u w:val="single"/>
        </w:rPr>
        <w:t>Педагог обращает внимание детей на карту:</w:t>
      </w:r>
      <w:r w:rsidRPr="00DE3AF4">
        <w:rPr>
          <w:rStyle w:val="c4"/>
          <w:color w:val="000000"/>
          <w:sz w:val="26"/>
          <w:szCs w:val="26"/>
        </w:rPr>
        <w:t> </w:t>
      </w:r>
    </w:p>
    <w:p w:rsidR="00FE68A6" w:rsidRPr="00DE3AF4" w:rsidRDefault="00AE25B0" w:rsidP="00DE3AF4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DE3AF4">
        <w:rPr>
          <w:rStyle w:val="c4"/>
          <w:color w:val="000000"/>
          <w:sz w:val="26"/>
          <w:szCs w:val="26"/>
        </w:rPr>
        <w:t xml:space="preserve">- </w:t>
      </w:r>
      <w:r w:rsidR="00FE68A6" w:rsidRPr="00DE3AF4">
        <w:rPr>
          <w:rStyle w:val="c4"/>
          <w:color w:val="000000"/>
          <w:sz w:val="26"/>
          <w:szCs w:val="26"/>
        </w:rPr>
        <w:t>Ну, что отправимся в путешествие?</w:t>
      </w:r>
    </w:p>
    <w:p w:rsidR="00FE68A6" w:rsidRPr="00DE3AF4" w:rsidRDefault="00FE68A6" w:rsidP="00DE3AF4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DE3AF4">
        <w:rPr>
          <w:rStyle w:val="c4"/>
          <w:color w:val="000000"/>
          <w:sz w:val="26"/>
          <w:szCs w:val="26"/>
        </w:rPr>
        <w:t> Дети: «Да!».  </w:t>
      </w:r>
    </w:p>
    <w:p w:rsidR="0067267B" w:rsidRPr="00DE3AF4" w:rsidRDefault="0067267B" w:rsidP="00DE3AF4">
      <w:pPr>
        <w:pStyle w:val="c1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DE3AF4">
        <w:rPr>
          <w:rStyle w:val="c4"/>
          <w:color w:val="000000"/>
          <w:sz w:val="26"/>
          <w:szCs w:val="26"/>
        </w:rPr>
        <w:t>- А путешествовать мы с вами будем на поезде.</w:t>
      </w:r>
    </w:p>
    <w:p w:rsidR="00445C40" w:rsidRPr="002E1E0C" w:rsidRDefault="00445C40" w:rsidP="002E1E0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bidi="he-IL"/>
        </w:rPr>
      </w:pPr>
      <w:r w:rsidRPr="002E1E0C">
        <w:rPr>
          <w:rFonts w:ascii="Times New Roman" w:eastAsia="Calibri" w:hAnsi="Times New Roman" w:cs="Times New Roman"/>
          <w:sz w:val="26"/>
          <w:szCs w:val="26"/>
          <w:lang w:bidi="he-IL"/>
        </w:rPr>
        <w:t>Итак, в путь!</w:t>
      </w:r>
    </w:p>
    <w:p w:rsidR="00445C40" w:rsidRPr="002E1E0C" w:rsidRDefault="00445C40" w:rsidP="002E1E0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E1E0C">
        <w:rPr>
          <w:rFonts w:ascii="Times New Roman" w:eastAsia="Calibri" w:hAnsi="Times New Roman" w:cs="Times New Roman"/>
          <w:sz w:val="26"/>
          <w:szCs w:val="26"/>
        </w:rPr>
        <w:t>Чтобы наш весёлый  поезд тронулся нам нужно его завести, сказав волшебные слова:</w:t>
      </w:r>
    </w:p>
    <w:p w:rsidR="00445C40" w:rsidRPr="002E1E0C" w:rsidRDefault="00445C40" w:rsidP="002E1E0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E1E0C">
        <w:rPr>
          <w:rFonts w:ascii="Times New Roman" w:eastAsia="Calibri" w:hAnsi="Times New Roman" w:cs="Times New Roman"/>
          <w:sz w:val="26"/>
          <w:szCs w:val="26"/>
        </w:rPr>
        <w:t>«Мчится поезд, скрежеща,</w:t>
      </w:r>
    </w:p>
    <w:p w:rsidR="00445C40" w:rsidRPr="00390219" w:rsidRDefault="00445C40" w:rsidP="00390219">
      <w:pPr>
        <w:spacing w:after="0" w:line="360" w:lineRule="auto"/>
        <w:rPr>
          <w:rStyle w:val="c4"/>
          <w:rFonts w:ascii="Times New Roman" w:hAnsi="Times New Roman"/>
          <w:i/>
          <w:sz w:val="26"/>
          <w:szCs w:val="26"/>
        </w:rPr>
      </w:pPr>
      <w:proofErr w:type="spellStart"/>
      <w:r w:rsidRPr="002E1E0C">
        <w:rPr>
          <w:rFonts w:ascii="Times New Roman" w:eastAsia="Calibri" w:hAnsi="Times New Roman" w:cs="Times New Roman"/>
          <w:sz w:val="26"/>
          <w:szCs w:val="26"/>
        </w:rPr>
        <w:t>Жа-ша-ча-ща</w:t>
      </w:r>
      <w:proofErr w:type="spellEnd"/>
      <w:r w:rsidRPr="002E1E0C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proofErr w:type="spellStart"/>
      <w:r w:rsidRPr="002E1E0C">
        <w:rPr>
          <w:rFonts w:ascii="Times New Roman" w:eastAsia="Calibri" w:hAnsi="Times New Roman" w:cs="Times New Roman"/>
          <w:sz w:val="26"/>
          <w:szCs w:val="26"/>
        </w:rPr>
        <w:t>Жа-ша-ча-ща</w:t>
      </w:r>
      <w:proofErr w:type="spellEnd"/>
      <w:r w:rsidRPr="002E1E0C">
        <w:rPr>
          <w:rFonts w:ascii="Times New Roman" w:eastAsia="Calibri" w:hAnsi="Times New Roman" w:cs="Times New Roman"/>
          <w:sz w:val="26"/>
          <w:szCs w:val="26"/>
        </w:rPr>
        <w:t xml:space="preserve">!»  </w:t>
      </w:r>
      <w:r w:rsidRPr="002E1E0C">
        <w:rPr>
          <w:rFonts w:ascii="Times New Roman" w:eastAsia="Calibri" w:hAnsi="Times New Roman" w:cs="Times New Roman"/>
          <w:i/>
          <w:sz w:val="26"/>
          <w:szCs w:val="26"/>
        </w:rPr>
        <w:t>дети повторяют</w:t>
      </w:r>
    </w:p>
    <w:p w:rsidR="00185824" w:rsidRPr="00DE3AF4" w:rsidRDefault="0090160D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DE3AF4">
        <w:rPr>
          <w:i/>
          <w:color w:val="000000"/>
          <w:sz w:val="26"/>
          <w:szCs w:val="26"/>
          <w:shd w:val="clear" w:color="auto" w:fill="FFFFFF"/>
        </w:rPr>
        <w:t xml:space="preserve">1 станция. </w:t>
      </w:r>
    </w:p>
    <w:p w:rsidR="0090160D" w:rsidRDefault="00185824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color w:val="000000"/>
          <w:sz w:val="26"/>
          <w:szCs w:val="26"/>
          <w:shd w:val="clear" w:color="auto" w:fill="FFFFFF"/>
        </w:rPr>
        <w:t xml:space="preserve">- </w:t>
      </w:r>
      <w:r w:rsidR="0090160D" w:rsidRPr="00DE3AF4">
        <w:rPr>
          <w:color w:val="000000"/>
          <w:sz w:val="26"/>
          <w:szCs w:val="26"/>
          <w:shd w:val="clear" w:color="auto" w:fill="FFFFFF"/>
        </w:rPr>
        <w:t xml:space="preserve">Ну что, 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вот </w:t>
      </w:r>
      <w:r w:rsidR="0090160D" w:rsidRPr="00DE3AF4">
        <w:rPr>
          <w:color w:val="000000"/>
          <w:sz w:val="26"/>
          <w:szCs w:val="26"/>
          <w:shd w:val="clear" w:color="auto" w:fill="FFFFFF"/>
        </w:rPr>
        <w:t xml:space="preserve">мы </w:t>
      </w:r>
      <w:r w:rsidRPr="00DE3AF4">
        <w:rPr>
          <w:color w:val="000000"/>
          <w:sz w:val="26"/>
          <w:szCs w:val="26"/>
          <w:shd w:val="clear" w:color="auto" w:fill="FFFFFF"/>
        </w:rPr>
        <w:t>и оказались на первой станции</w:t>
      </w:r>
      <w:r w:rsidR="0090160D" w:rsidRPr="00DE3AF4">
        <w:rPr>
          <w:color w:val="000000"/>
          <w:sz w:val="26"/>
          <w:szCs w:val="26"/>
          <w:shd w:val="clear" w:color="auto" w:fill="FFFFFF"/>
        </w:rPr>
        <w:t xml:space="preserve">. </w:t>
      </w:r>
      <w:r w:rsidRPr="00DE3AF4">
        <w:rPr>
          <w:color w:val="000000"/>
          <w:sz w:val="26"/>
          <w:szCs w:val="26"/>
          <w:shd w:val="clear" w:color="auto" w:fill="FFFFFF"/>
        </w:rPr>
        <w:t>На день рождения все</w:t>
      </w:r>
      <w:r w:rsidR="0090160D" w:rsidRPr="00DE3AF4">
        <w:rPr>
          <w:color w:val="000000"/>
          <w:sz w:val="26"/>
          <w:szCs w:val="26"/>
          <w:shd w:val="clear" w:color="auto" w:fill="FFFFFF"/>
        </w:rPr>
        <w:t xml:space="preserve"> любят 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получать </w:t>
      </w:r>
      <w:r w:rsidR="0090160D" w:rsidRPr="00DE3AF4">
        <w:rPr>
          <w:color w:val="000000"/>
          <w:sz w:val="26"/>
          <w:szCs w:val="26"/>
          <w:shd w:val="clear" w:color="auto" w:fill="FFFFFF"/>
        </w:rPr>
        <w:t xml:space="preserve">подарки. </w:t>
      </w:r>
      <w:r w:rsidR="00390219">
        <w:rPr>
          <w:color w:val="000000"/>
          <w:sz w:val="26"/>
          <w:szCs w:val="26"/>
          <w:shd w:val="clear" w:color="auto" w:fill="FFFFFF"/>
        </w:rPr>
        <w:t>Какой хочет получить подарок наш герой,</w:t>
      </w:r>
      <w:r w:rsidR="0090160D" w:rsidRPr="00DE3AF4">
        <w:rPr>
          <w:color w:val="000000"/>
          <w:sz w:val="26"/>
          <w:szCs w:val="26"/>
          <w:shd w:val="clear" w:color="auto" w:fill="FFFFFF"/>
        </w:rPr>
        <w:t xml:space="preserve"> </w:t>
      </w:r>
      <w:r w:rsidR="00390219">
        <w:rPr>
          <w:color w:val="000000"/>
          <w:sz w:val="26"/>
          <w:szCs w:val="26"/>
          <w:shd w:val="clear" w:color="auto" w:fill="FFFFFF"/>
        </w:rPr>
        <w:t>м</w:t>
      </w:r>
      <w:r w:rsidR="0090160D" w:rsidRPr="00DE3AF4">
        <w:rPr>
          <w:color w:val="000000"/>
          <w:sz w:val="26"/>
          <w:szCs w:val="26"/>
          <w:shd w:val="clear" w:color="auto" w:fill="FFFFFF"/>
        </w:rPr>
        <w:t>ы узнае</w:t>
      </w:r>
      <w:r w:rsidR="00390219">
        <w:rPr>
          <w:color w:val="000000"/>
          <w:sz w:val="26"/>
          <w:szCs w:val="26"/>
          <w:shd w:val="clear" w:color="auto" w:fill="FFFFFF"/>
        </w:rPr>
        <w:t>м</w:t>
      </w:r>
      <w:r w:rsidR="0090160D" w:rsidRPr="00DE3AF4">
        <w:rPr>
          <w:color w:val="000000"/>
          <w:sz w:val="26"/>
          <w:szCs w:val="26"/>
          <w:shd w:val="clear" w:color="auto" w:fill="FFFFFF"/>
        </w:rPr>
        <w:t>, отгадав ребус</w:t>
      </w:r>
      <w:proofErr w:type="gramStart"/>
      <w:r w:rsidR="00390219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DE3AF4">
        <w:rPr>
          <w:color w:val="000000"/>
          <w:sz w:val="26"/>
          <w:szCs w:val="26"/>
          <w:shd w:val="clear" w:color="auto" w:fill="FFFFFF"/>
        </w:rPr>
        <w:t xml:space="preserve"> </w:t>
      </w:r>
      <w:r w:rsidR="00390219">
        <w:rPr>
          <w:color w:val="000000"/>
          <w:sz w:val="26"/>
          <w:szCs w:val="26"/>
          <w:shd w:val="clear" w:color="auto" w:fill="FFFFFF"/>
        </w:rPr>
        <w:t>П</w:t>
      </w:r>
      <w:r w:rsidRPr="00DE3AF4">
        <w:rPr>
          <w:color w:val="000000"/>
          <w:sz w:val="26"/>
          <w:szCs w:val="26"/>
          <w:shd w:val="clear" w:color="auto" w:fill="FFFFFF"/>
        </w:rPr>
        <w:t>еред вами картинки</w:t>
      </w:r>
      <w:r w:rsidR="00F40756" w:rsidRPr="00DE3AF4">
        <w:rPr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="00F40756" w:rsidRPr="00DE3AF4">
        <w:rPr>
          <w:color w:val="000000"/>
          <w:sz w:val="26"/>
          <w:szCs w:val="26"/>
          <w:shd w:val="clear" w:color="auto" w:fill="FFFFFF"/>
        </w:rPr>
        <w:t>посмотрите все ли они вам знакомы</w:t>
      </w:r>
      <w:proofErr w:type="gramEnd"/>
      <w:r w:rsidR="00F40756" w:rsidRPr="00DE3AF4">
        <w:rPr>
          <w:color w:val="000000"/>
          <w:sz w:val="26"/>
          <w:szCs w:val="26"/>
          <w:shd w:val="clear" w:color="auto" w:fill="FFFFFF"/>
        </w:rPr>
        <w:t>. Назовите картинку и выделите первый звук в этом слове.</w:t>
      </w:r>
      <w:r w:rsidR="00185749" w:rsidRPr="00185749">
        <w:rPr>
          <w:color w:val="000000"/>
          <w:sz w:val="26"/>
          <w:szCs w:val="26"/>
          <w:shd w:val="clear" w:color="auto" w:fill="FFFFFF"/>
        </w:rPr>
        <w:t xml:space="preserve"> </w:t>
      </w:r>
      <w:r w:rsidR="00185749" w:rsidRPr="00DE3AF4">
        <w:rPr>
          <w:color w:val="000000"/>
          <w:sz w:val="26"/>
          <w:szCs w:val="26"/>
          <w:shd w:val="clear" w:color="auto" w:fill="FFFFFF"/>
        </w:rPr>
        <w:t>(Дети отгадывают слово «Игрушки»)</w:t>
      </w:r>
    </w:p>
    <w:p w:rsidR="002E1E0C" w:rsidRPr="00185749" w:rsidRDefault="00185749" w:rsidP="0018574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Молодцы! Отправляемся дальше.</w:t>
      </w:r>
    </w:p>
    <w:p w:rsidR="00390219" w:rsidRDefault="00390219" w:rsidP="002E1E0C">
      <w:pPr>
        <w:spacing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2E1E0C" w:rsidRPr="002E1E0C" w:rsidRDefault="0090160D" w:rsidP="002E1E0C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1E0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2 станция.</w:t>
      </w:r>
      <w:r w:rsidRPr="002E1E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E1E0C" w:rsidRPr="002E1E0C" w:rsidRDefault="002E1E0C" w:rsidP="002E1E0C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1E0C">
        <w:rPr>
          <w:rFonts w:ascii="Times New Roman" w:eastAsia="Calibri" w:hAnsi="Times New Roman" w:cs="Times New Roman"/>
          <w:sz w:val="26"/>
          <w:szCs w:val="26"/>
        </w:rPr>
        <w:t>Опять несёт нас паровоз</w:t>
      </w:r>
    </w:p>
    <w:p w:rsidR="002E1E0C" w:rsidRPr="002E1E0C" w:rsidRDefault="002E1E0C" w:rsidP="002E1E0C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1E0C">
        <w:rPr>
          <w:rFonts w:ascii="Times New Roman" w:eastAsia="Calibri" w:hAnsi="Times New Roman" w:cs="Times New Roman"/>
          <w:sz w:val="26"/>
          <w:szCs w:val="26"/>
        </w:rPr>
        <w:t>Мы слышим звонкий стук колёс. Проговорим волшебные слова:</w:t>
      </w:r>
    </w:p>
    <w:p w:rsidR="002E1E0C" w:rsidRPr="002E1E0C" w:rsidRDefault="002E1E0C" w:rsidP="002E1E0C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1E0C">
        <w:rPr>
          <w:rFonts w:ascii="Times New Roman" w:eastAsia="Calibri" w:hAnsi="Times New Roman" w:cs="Times New Roman"/>
          <w:sz w:val="26"/>
          <w:szCs w:val="26"/>
        </w:rPr>
        <w:t>«Мчится поезд,  скрежеща,</w:t>
      </w:r>
    </w:p>
    <w:p w:rsidR="002E1E0C" w:rsidRPr="002E1E0C" w:rsidRDefault="002E1E0C" w:rsidP="002E1E0C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E1E0C">
        <w:rPr>
          <w:rFonts w:ascii="Times New Roman" w:eastAsia="Calibri" w:hAnsi="Times New Roman" w:cs="Times New Roman"/>
          <w:sz w:val="26"/>
          <w:szCs w:val="26"/>
        </w:rPr>
        <w:t>Жа-ша-ча-ща</w:t>
      </w:r>
      <w:proofErr w:type="spellEnd"/>
    </w:p>
    <w:p w:rsidR="002E1E0C" w:rsidRPr="002E1E0C" w:rsidRDefault="002E1E0C" w:rsidP="002E1E0C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E1E0C">
        <w:rPr>
          <w:rFonts w:ascii="Times New Roman" w:eastAsia="Calibri" w:hAnsi="Times New Roman" w:cs="Times New Roman"/>
          <w:sz w:val="26"/>
          <w:szCs w:val="26"/>
        </w:rPr>
        <w:t>Жа-ша-ча-ща</w:t>
      </w:r>
      <w:proofErr w:type="spellEnd"/>
      <w:r w:rsidRPr="002E1E0C">
        <w:rPr>
          <w:rFonts w:ascii="Times New Roman" w:eastAsia="Calibri" w:hAnsi="Times New Roman" w:cs="Times New Roman"/>
          <w:sz w:val="26"/>
          <w:szCs w:val="26"/>
        </w:rPr>
        <w:t>!»</w:t>
      </w:r>
    </w:p>
    <w:p w:rsidR="0090160D" w:rsidRPr="00DE3AF4" w:rsidRDefault="003C70DB" w:rsidP="001857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Вот мы с вами и очутились на следующей станции. Нам предстоит  выполнить второе задание. </w:t>
      </w:r>
      <w:r w:rsidR="00582DD0" w:rsidRPr="00DE3AF4">
        <w:rPr>
          <w:color w:val="000000"/>
          <w:sz w:val="26"/>
          <w:szCs w:val="26"/>
          <w:shd w:val="clear" w:color="auto" w:fill="FFFFFF"/>
        </w:rPr>
        <w:t>Ребята, подскажите, пожалуйста,  какое животное изображено на картинке? Из каких геометрических фигур состоит изображение …? Посмотрите внимательно и соберите животное</w:t>
      </w:r>
      <w:r w:rsidR="000929BB" w:rsidRPr="00DE3AF4">
        <w:rPr>
          <w:color w:val="000000"/>
          <w:sz w:val="26"/>
          <w:szCs w:val="26"/>
          <w:shd w:val="clear" w:color="auto" w:fill="FFFFFF"/>
        </w:rPr>
        <w:t>.</w:t>
      </w:r>
      <w:r w:rsidR="00185749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185749">
        <w:rPr>
          <w:color w:val="000000"/>
          <w:sz w:val="26"/>
          <w:szCs w:val="26"/>
          <w:shd w:val="clear" w:color="auto" w:fill="FFFFFF"/>
        </w:rPr>
        <w:t>Танграм</w:t>
      </w:r>
      <w:proofErr w:type="spellEnd"/>
      <w:r w:rsidR="00185749">
        <w:rPr>
          <w:color w:val="000000"/>
          <w:sz w:val="26"/>
          <w:szCs w:val="26"/>
          <w:shd w:val="clear" w:color="auto" w:fill="FFFFFF"/>
        </w:rPr>
        <w:t>)</w:t>
      </w:r>
    </w:p>
    <w:p w:rsidR="00185749" w:rsidRDefault="00D921EB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i/>
          <w:color w:val="000000"/>
          <w:sz w:val="26"/>
          <w:szCs w:val="26"/>
          <w:shd w:val="clear" w:color="auto" w:fill="FFFFFF"/>
        </w:rPr>
        <w:t>3. станция</w:t>
      </w:r>
      <w:r w:rsidR="000929BB" w:rsidRPr="00DE3AF4">
        <w:rPr>
          <w:i/>
          <w:color w:val="000000"/>
          <w:sz w:val="26"/>
          <w:szCs w:val="26"/>
          <w:shd w:val="clear" w:color="auto" w:fill="FFFFFF"/>
        </w:rPr>
        <w:t>.</w:t>
      </w:r>
      <w:r w:rsidR="000929BB" w:rsidRPr="00DE3AF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929BB" w:rsidRPr="00DE3AF4" w:rsidRDefault="000929BB" w:rsidP="001857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color w:val="000000"/>
          <w:sz w:val="26"/>
          <w:szCs w:val="26"/>
          <w:shd w:val="clear" w:color="auto" w:fill="FFFFFF"/>
        </w:rPr>
        <w:t>Ребята, а на третью станцию мы попадем, если вы отгадаете загадки (про игрушки).</w:t>
      </w:r>
      <w:r w:rsidR="003C70DB">
        <w:rPr>
          <w:color w:val="000000"/>
          <w:sz w:val="26"/>
          <w:szCs w:val="26"/>
          <w:shd w:val="clear" w:color="auto" w:fill="FFFFFF"/>
        </w:rPr>
        <w:t xml:space="preserve">  Дети отгадывают загадки.</w:t>
      </w:r>
    </w:p>
    <w:p w:rsidR="003C70DB" w:rsidRDefault="003C70DB" w:rsidP="003C70D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Вот мы и оказались около речки. </w:t>
      </w:r>
    </w:p>
    <w:p w:rsidR="00D921EB" w:rsidRPr="00DE3AF4" w:rsidRDefault="000929BB" w:rsidP="003C70D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color w:val="000000"/>
          <w:sz w:val="26"/>
          <w:szCs w:val="26"/>
          <w:shd w:val="clear" w:color="auto" w:fill="FFFFFF"/>
        </w:rPr>
        <w:t xml:space="preserve">Скажите мне, пожалуйста, любите ли вы купаться в ванной? </w:t>
      </w:r>
      <w:r w:rsidR="003C70DB">
        <w:rPr>
          <w:color w:val="000000"/>
          <w:sz w:val="26"/>
          <w:szCs w:val="26"/>
          <w:shd w:val="clear" w:color="auto" w:fill="FFFFFF"/>
        </w:rPr>
        <w:t xml:space="preserve">(Ответы детей) </w:t>
      </w:r>
      <w:r w:rsidRPr="00DE3AF4">
        <w:rPr>
          <w:color w:val="000000"/>
          <w:sz w:val="26"/>
          <w:szCs w:val="26"/>
          <w:shd w:val="clear" w:color="auto" w:fill="FFFFFF"/>
        </w:rPr>
        <w:t>Всякую ли игрушку можно взять с собой в воду</w:t>
      </w:r>
      <w:r w:rsidR="00050B7D" w:rsidRPr="00DE3AF4">
        <w:rPr>
          <w:color w:val="000000"/>
          <w:sz w:val="26"/>
          <w:szCs w:val="26"/>
          <w:shd w:val="clear" w:color="auto" w:fill="FFFFFF"/>
        </w:rPr>
        <w:t xml:space="preserve">? Я предлагаю вам провести </w:t>
      </w:r>
      <w:proofErr w:type="gramStart"/>
      <w:r w:rsidR="00050B7D" w:rsidRPr="00DE3AF4">
        <w:rPr>
          <w:color w:val="000000"/>
          <w:sz w:val="26"/>
          <w:szCs w:val="26"/>
          <w:shd w:val="clear" w:color="auto" w:fill="FFFFFF"/>
        </w:rPr>
        <w:t>эксперимент</w:t>
      </w:r>
      <w:proofErr w:type="gramEnd"/>
      <w:r w:rsidR="00050B7D" w:rsidRPr="00DE3AF4">
        <w:rPr>
          <w:color w:val="000000"/>
          <w:sz w:val="26"/>
          <w:szCs w:val="26"/>
          <w:shd w:val="clear" w:color="auto" w:fill="FFFFFF"/>
        </w:rPr>
        <w:t xml:space="preserve"> и выяснить игрушками  из </w:t>
      </w:r>
      <w:proofErr w:type="gramStart"/>
      <w:r w:rsidR="00050B7D" w:rsidRPr="00DE3AF4">
        <w:rPr>
          <w:color w:val="000000"/>
          <w:sz w:val="26"/>
          <w:szCs w:val="26"/>
          <w:shd w:val="clear" w:color="auto" w:fill="FFFFFF"/>
        </w:rPr>
        <w:t>какого</w:t>
      </w:r>
      <w:proofErr w:type="gramEnd"/>
      <w:r w:rsidR="00050B7D" w:rsidRPr="00DE3AF4">
        <w:rPr>
          <w:color w:val="000000"/>
          <w:sz w:val="26"/>
          <w:szCs w:val="26"/>
          <w:shd w:val="clear" w:color="auto" w:fill="FFFFFF"/>
        </w:rPr>
        <w:t xml:space="preserve"> материала можно играть в воде. (</w:t>
      </w:r>
      <w:r w:rsidR="00D921EB" w:rsidRPr="00DE3AF4">
        <w:rPr>
          <w:color w:val="000000"/>
          <w:sz w:val="26"/>
          <w:szCs w:val="26"/>
          <w:shd w:val="clear" w:color="auto" w:fill="FFFFFF"/>
        </w:rPr>
        <w:t>Опыты с игрушками</w:t>
      </w:r>
      <w:r w:rsidR="00050B7D" w:rsidRPr="00DE3AF4">
        <w:rPr>
          <w:color w:val="000000"/>
          <w:sz w:val="26"/>
          <w:szCs w:val="26"/>
          <w:shd w:val="clear" w:color="auto" w:fill="FFFFFF"/>
        </w:rPr>
        <w:t>)</w:t>
      </w:r>
      <w:r w:rsidR="00D921EB" w:rsidRPr="00DE3AF4">
        <w:rPr>
          <w:color w:val="000000"/>
          <w:sz w:val="26"/>
          <w:szCs w:val="26"/>
          <w:shd w:val="clear" w:color="auto" w:fill="FFFFFF"/>
        </w:rPr>
        <w:t>.</w:t>
      </w:r>
      <w:r w:rsidR="00050B7D" w:rsidRPr="00DE3AF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85749" w:rsidRDefault="00D921EB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i/>
          <w:color w:val="000000"/>
          <w:sz w:val="26"/>
          <w:szCs w:val="26"/>
          <w:shd w:val="clear" w:color="auto" w:fill="FFFFFF"/>
        </w:rPr>
        <w:t>4. станция.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C70DB" w:rsidRDefault="00050B7D" w:rsidP="001857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color w:val="000000"/>
          <w:sz w:val="26"/>
          <w:szCs w:val="26"/>
          <w:shd w:val="clear" w:color="auto" w:fill="FFFFFF"/>
        </w:rPr>
        <w:t xml:space="preserve">Чтобы попасть на эту станцию, мы поиграем в игру «У медведя дом большой». </w:t>
      </w:r>
      <w:r w:rsidR="003C70DB">
        <w:rPr>
          <w:color w:val="000000"/>
          <w:sz w:val="26"/>
          <w:szCs w:val="26"/>
          <w:shd w:val="clear" w:color="auto" w:fill="FFFFFF"/>
        </w:rPr>
        <w:t xml:space="preserve"> Вот мы и оказались на четвертой станции. </w:t>
      </w:r>
    </w:p>
    <w:p w:rsidR="00DE429D" w:rsidRDefault="00A94F42" w:rsidP="001857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color w:val="000000"/>
          <w:sz w:val="26"/>
          <w:szCs w:val="26"/>
          <w:shd w:val="clear" w:color="auto" w:fill="FFFFFF"/>
        </w:rPr>
        <w:t>Я</w:t>
      </w:r>
      <w:r w:rsidR="00C55B80" w:rsidRPr="00DE3AF4">
        <w:rPr>
          <w:color w:val="000000"/>
          <w:sz w:val="26"/>
          <w:szCs w:val="26"/>
          <w:shd w:val="clear" w:color="auto" w:fill="FFFFFF"/>
        </w:rPr>
        <w:t xml:space="preserve"> приглашаю вас </w:t>
      </w:r>
      <w:r w:rsidRPr="00DE3AF4">
        <w:rPr>
          <w:color w:val="000000"/>
          <w:sz w:val="26"/>
          <w:szCs w:val="26"/>
          <w:shd w:val="clear" w:color="auto" w:fill="FFFFFF"/>
        </w:rPr>
        <w:t>в</w:t>
      </w:r>
      <w:r w:rsidR="00C55B80" w:rsidRPr="00DE3AF4">
        <w:rPr>
          <w:color w:val="000000"/>
          <w:sz w:val="26"/>
          <w:szCs w:val="26"/>
          <w:shd w:val="clear" w:color="auto" w:fill="FFFFFF"/>
        </w:rPr>
        <w:t xml:space="preserve"> «Музей игрушек»</w:t>
      </w:r>
      <w:r w:rsidR="00F62E98" w:rsidRPr="00DE3AF4">
        <w:rPr>
          <w:color w:val="000000"/>
          <w:sz w:val="26"/>
          <w:szCs w:val="26"/>
          <w:shd w:val="clear" w:color="auto" w:fill="FFFFFF"/>
        </w:rPr>
        <w:t>.</w:t>
      </w:r>
      <w:r w:rsidR="00050B7D" w:rsidRPr="00DE3AF4">
        <w:rPr>
          <w:color w:val="000000"/>
          <w:sz w:val="26"/>
          <w:szCs w:val="26"/>
          <w:shd w:val="clear" w:color="auto" w:fill="FFFFFF"/>
        </w:rPr>
        <w:t xml:space="preserve"> 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Рассказ воспитателя о куклах. </w:t>
      </w:r>
    </w:p>
    <w:p w:rsidR="00A94F42" w:rsidRPr="00DE3AF4" w:rsidRDefault="00A94F42" w:rsidP="00DE42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color w:val="000000"/>
          <w:sz w:val="26"/>
          <w:szCs w:val="26"/>
          <w:shd w:val="clear" w:color="auto" w:fill="FFFFFF"/>
        </w:rPr>
        <w:t xml:space="preserve">Я рассказала о своих куклах. А у вас есть любимые игрушки? </w:t>
      </w:r>
      <w:proofErr w:type="gramStart"/>
      <w:r w:rsidRPr="00DE3AF4">
        <w:rPr>
          <w:color w:val="000000"/>
          <w:sz w:val="26"/>
          <w:szCs w:val="26"/>
          <w:shd w:val="clear" w:color="auto" w:fill="FFFFFF"/>
        </w:rPr>
        <w:t>Предлагает детям рассказать о своих игрушках.</w:t>
      </w:r>
      <w:r w:rsidR="00185749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End"/>
      <w:r w:rsidR="00185749">
        <w:rPr>
          <w:color w:val="000000"/>
          <w:sz w:val="26"/>
          <w:szCs w:val="26"/>
          <w:shd w:val="clear" w:color="auto" w:fill="FFFFFF"/>
        </w:rPr>
        <w:t>(Ответы детей)</w:t>
      </w:r>
    </w:p>
    <w:p w:rsidR="00185749" w:rsidRDefault="00F62E98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i/>
          <w:color w:val="000000"/>
          <w:sz w:val="26"/>
          <w:szCs w:val="26"/>
          <w:shd w:val="clear" w:color="auto" w:fill="FFFFFF"/>
        </w:rPr>
        <w:t>5. станция.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62E98" w:rsidRPr="00DE3AF4" w:rsidRDefault="00185749" w:rsidP="001857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Вы не забыли, ребята? </w:t>
      </w:r>
      <w:r w:rsidR="00A94F42" w:rsidRPr="00DE3AF4">
        <w:rPr>
          <w:color w:val="000000"/>
          <w:sz w:val="26"/>
          <w:szCs w:val="26"/>
          <w:shd w:val="clear" w:color="auto" w:fill="FFFFFF"/>
        </w:rPr>
        <w:t xml:space="preserve">Мы с вами идем на день рождения, а подарка </w:t>
      </w:r>
      <w:r w:rsidR="002C2D67" w:rsidRPr="00DE3AF4">
        <w:rPr>
          <w:color w:val="000000"/>
          <w:sz w:val="26"/>
          <w:szCs w:val="26"/>
          <w:shd w:val="clear" w:color="auto" w:fill="FFFFFF"/>
        </w:rPr>
        <w:t xml:space="preserve">- </w:t>
      </w:r>
      <w:r w:rsidR="00A94F42" w:rsidRPr="00DE3AF4">
        <w:rPr>
          <w:color w:val="000000"/>
          <w:sz w:val="26"/>
          <w:szCs w:val="26"/>
          <w:shd w:val="clear" w:color="auto" w:fill="FFFFFF"/>
        </w:rPr>
        <w:t>то у нас нет?</w:t>
      </w:r>
      <w:r w:rsidR="00DE429D">
        <w:rPr>
          <w:color w:val="000000"/>
          <w:sz w:val="26"/>
          <w:szCs w:val="26"/>
          <w:shd w:val="clear" w:color="auto" w:fill="FFFFFF"/>
        </w:rPr>
        <w:t xml:space="preserve"> Давайте посмотрим </w:t>
      </w:r>
      <w:r w:rsidR="00776F6E">
        <w:rPr>
          <w:color w:val="000000"/>
          <w:sz w:val="26"/>
          <w:szCs w:val="26"/>
          <w:shd w:val="clear" w:color="auto" w:fill="FFFFFF"/>
        </w:rPr>
        <w:t>какая</w:t>
      </w:r>
      <w:r w:rsidR="002C2D67" w:rsidRPr="00DE3AF4">
        <w:rPr>
          <w:color w:val="000000"/>
          <w:sz w:val="26"/>
          <w:szCs w:val="26"/>
          <w:shd w:val="clear" w:color="auto" w:fill="FFFFFF"/>
        </w:rPr>
        <w:t xml:space="preserve"> следующая станция - </w:t>
      </w:r>
      <w:r w:rsidR="00F62E98" w:rsidRPr="00DE3AF4">
        <w:rPr>
          <w:color w:val="000000"/>
          <w:sz w:val="26"/>
          <w:szCs w:val="26"/>
          <w:shd w:val="clear" w:color="auto" w:fill="FFFFFF"/>
        </w:rPr>
        <w:t>«Очумелые ручки»</w:t>
      </w:r>
      <w:proofErr w:type="gramStart"/>
      <w:r w:rsidR="00776F6E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776F6E">
        <w:rPr>
          <w:color w:val="000000"/>
          <w:sz w:val="26"/>
          <w:szCs w:val="26"/>
          <w:shd w:val="clear" w:color="auto" w:fill="FFFFFF"/>
        </w:rPr>
        <w:t xml:space="preserve"> На этой станции нам предстоит изготовить игрушки-подарки</w:t>
      </w:r>
      <w:r w:rsidR="002C2D67" w:rsidRPr="00DE3AF4">
        <w:rPr>
          <w:color w:val="000000"/>
          <w:sz w:val="26"/>
          <w:szCs w:val="26"/>
          <w:shd w:val="clear" w:color="auto" w:fill="FFFFFF"/>
        </w:rPr>
        <w:t xml:space="preserve"> для именинника. </w:t>
      </w:r>
      <w:proofErr w:type="gramStart"/>
      <w:r w:rsidR="00776F6E">
        <w:rPr>
          <w:color w:val="000000"/>
          <w:sz w:val="26"/>
          <w:szCs w:val="26"/>
          <w:shd w:val="clear" w:color="auto" w:fill="FFFFFF"/>
        </w:rPr>
        <w:t>Воспитатель рассказывает о разных способах изготовления игрушек и предлагает детям выбрать наиболее понравившейся способ.</w:t>
      </w:r>
      <w:proofErr w:type="gramEnd"/>
      <w:r w:rsidR="00776F6E">
        <w:rPr>
          <w:color w:val="000000"/>
          <w:sz w:val="26"/>
          <w:szCs w:val="26"/>
          <w:shd w:val="clear" w:color="auto" w:fill="FFFFFF"/>
        </w:rPr>
        <w:t xml:space="preserve"> </w:t>
      </w:r>
      <w:r w:rsidR="002C2D67" w:rsidRPr="00DE3AF4">
        <w:rPr>
          <w:color w:val="000000"/>
          <w:sz w:val="26"/>
          <w:szCs w:val="26"/>
          <w:shd w:val="clear" w:color="auto" w:fill="FFFFFF"/>
        </w:rPr>
        <w:t xml:space="preserve">Изготовление игрушек. </w:t>
      </w:r>
      <w:r w:rsidR="00776F6E">
        <w:rPr>
          <w:color w:val="000000"/>
          <w:sz w:val="26"/>
          <w:szCs w:val="26"/>
          <w:shd w:val="clear" w:color="auto" w:fill="FFFFFF"/>
        </w:rPr>
        <w:t>Молодцы, какие красивые игрушки вы сделали для именинника.</w:t>
      </w:r>
    </w:p>
    <w:p w:rsidR="00793BBA" w:rsidRPr="00DE3AF4" w:rsidRDefault="002C2D67" w:rsidP="00DE3A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color w:val="000000"/>
          <w:sz w:val="26"/>
          <w:szCs w:val="26"/>
          <w:shd w:val="clear" w:color="auto" w:fill="FFFFFF"/>
        </w:rPr>
        <w:lastRenderedPageBreak/>
        <w:t xml:space="preserve">А  вы </w:t>
      </w:r>
      <w:proofErr w:type="gramStart"/>
      <w:r w:rsidRPr="00DE3AF4">
        <w:rPr>
          <w:color w:val="000000"/>
          <w:sz w:val="26"/>
          <w:szCs w:val="26"/>
          <w:shd w:val="clear" w:color="auto" w:fill="FFFFFF"/>
        </w:rPr>
        <w:t xml:space="preserve">хотите узнать </w:t>
      </w:r>
      <w:r w:rsidR="00185749">
        <w:rPr>
          <w:color w:val="000000"/>
          <w:sz w:val="26"/>
          <w:szCs w:val="26"/>
          <w:shd w:val="clear" w:color="auto" w:fill="FFFFFF"/>
        </w:rPr>
        <w:t xml:space="preserve">к </w:t>
      </w:r>
      <w:r w:rsidRPr="00DE3AF4">
        <w:rPr>
          <w:color w:val="000000"/>
          <w:sz w:val="26"/>
          <w:szCs w:val="26"/>
          <w:shd w:val="clear" w:color="auto" w:fill="FFFFFF"/>
        </w:rPr>
        <w:t>ко</w:t>
      </w:r>
      <w:r w:rsidR="00185749">
        <w:rPr>
          <w:color w:val="000000"/>
          <w:sz w:val="26"/>
          <w:szCs w:val="26"/>
          <w:shd w:val="clear" w:color="auto" w:fill="FFFFFF"/>
        </w:rPr>
        <w:t>му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 мы</w:t>
      </w:r>
      <w:r w:rsidR="00185749">
        <w:rPr>
          <w:color w:val="000000"/>
          <w:sz w:val="26"/>
          <w:szCs w:val="26"/>
          <w:shd w:val="clear" w:color="auto" w:fill="FFFFFF"/>
        </w:rPr>
        <w:t xml:space="preserve"> едим</w:t>
      </w:r>
      <w:proofErr w:type="gramEnd"/>
      <w:r w:rsidR="00185749">
        <w:rPr>
          <w:color w:val="000000"/>
          <w:sz w:val="26"/>
          <w:szCs w:val="26"/>
          <w:shd w:val="clear" w:color="auto" w:fill="FFFFFF"/>
        </w:rPr>
        <w:t xml:space="preserve"> в гости? Для этого нам надо собрать разрезную картинку.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 </w:t>
      </w:r>
      <w:r w:rsidR="00185749">
        <w:rPr>
          <w:color w:val="000000"/>
          <w:sz w:val="26"/>
          <w:szCs w:val="26"/>
          <w:shd w:val="clear" w:color="auto" w:fill="FFFFFF"/>
        </w:rPr>
        <w:t>Дети с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обирают </w:t>
      </w:r>
      <w:r w:rsidR="00185749">
        <w:rPr>
          <w:color w:val="000000"/>
          <w:sz w:val="26"/>
          <w:szCs w:val="26"/>
          <w:shd w:val="clear" w:color="auto" w:fill="FFFFFF"/>
        </w:rPr>
        <w:t>картинку</w:t>
      </w:r>
      <w:r w:rsidR="00793BBA" w:rsidRPr="00DE3AF4">
        <w:rPr>
          <w:color w:val="000000"/>
          <w:sz w:val="26"/>
          <w:szCs w:val="26"/>
          <w:shd w:val="clear" w:color="auto" w:fill="FFFFFF"/>
        </w:rPr>
        <w:t xml:space="preserve"> </w:t>
      </w:r>
      <w:r w:rsidRPr="00DE3AF4">
        <w:rPr>
          <w:color w:val="000000"/>
          <w:sz w:val="26"/>
          <w:szCs w:val="26"/>
          <w:shd w:val="clear" w:color="auto" w:fill="FFFFFF"/>
        </w:rPr>
        <w:t>«</w:t>
      </w:r>
      <w:proofErr w:type="spellStart"/>
      <w:r w:rsidR="00793BBA" w:rsidRPr="00DE3AF4">
        <w:rPr>
          <w:color w:val="000000"/>
          <w:sz w:val="26"/>
          <w:szCs w:val="26"/>
          <w:shd w:val="clear" w:color="auto" w:fill="FFFFFF"/>
        </w:rPr>
        <w:t>Винни-Пух</w:t>
      </w:r>
      <w:proofErr w:type="spellEnd"/>
      <w:r w:rsidR="00793BBA" w:rsidRPr="00DE3AF4">
        <w:rPr>
          <w:color w:val="000000"/>
          <w:sz w:val="26"/>
          <w:szCs w:val="26"/>
          <w:shd w:val="clear" w:color="auto" w:fill="FFFFFF"/>
        </w:rPr>
        <w:t>»</w:t>
      </w:r>
      <w:r w:rsidRPr="00DE3AF4">
        <w:rPr>
          <w:color w:val="000000"/>
          <w:sz w:val="26"/>
          <w:szCs w:val="26"/>
          <w:shd w:val="clear" w:color="auto" w:fill="FFFFFF"/>
        </w:rPr>
        <w:t>.</w:t>
      </w:r>
      <w:r w:rsidR="00F50FF6" w:rsidRPr="00DE3AF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50FF6" w:rsidRPr="00DE3AF4" w:rsidRDefault="00F50FF6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E3AF4">
        <w:rPr>
          <w:i/>
          <w:sz w:val="26"/>
          <w:szCs w:val="26"/>
        </w:rPr>
        <w:t>Рассказ воспитателя.</w:t>
      </w:r>
      <w:r w:rsidRPr="00DE3AF4">
        <w:rPr>
          <w:sz w:val="26"/>
          <w:szCs w:val="26"/>
        </w:rPr>
        <w:t xml:space="preserve"> Плюшевый медвежонок </w:t>
      </w:r>
      <w:proofErr w:type="spellStart"/>
      <w:r w:rsidRPr="00DE3AF4">
        <w:rPr>
          <w:sz w:val="26"/>
          <w:szCs w:val="26"/>
        </w:rPr>
        <w:t>Винни</w:t>
      </w:r>
      <w:proofErr w:type="spellEnd"/>
      <w:r w:rsidRPr="00DE3AF4">
        <w:rPr>
          <w:sz w:val="26"/>
          <w:szCs w:val="26"/>
        </w:rPr>
        <w:t xml:space="preserve"> Пух появился на свет, как персонаж произведений</w:t>
      </w:r>
      <w:r w:rsidRPr="00DE3AF4">
        <w:rPr>
          <w:rStyle w:val="apple-converted-space"/>
          <w:sz w:val="26"/>
          <w:szCs w:val="26"/>
        </w:rPr>
        <w:t> </w:t>
      </w:r>
      <w:r w:rsidRPr="00DE3AF4">
        <w:rPr>
          <w:rStyle w:val="a4"/>
          <w:sz w:val="26"/>
          <w:szCs w:val="26"/>
        </w:rPr>
        <w:t xml:space="preserve">Алана Александра </w:t>
      </w:r>
      <w:proofErr w:type="spellStart"/>
      <w:r w:rsidRPr="00DE3AF4">
        <w:rPr>
          <w:rStyle w:val="a4"/>
          <w:sz w:val="26"/>
          <w:szCs w:val="26"/>
        </w:rPr>
        <w:t>Милна</w:t>
      </w:r>
      <w:proofErr w:type="spellEnd"/>
      <w:r w:rsidRPr="00DE3AF4">
        <w:rPr>
          <w:sz w:val="26"/>
          <w:szCs w:val="26"/>
        </w:rPr>
        <w:t xml:space="preserve">. Он стал одним из самых известных героев мультфильмов. Свое имя медвежонок </w:t>
      </w:r>
      <w:proofErr w:type="spellStart"/>
      <w:r w:rsidRPr="00DE3AF4">
        <w:rPr>
          <w:sz w:val="26"/>
          <w:szCs w:val="26"/>
        </w:rPr>
        <w:t>Винни</w:t>
      </w:r>
      <w:proofErr w:type="spellEnd"/>
      <w:r w:rsidRPr="00DE3AF4">
        <w:rPr>
          <w:sz w:val="26"/>
          <w:szCs w:val="26"/>
        </w:rPr>
        <w:t xml:space="preserve"> получил от одной из реальных игрушек сына писателя Кристофера Робина.</w:t>
      </w:r>
    </w:p>
    <w:p w:rsidR="00F50FF6" w:rsidRPr="00DE3AF4" w:rsidRDefault="00F50FF6" w:rsidP="00DE3A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E3AF4">
        <w:rPr>
          <w:sz w:val="26"/>
          <w:szCs w:val="26"/>
        </w:rPr>
        <w:t xml:space="preserve">Именно дружба мальчика с полюбившимся ему плюшевым медведем стала причиной создания произведений о приключениях </w:t>
      </w:r>
      <w:proofErr w:type="spellStart"/>
      <w:r w:rsidRPr="00DE3AF4">
        <w:rPr>
          <w:sz w:val="26"/>
          <w:szCs w:val="26"/>
        </w:rPr>
        <w:t>Винни</w:t>
      </w:r>
      <w:proofErr w:type="spellEnd"/>
      <w:r w:rsidRPr="00DE3AF4">
        <w:rPr>
          <w:sz w:val="26"/>
          <w:szCs w:val="26"/>
        </w:rPr>
        <w:t xml:space="preserve"> Пуха. И в декабре у </w:t>
      </w:r>
      <w:proofErr w:type="spellStart"/>
      <w:r w:rsidRPr="00DE3AF4">
        <w:rPr>
          <w:sz w:val="26"/>
          <w:szCs w:val="26"/>
        </w:rPr>
        <w:t>Винни</w:t>
      </w:r>
      <w:proofErr w:type="spellEnd"/>
      <w:r w:rsidRPr="00DE3AF4">
        <w:rPr>
          <w:sz w:val="26"/>
          <w:szCs w:val="26"/>
        </w:rPr>
        <w:t xml:space="preserve"> Пуха день рождения.</w:t>
      </w:r>
    </w:p>
    <w:p w:rsidR="00E27527" w:rsidRDefault="00DE3AF4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DE3AF4">
        <w:rPr>
          <w:b/>
          <w:color w:val="000000"/>
          <w:sz w:val="26"/>
          <w:szCs w:val="26"/>
          <w:shd w:val="clear" w:color="auto" w:fill="FFFFFF"/>
        </w:rPr>
        <w:t>Итог занятия.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E3AF4">
        <w:rPr>
          <w:color w:val="000000"/>
          <w:sz w:val="26"/>
          <w:szCs w:val="26"/>
          <w:shd w:val="clear" w:color="auto" w:fill="FFFFFF"/>
        </w:rPr>
        <w:t>Выходит ребенок</w:t>
      </w:r>
      <w:r w:rsidR="00E27527">
        <w:rPr>
          <w:color w:val="000000"/>
          <w:sz w:val="26"/>
          <w:szCs w:val="26"/>
          <w:shd w:val="clear" w:color="auto" w:fill="FFFFFF"/>
        </w:rPr>
        <w:t>,</w:t>
      </w:r>
      <w:r w:rsidRPr="00DE3AF4">
        <w:rPr>
          <w:color w:val="000000"/>
          <w:sz w:val="26"/>
          <w:szCs w:val="26"/>
          <w:shd w:val="clear" w:color="auto" w:fill="FFFFFF"/>
        </w:rPr>
        <w:t xml:space="preserve"> переодетый в </w:t>
      </w:r>
      <w:proofErr w:type="spellStart"/>
      <w:r w:rsidRPr="00DE3AF4">
        <w:rPr>
          <w:color w:val="000000"/>
          <w:sz w:val="26"/>
          <w:szCs w:val="26"/>
          <w:shd w:val="clear" w:color="auto" w:fill="FFFFFF"/>
        </w:rPr>
        <w:t>Винни</w:t>
      </w:r>
      <w:proofErr w:type="spellEnd"/>
      <w:r w:rsidRPr="00DE3AF4">
        <w:rPr>
          <w:color w:val="000000"/>
          <w:sz w:val="26"/>
          <w:szCs w:val="26"/>
          <w:shd w:val="clear" w:color="auto" w:fill="FFFFFF"/>
        </w:rPr>
        <w:t xml:space="preserve"> Пуха. Дети дарят подарки и играют в игру «Каравай».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E27527">
        <w:rPr>
          <w:color w:val="000000"/>
          <w:sz w:val="26"/>
          <w:szCs w:val="26"/>
          <w:shd w:val="clear" w:color="auto" w:fill="FFFFFF"/>
        </w:rPr>
        <w:t xml:space="preserve">Мы теперь тебя </w:t>
      </w:r>
      <w:proofErr w:type="spellStart"/>
      <w:r w:rsidR="00E27527">
        <w:rPr>
          <w:color w:val="000000"/>
          <w:sz w:val="26"/>
          <w:szCs w:val="26"/>
          <w:shd w:val="clear" w:color="auto" w:fill="FFFFFF"/>
        </w:rPr>
        <w:t>Винни</w:t>
      </w:r>
      <w:proofErr w:type="spellEnd"/>
      <w:r w:rsidR="00E27527">
        <w:rPr>
          <w:color w:val="000000"/>
          <w:sz w:val="26"/>
          <w:szCs w:val="26"/>
          <w:shd w:val="clear" w:color="auto" w:fill="FFFFFF"/>
        </w:rPr>
        <w:t xml:space="preserve"> Пух приглашаем к нам в детский сад.</w:t>
      </w:r>
    </w:p>
    <w:p w:rsidR="0090160D" w:rsidRPr="00DE3AF4" w:rsidRDefault="00DE3AF4" w:rsidP="00074ED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Вам понравилось наше путешествие? </w:t>
      </w:r>
      <w:r w:rsidR="00E27527">
        <w:rPr>
          <w:color w:val="000000"/>
          <w:sz w:val="26"/>
          <w:szCs w:val="26"/>
          <w:shd w:val="clear" w:color="auto" w:fill="FFFFFF"/>
        </w:rPr>
        <w:t xml:space="preserve">Как вы считаете, вы справились со всеми заданиями? </w:t>
      </w:r>
      <w:r w:rsidR="00776F6E">
        <w:rPr>
          <w:color w:val="000000"/>
          <w:sz w:val="26"/>
          <w:szCs w:val="26"/>
          <w:shd w:val="clear" w:color="auto" w:fill="FFFFFF"/>
        </w:rPr>
        <w:t xml:space="preserve">Вам было легко или сложно выполнять задания? </w:t>
      </w:r>
      <w:r w:rsidR="00E27527">
        <w:rPr>
          <w:color w:val="000000"/>
          <w:sz w:val="26"/>
          <w:szCs w:val="26"/>
          <w:shd w:val="clear" w:color="auto" w:fill="FFFFFF"/>
        </w:rPr>
        <w:t>Какое задание для вас было сложным?</w:t>
      </w:r>
      <w:r w:rsidR="00776F6E">
        <w:rPr>
          <w:color w:val="000000"/>
          <w:sz w:val="26"/>
          <w:szCs w:val="26"/>
          <w:shd w:val="clear" w:color="auto" w:fill="FFFFFF"/>
        </w:rPr>
        <w:t xml:space="preserve"> А теперь покажем мимикой лица ваше настроение после нашего путешествия: если у вас веселое настроение – улыбнитесь, если вам было скучно или неинтересно – сделайте грустное лицо. </w:t>
      </w:r>
    </w:p>
    <w:p w:rsidR="001412DD" w:rsidRPr="00DE3AF4" w:rsidRDefault="001412DD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6"/>
          <w:szCs w:val="26"/>
        </w:rPr>
      </w:pPr>
    </w:p>
    <w:p w:rsidR="00FE68A6" w:rsidRPr="00DE3AF4" w:rsidRDefault="00FE68A6" w:rsidP="00DE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6"/>
          <w:szCs w:val="26"/>
        </w:rPr>
      </w:pPr>
    </w:p>
    <w:p w:rsidR="00585A6A" w:rsidRPr="00DE3AF4" w:rsidRDefault="00585A6A" w:rsidP="00DE3AF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85A6A" w:rsidRPr="00DE3AF4" w:rsidSect="00F970E1">
      <w:pgSz w:w="11906" w:h="16838"/>
      <w:pgMar w:top="1134" w:right="850" w:bottom="1134" w:left="1701" w:header="708" w:footer="708" w:gutter="0"/>
      <w:pgBorders w:display="firstPage"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754"/>
    <w:rsid w:val="00040B2D"/>
    <w:rsid w:val="00050B7D"/>
    <w:rsid w:val="00055D1A"/>
    <w:rsid w:val="00057DC5"/>
    <w:rsid w:val="00074ED5"/>
    <w:rsid w:val="000929BB"/>
    <w:rsid w:val="001412DD"/>
    <w:rsid w:val="00185749"/>
    <w:rsid w:val="00185824"/>
    <w:rsid w:val="00251323"/>
    <w:rsid w:val="00283FC9"/>
    <w:rsid w:val="002B0355"/>
    <w:rsid w:val="002C2D67"/>
    <w:rsid w:val="002E1E0C"/>
    <w:rsid w:val="00390219"/>
    <w:rsid w:val="003C6754"/>
    <w:rsid w:val="003C70DB"/>
    <w:rsid w:val="00445C40"/>
    <w:rsid w:val="004F3638"/>
    <w:rsid w:val="00535AD2"/>
    <w:rsid w:val="00582DD0"/>
    <w:rsid w:val="00585A6A"/>
    <w:rsid w:val="0059546F"/>
    <w:rsid w:val="0061043A"/>
    <w:rsid w:val="00655766"/>
    <w:rsid w:val="0067267B"/>
    <w:rsid w:val="0073375D"/>
    <w:rsid w:val="00776F6E"/>
    <w:rsid w:val="00793BBA"/>
    <w:rsid w:val="00843E17"/>
    <w:rsid w:val="008C134C"/>
    <w:rsid w:val="008D0B12"/>
    <w:rsid w:val="0090160D"/>
    <w:rsid w:val="009B66F4"/>
    <w:rsid w:val="00A351F1"/>
    <w:rsid w:val="00A94F42"/>
    <w:rsid w:val="00AD5188"/>
    <w:rsid w:val="00AE25B0"/>
    <w:rsid w:val="00AF0AD3"/>
    <w:rsid w:val="00AF180A"/>
    <w:rsid w:val="00BA7242"/>
    <w:rsid w:val="00C55B80"/>
    <w:rsid w:val="00C70D2A"/>
    <w:rsid w:val="00C863D8"/>
    <w:rsid w:val="00D45A4D"/>
    <w:rsid w:val="00D921EB"/>
    <w:rsid w:val="00DE3AF4"/>
    <w:rsid w:val="00DE429D"/>
    <w:rsid w:val="00E13DCF"/>
    <w:rsid w:val="00E27527"/>
    <w:rsid w:val="00F40756"/>
    <w:rsid w:val="00F50FF6"/>
    <w:rsid w:val="00F62E98"/>
    <w:rsid w:val="00F63A82"/>
    <w:rsid w:val="00F970E1"/>
    <w:rsid w:val="00FD5C0C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754"/>
  </w:style>
  <w:style w:type="paragraph" w:styleId="a3">
    <w:name w:val="Normal (Web)"/>
    <w:basedOn w:val="a"/>
    <w:uiPriority w:val="99"/>
    <w:unhideWhenUsed/>
    <w:rsid w:val="0058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A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2D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E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68A6"/>
  </w:style>
  <w:style w:type="character" w:customStyle="1" w:styleId="c6">
    <w:name w:val="c6"/>
    <w:basedOn w:val="a0"/>
    <w:rsid w:val="00FE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cp:lastPrinted>2014-12-04T10:48:00Z</cp:lastPrinted>
  <dcterms:created xsi:type="dcterms:W3CDTF">2014-12-01T07:26:00Z</dcterms:created>
  <dcterms:modified xsi:type="dcterms:W3CDTF">2014-12-04T10:50:00Z</dcterms:modified>
</cp:coreProperties>
</file>