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3B" w:rsidRDefault="008A0136" w:rsidP="00B62C97">
      <w:pPr>
        <w:pStyle w:val="20"/>
        <w:shd w:val="clear" w:color="auto" w:fill="auto"/>
        <w:spacing w:after="0" w:line="360" w:lineRule="auto"/>
        <w:rPr>
          <w:rStyle w:val="2"/>
          <w:b/>
          <w:bCs/>
          <w:color w:val="000000"/>
          <w:sz w:val="28"/>
          <w:szCs w:val="28"/>
        </w:rPr>
      </w:pPr>
      <w:r w:rsidRPr="00B62C97">
        <w:rPr>
          <w:rStyle w:val="2"/>
          <w:b/>
          <w:bCs/>
          <w:color w:val="000000"/>
          <w:sz w:val="28"/>
          <w:szCs w:val="28"/>
        </w:rPr>
        <w:t>ПСИХОЛОГИЧЕСКИЕ ОСОБЕННОСТИ ПОДГОТОВКИ УЧАЩЕГОСЯ К КОНЦЕРТНОМУ ВЫСТУПЛЕНИЮ</w:t>
      </w:r>
    </w:p>
    <w:p w:rsidR="008A0136" w:rsidRPr="0045723B" w:rsidRDefault="0045723B" w:rsidP="00B62C97">
      <w:pPr>
        <w:pStyle w:val="20"/>
        <w:shd w:val="clear" w:color="auto" w:fill="auto"/>
        <w:spacing w:after="0" w:line="360" w:lineRule="auto"/>
        <w:rPr>
          <w:rStyle w:val="2"/>
          <w:bCs/>
          <w:color w:val="000000"/>
          <w:sz w:val="24"/>
          <w:szCs w:val="28"/>
        </w:rPr>
      </w:pPr>
      <w:r w:rsidRPr="0045723B">
        <w:rPr>
          <w:rStyle w:val="2"/>
          <w:bCs/>
          <w:color w:val="000000"/>
          <w:sz w:val="24"/>
          <w:szCs w:val="28"/>
        </w:rPr>
        <w:t>Из опыта работы</w:t>
      </w:r>
      <w:r w:rsidRPr="0045723B">
        <w:rPr>
          <w:rStyle w:val="3"/>
          <w:bCs/>
          <w:color w:val="000000"/>
          <w:sz w:val="24"/>
          <w:szCs w:val="28"/>
        </w:rPr>
        <w:t xml:space="preserve"> </w:t>
      </w:r>
      <w:r w:rsidRPr="0045723B">
        <w:rPr>
          <w:rStyle w:val="3"/>
          <w:bCs/>
          <w:color w:val="000000"/>
          <w:sz w:val="24"/>
          <w:szCs w:val="28"/>
        </w:rPr>
        <w:t>педагог</w:t>
      </w:r>
      <w:r>
        <w:rPr>
          <w:rStyle w:val="3"/>
          <w:bCs/>
          <w:color w:val="000000"/>
          <w:sz w:val="24"/>
          <w:szCs w:val="28"/>
        </w:rPr>
        <w:t>а</w:t>
      </w:r>
      <w:r w:rsidRPr="0045723B">
        <w:rPr>
          <w:rStyle w:val="3"/>
          <w:bCs/>
          <w:color w:val="000000"/>
          <w:sz w:val="24"/>
          <w:szCs w:val="28"/>
        </w:rPr>
        <w:t xml:space="preserve"> дополнительного образования</w:t>
      </w:r>
    </w:p>
    <w:p w:rsidR="0045723B" w:rsidRPr="00B62C97" w:rsidRDefault="0045723B" w:rsidP="00B62C97">
      <w:pPr>
        <w:pStyle w:val="20"/>
        <w:shd w:val="clear" w:color="auto" w:fill="auto"/>
        <w:spacing w:after="0" w:line="360" w:lineRule="auto"/>
        <w:rPr>
          <w:sz w:val="28"/>
          <w:szCs w:val="28"/>
        </w:rPr>
      </w:pPr>
    </w:p>
    <w:p w:rsidR="0045723B" w:rsidRPr="0045723B" w:rsidRDefault="0045723B" w:rsidP="00B62C97">
      <w:pPr>
        <w:pStyle w:val="30"/>
        <w:shd w:val="clear" w:color="auto" w:fill="auto"/>
        <w:spacing w:before="0" w:after="0" w:line="360" w:lineRule="auto"/>
        <w:rPr>
          <w:rStyle w:val="3"/>
          <w:bCs/>
          <w:color w:val="000000"/>
          <w:sz w:val="24"/>
          <w:szCs w:val="28"/>
        </w:rPr>
      </w:pPr>
      <w:r w:rsidRPr="0045723B">
        <w:rPr>
          <w:rStyle w:val="3"/>
          <w:bCs/>
          <w:color w:val="000000"/>
          <w:sz w:val="24"/>
          <w:szCs w:val="28"/>
        </w:rPr>
        <w:t xml:space="preserve">Автор: </w:t>
      </w:r>
      <w:proofErr w:type="spellStart"/>
      <w:r w:rsidRPr="0045723B">
        <w:rPr>
          <w:rStyle w:val="3"/>
          <w:bCs/>
          <w:color w:val="000000"/>
          <w:sz w:val="24"/>
          <w:szCs w:val="28"/>
        </w:rPr>
        <w:t>Голубничая</w:t>
      </w:r>
      <w:proofErr w:type="spellEnd"/>
      <w:r w:rsidRPr="0045723B">
        <w:rPr>
          <w:rStyle w:val="3"/>
          <w:bCs/>
          <w:color w:val="000000"/>
          <w:sz w:val="24"/>
          <w:szCs w:val="28"/>
        </w:rPr>
        <w:t xml:space="preserve"> Н. В.</w:t>
      </w:r>
      <w:r>
        <w:rPr>
          <w:rStyle w:val="3"/>
          <w:bCs/>
          <w:color w:val="000000"/>
          <w:sz w:val="24"/>
          <w:szCs w:val="28"/>
        </w:rPr>
        <w:t xml:space="preserve"> - </w:t>
      </w:r>
      <w:r w:rsidRPr="0045723B">
        <w:rPr>
          <w:rStyle w:val="3"/>
          <w:bCs/>
          <w:color w:val="000000"/>
          <w:sz w:val="24"/>
          <w:szCs w:val="28"/>
        </w:rPr>
        <w:t>педагог дополнительного образования</w:t>
      </w:r>
    </w:p>
    <w:p w:rsidR="00B62C97" w:rsidRPr="0045723B" w:rsidRDefault="0045723B" w:rsidP="00B62C97">
      <w:pPr>
        <w:pStyle w:val="30"/>
        <w:shd w:val="clear" w:color="auto" w:fill="auto"/>
        <w:spacing w:before="0" w:after="0" w:line="360" w:lineRule="auto"/>
        <w:rPr>
          <w:rStyle w:val="3"/>
          <w:bCs/>
          <w:color w:val="000000"/>
          <w:sz w:val="24"/>
          <w:szCs w:val="28"/>
        </w:rPr>
      </w:pPr>
      <w:r w:rsidRPr="0045723B">
        <w:rPr>
          <w:rStyle w:val="3"/>
          <w:bCs/>
          <w:color w:val="000000"/>
          <w:sz w:val="24"/>
          <w:szCs w:val="28"/>
        </w:rPr>
        <w:t xml:space="preserve"> ГБОУ ДОД ДДТ «Юность» </w:t>
      </w:r>
    </w:p>
    <w:p w:rsidR="008A0136" w:rsidRPr="0045723B" w:rsidRDefault="008A0136" w:rsidP="0045723B">
      <w:pPr>
        <w:pStyle w:val="30"/>
        <w:shd w:val="clear" w:color="auto" w:fill="auto"/>
        <w:spacing w:before="0" w:after="0" w:line="240" w:lineRule="auto"/>
        <w:ind w:firstLine="709"/>
        <w:jc w:val="both"/>
        <w:rPr>
          <w:rStyle w:val="3"/>
          <w:b/>
          <w:bCs/>
          <w:color w:val="000000"/>
          <w:sz w:val="24"/>
          <w:szCs w:val="28"/>
        </w:rPr>
      </w:pPr>
      <w:bookmarkStart w:id="0" w:name="_GoBack"/>
      <w:r w:rsidRPr="0045723B">
        <w:rPr>
          <w:b w:val="0"/>
          <w:color w:val="000000"/>
          <w:sz w:val="24"/>
          <w:szCs w:val="28"/>
        </w:rPr>
        <w:t xml:space="preserve">Концертное выступление учащихся является одним из сложных видов деятельности. Оно предполагает владение определенным комплексом теоретических знаний и практических навыков, требует постоянного музыкального, интеллектуального, артистического совершенствования. Практический опыт замечательных исполнителей многих поколений привел к целому ряду теоретических обобщений. Эта область искусства находится в постоянном развитии. В последнее время особое внимание стало уделяться изучению психологических сторон деятельности исполнителя. Одной из проблем, которая представляет интерес, является проблема формирования эмоционально-волевых качеств в повседневной работе с учащимися и подготовка их к концертному выступлению. </w:t>
      </w:r>
    </w:p>
    <w:bookmarkEnd w:id="0"/>
    <w:p w:rsidR="008A0136" w:rsidRPr="0045723B" w:rsidRDefault="008A0136"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Едва ли не главная, наиболее ответственная и трудноразрешимая задача педагога, работающего с детьми - сделать так, чтобы работа на музыкальном инструменте не внушала ребенку острой и стойкой неприязни. В дальнейшем, при умелом и гибком руководстве приходят интерес и увлеченность.</w:t>
      </w:r>
    </w:p>
    <w:p w:rsidR="008A0136" w:rsidRPr="0045723B" w:rsidRDefault="008A0136"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Как этого добиться - секрет каждого опытного педагога. Интересно, что подобные секреты открываются заново с каждым новым учеником. Самые сложные технические проблемы получают решение, если ученику интересно работать, если он увлечен. Важно, чтобы «надо» в процессе занятий незаметно перешло в «хочу». Возможны различные приемы и способы активизации учащихся.</w:t>
      </w:r>
      <w:r w:rsidRPr="0045723B">
        <w:rPr>
          <w:color w:val="000000"/>
          <w:sz w:val="24"/>
          <w:szCs w:val="28"/>
        </w:rPr>
        <w:t xml:space="preserve"> </w:t>
      </w:r>
      <w:r w:rsidRPr="0045723B">
        <w:rPr>
          <w:b w:val="0"/>
          <w:color w:val="000000"/>
          <w:sz w:val="24"/>
          <w:szCs w:val="28"/>
        </w:rPr>
        <w:t xml:space="preserve">Имеет смысл в определенных обстоятельствах сыграть на честолюбии. Честолюбие, в хорошем смысле, заложено в каждом человеке. Лучшего стимулятора деятельности иной раз нет, особенно в молодости. </w:t>
      </w:r>
    </w:p>
    <w:p w:rsidR="003322DB" w:rsidRPr="0045723B" w:rsidRDefault="008A0136" w:rsidP="0045723B">
      <w:pPr>
        <w:pStyle w:val="30"/>
        <w:shd w:val="clear" w:color="auto" w:fill="auto"/>
        <w:spacing w:before="0" w:after="0" w:line="240" w:lineRule="auto"/>
        <w:ind w:firstLine="709"/>
        <w:jc w:val="both"/>
        <w:rPr>
          <w:rStyle w:val="41"/>
          <w:rFonts w:eastAsiaTheme="minorHAnsi"/>
          <w:b w:val="0"/>
          <w:iCs/>
          <w:color w:val="000000"/>
          <w:szCs w:val="28"/>
        </w:rPr>
      </w:pPr>
      <w:r w:rsidRPr="0045723B">
        <w:rPr>
          <w:rStyle w:val="41"/>
          <w:rFonts w:eastAsiaTheme="minorHAnsi"/>
          <w:b w:val="0"/>
          <w:iCs/>
          <w:color w:val="000000"/>
          <w:szCs w:val="28"/>
        </w:rPr>
        <w:t xml:space="preserve">Большую роль в продвижении ученика играет правильный подбор репертуара. Правильность не только практической целесообразности. Разучиваемая музыка должна нравиться, вызывать живой, непосредственный отклик. </w:t>
      </w:r>
    </w:p>
    <w:p w:rsidR="008A0136" w:rsidRPr="0045723B" w:rsidRDefault="00A43616"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Далеко не все то, что приходится делать ученику с самого начала становится ему интересным. Заинтересованность чаще всего появляется в ходе занятий в том случае, когда у ученика, благодаря указаниям и помощи педагога, все время что-то «получается», «выходит». Если же педагог все время раздражается, а игра не улучшается, то закономерно в психике ученика возникает отрицательная реакция, появляется чувство неуверенности в своих силах.</w:t>
      </w:r>
    </w:p>
    <w:p w:rsidR="00A43616" w:rsidRPr="0045723B" w:rsidRDefault="00A43616"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Уверенность - атрибут воли. Воля питает и поддерживает чувство уверенности в себе. Пока у наших учеников не выработалась привычка к организованной работе (привычки облегчают волевое усилие), пока музыка не стала духовной потребностью, дети переживают вместе с нами «становление воли». Воля нужна во всем, начиная с обычных повседневных домашних занятий. Вопрос не только в том, чтобы заставить себя сесть за инструмент, но и научиться это делать хорошо.</w:t>
      </w:r>
    </w:p>
    <w:p w:rsidR="008A22A5" w:rsidRPr="00525112" w:rsidRDefault="008A22A5"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Что касается концертного в</w:t>
      </w:r>
      <w:r w:rsidRPr="0045723B">
        <w:rPr>
          <w:b w:val="0"/>
          <w:color w:val="000000"/>
          <w:sz w:val="24"/>
          <w:szCs w:val="28"/>
        </w:rPr>
        <w:t xml:space="preserve">ыступления, то ситуация, в которую попадает учащийся – это </w:t>
      </w:r>
      <w:r w:rsidRPr="0045723B">
        <w:rPr>
          <w:b w:val="0"/>
          <w:color w:val="000000"/>
          <w:sz w:val="24"/>
          <w:szCs w:val="28"/>
        </w:rPr>
        <w:t>чувство большой ответственности, эмоциональное напряжение</w:t>
      </w:r>
      <w:r w:rsidRPr="0045723B">
        <w:rPr>
          <w:b w:val="0"/>
          <w:color w:val="000000"/>
          <w:sz w:val="24"/>
          <w:szCs w:val="28"/>
        </w:rPr>
        <w:t>, которые</w:t>
      </w:r>
      <w:r w:rsidRPr="0045723B">
        <w:rPr>
          <w:b w:val="0"/>
          <w:color w:val="000000"/>
          <w:sz w:val="24"/>
          <w:szCs w:val="28"/>
        </w:rPr>
        <w:t xml:space="preserve"> могут вызвать состояние страха, стресса, паники. Поэтому педагогу не стоит акцентировать внимание на ответственности, а создавать </w:t>
      </w:r>
      <w:r w:rsidRPr="0045723B">
        <w:rPr>
          <w:rStyle w:val="a5"/>
          <w:color w:val="000000"/>
          <w:sz w:val="24"/>
          <w:szCs w:val="28"/>
        </w:rPr>
        <w:t>уста</w:t>
      </w:r>
      <w:r w:rsidRPr="0045723B">
        <w:rPr>
          <w:rStyle w:val="a5"/>
          <w:color w:val="000000"/>
          <w:sz w:val="24"/>
          <w:szCs w:val="28"/>
        </w:rPr>
        <w:t>новку на обычное исполнение. И напротив, состояние увлеченности может вызвать состояние вдохновения.</w:t>
      </w:r>
      <w:r w:rsidRPr="0045723B">
        <w:rPr>
          <w:color w:val="000000"/>
          <w:sz w:val="24"/>
          <w:szCs w:val="28"/>
        </w:rPr>
        <w:t xml:space="preserve"> </w:t>
      </w:r>
      <w:r w:rsidRPr="0045723B">
        <w:rPr>
          <w:b w:val="0"/>
          <w:color w:val="000000"/>
          <w:sz w:val="24"/>
          <w:szCs w:val="28"/>
        </w:rPr>
        <w:t xml:space="preserve">На это надо обращать внимание в педагогической практике и в процессе занятий стремиться к тому, чтобы </w:t>
      </w:r>
      <w:r w:rsidRPr="00525112">
        <w:rPr>
          <w:rStyle w:val="a5"/>
          <w:color w:val="000000"/>
          <w:sz w:val="24"/>
          <w:szCs w:val="28"/>
        </w:rPr>
        <w:t>каждый урок проходил увлеченно.</w:t>
      </w:r>
    </w:p>
    <w:p w:rsidR="00E926DA" w:rsidRPr="00525112" w:rsidRDefault="00E926DA" w:rsidP="0045723B">
      <w:pPr>
        <w:pStyle w:val="30"/>
        <w:shd w:val="clear" w:color="auto" w:fill="auto"/>
        <w:spacing w:before="0" w:after="0" w:line="240" w:lineRule="auto"/>
        <w:ind w:firstLine="709"/>
        <w:jc w:val="both"/>
        <w:rPr>
          <w:b w:val="0"/>
          <w:color w:val="000000"/>
          <w:sz w:val="24"/>
          <w:szCs w:val="28"/>
          <w:shd w:val="clear" w:color="auto" w:fill="FFFFFF"/>
        </w:rPr>
      </w:pPr>
      <w:r w:rsidRPr="00525112">
        <w:rPr>
          <w:b w:val="0"/>
          <w:color w:val="000000"/>
          <w:sz w:val="24"/>
          <w:szCs w:val="28"/>
        </w:rPr>
        <w:lastRenderedPageBreak/>
        <w:t xml:space="preserve">Определенная установка на преодоление трудностей, на достижение цели - значительно </w:t>
      </w:r>
      <w:r w:rsidRPr="00525112">
        <w:rPr>
          <w:rStyle w:val="a5"/>
          <w:color w:val="000000"/>
          <w:sz w:val="24"/>
          <w:szCs w:val="28"/>
        </w:rPr>
        <w:t xml:space="preserve">мобилизует волю, мышление </w:t>
      </w:r>
      <w:r w:rsidRPr="00525112">
        <w:rPr>
          <w:b w:val="0"/>
          <w:color w:val="000000"/>
          <w:sz w:val="24"/>
          <w:szCs w:val="28"/>
        </w:rPr>
        <w:t>и другие психические процессы, принимающие участие в деятельности исполнителя.</w:t>
      </w:r>
    </w:p>
    <w:p w:rsidR="00E926DA" w:rsidRPr="0045723B" w:rsidRDefault="008A22A5" w:rsidP="0045723B">
      <w:pPr>
        <w:pStyle w:val="30"/>
        <w:shd w:val="clear" w:color="auto" w:fill="auto"/>
        <w:spacing w:before="0" w:after="0" w:line="240" w:lineRule="auto"/>
        <w:ind w:firstLine="709"/>
        <w:jc w:val="both"/>
        <w:rPr>
          <w:color w:val="000000"/>
          <w:sz w:val="24"/>
          <w:szCs w:val="28"/>
          <w:shd w:val="clear" w:color="auto" w:fill="FFFFFF"/>
        </w:rPr>
      </w:pPr>
      <w:r w:rsidRPr="00525112">
        <w:rPr>
          <w:b w:val="0"/>
          <w:color w:val="000000"/>
          <w:sz w:val="24"/>
          <w:szCs w:val="28"/>
        </w:rPr>
        <w:t>П</w:t>
      </w:r>
      <w:r w:rsidR="00E926DA" w:rsidRPr="00525112">
        <w:rPr>
          <w:b w:val="0"/>
          <w:color w:val="000000"/>
          <w:sz w:val="24"/>
          <w:szCs w:val="28"/>
        </w:rPr>
        <w:t xml:space="preserve">еред выступлением необходимо </w:t>
      </w:r>
      <w:r w:rsidR="00E926DA" w:rsidRPr="00525112">
        <w:rPr>
          <w:rStyle w:val="a5"/>
          <w:color w:val="000000"/>
          <w:sz w:val="24"/>
          <w:szCs w:val="28"/>
        </w:rPr>
        <w:t xml:space="preserve">избегать разговоров с учеником о страхе, сценическом волнении. </w:t>
      </w:r>
      <w:r w:rsidR="00E926DA" w:rsidRPr="00525112">
        <w:rPr>
          <w:b w:val="0"/>
          <w:color w:val="000000"/>
          <w:sz w:val="24"/>
          <w:szCs w:val="28"/>
        </w:rPr>
        <w:t>Эмоционально-психическое состояние увлеченности в процессе занятий значительно способствует активизации таких умственно-психических</w:t>
      </w:r>
      <w:r w:rsidR="00E926DA" w:rsidRPr="0045723B">
        <w:rPr>
          <w:b w:val="0"/>
          <w:color w:val="000000"/>
          <w:sz w:val="24"/>
          <w:szCs w:val="28"/>
        </w:rPr>
        <w:t xml:space="preserve"> процессов как внимание, мышление, память, воображение, представление, значительно ускоряется формирование двигательных навыков.</w:t>
      </w:r>
    </w:p>
    <w:p w:rsidR="00E926DA" w:rsidRPr="0045723B" w:rsidRDefault="00E926DA"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Чтобы результат нашей работы - исполнение программы на экзамене,</w:t>
      </w:r>
      <w:r w:rsidR="003322DB" w:rsidRPr="0045723B">
        <w:rPr>
          <w:b w:val="0"/>
          <w:color w:val="000000"/>
          <w:sz w:val="24"/>
          <w:szCs w:val="28"/>
        </w:rPr>
        <w:t xml:space="preserve"> концерте, конкурсе</w:t>
      </w:r>
      <w:r w:rsidRPr="0045723B">
        <w:rPr>
          <w:b w:val="0"/>
          <w:color w:val="000000"/>
          <w:sz w:val="24"/>
          <w:szCs w:val="28"/>
        </w:rPr>
        <w:t xml:space="preserve"> выглядел технически с блеском, эмоционально ярко, нужна вера ученика в свои силы и возможности.</w:t>
      </w:r>
      <w:r w:rsidRPr="0045723B">
        <w:rPr>
          <w:color w:val="000000"/>
          <w:sz w:val="24"/>
          <w:szCs w:val="28"/>
        </w:rPr>
        <w:t xml:space="preserve"> </w:t>
      </w:r>
      <w:r w:rsidRPr="0045723B">
        <w:rPr>
          <w:b w:val="0"/>
          <w:color w:val="000000"/>
          <w:sz w:val="24"/>
          <w:szCs w:val="28"/>
        </w:rPr>
        <w:t>Здесь необходим определенный «</w:t>
      </w:r>
      <w:proofErr w:type="spellStart"/>
      <w:r w:rsidRPr="0045723B">
        <w:rPr>
          <w:b w:val="0"/>
          <w:color w:val="000000"/>
          <w:sz w:val="24"/>
          <w:szCs w:val="28"/>
        </w:rPr>
        <w:t>самонастрой</w:t>
      </w:r>
      <w:proofErr w:type="spellEnd"/>
      <w:r w:rsidRPr="0045723B">
        <w:rPr>
          <w:b w:val="0"/>
          <w:color w:val="000000"/>
          <w:sz w:val="24"/>
          <w:szCs w:val="28"/>
        </w:rPr>
        <w:t xml:space="preserve">». Помочь его найти должен педагог. </w:t>
      </w:r>
    </w:p>
    <w:p w:rsidR="00E926DA" w:rsidRPr="0045723B" w:rsidRDefault="00E926DA"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Идеально здоровая психика в наше время встречается довольно редко. На этом настаивает большинство авторитетных психологов. Приободрить, «морально» поддержать ученика</w:t>
      </w:r>
      <w:r w:rsidR="00C2208E" w:rsidRPr="0045723B">
        <w:rPr>
          <w:b w:val="0"/>
          <w:color w:val="000000"/>
          <w:sz w:val="24"/>
          <w:szCs w:val="28"/>
        </w:rPr>
        <w:t xml:space="preserve"> -</w:t>
      </w:r>
      <w:r w:rsidRPr="0045723B">
        <w:rPr>
          <w:b w:val="0"/>
          <w:color w:val="000000"/>
          <w:sz w:val="24"/>
          <w:szCs w:val="28"/>
        </w:rPr>
        <w:t xml:space="preserve"> </w:t>
      </w:r>
      <w:r w:rsidR="00C2208E" w:rsidRPr="0045723B">
        <w:rPr>
          <w:b w:val="0"/>
          <w:color w:val="000000"/>
          <w:sz w:val="24"/>
          <w:szCs w:val="28"/>
        </w:rPr>
        <w:t>задача</w:t>
      </w:r>
      <w:r w:rsidRPr="0045723B">
        <w:rPr>
          <w:b w:val="0"/>
          <w:color w:val="000000"/>
          <w:sz w:val="24"/>
          <w:szCs w:val="28"/>
        </w:rPr>
        <w:t xml:space="preserve"> педагог</w:t>
      </w:r>
      <w:r w:rsidR="00C2208E" w:rsidRPr="0045723B">
        <w:rPr>
          <w:b w:val="0"/>
          <w:color w:val="000000"/>
          <w:sz w:val="24"/>
          <w:szCs w:val="28"/>
        </w:rPr>
        <w:t>а</w:t>
      </w:r>
      <w:r w:rsidRPr="0045723B">
        <w:rPr>
          <w:b w:val="0"/>
          <w:color w:val="000000"/>
          <w:sz w:val="24"/>
          <w:szCs w:val="28"/>
        </w:rPr>
        <w:t>. Особенно важно наилучшим образом настроить ребенка, создать для него, по возможности, благоприятный душевный климат накануне публичного выступления. Между тем, бывает так, что до последней репетиции мы не перестаем фиксировать внимание ученика на разного рода технических трудностях.</w:t>
      </w:r>
    </w:p>
    <w:p w:rsidR="00E926DA" w:rsidRPr="0045723B" w:rsidRDefault="00E926DA" w:rsidP="0045723B">
      <w:pPr>
        <w:pStyle w:val="30"/>
        <w:shd w:val="clear" w:color="auto" w:fill="auto"/>
        <w:spacing w:before="0" w:after="0" w:line="240" w:lineRule="auto"/>
        <w:ind w:firstLine="709"/>
        <w:jc w:val="both"/>
        <w:rPr>
          <w:b w:val="0"/>
          <w:color w:val="000000"/>
          <w:sz w:val="24"/>
          <w:szCs w:val="28"/>
        </w:rPr>
      </w:pPr>
      <w:r w:rsidRPr="0045723B">
        <w:rPr>
          <w:b w:val="0"/>
          <w:color w:val="000000"/>
          <w:sz w:val="24"/>
          <w:szCs w:val="28"/>
        </w:rPr>
        <w:t>Похвала перед выступлением необходима, пусть она не всегда будет вполне искренней, бывают же такие ситуации в педагогике, где цель оправдывает средства. Есть, конечно, ситуации, где похвала противопоказана даже перед выступлением. В этом случае только сам педагог решает, что и когда он скажет воспитаннику накануне выхода на сцену.</w:t>
      </w:r>
    </w:p>
    <w:p w:rsidR="00E926DA" w:rsidRPr="0045723B" w:rsidRDefault="00E926DA" w:rsidP="0045723B">
      <w:pPr>
        <w:pStyle w:val="30"/>
        <w:shd w:val="clear" w:color="auto" w:fill="auto"/>
        <w:spacing w:before="0" w:after="0" w:line="240" w:lineRule="auto"/>
        <w:ind w:firstLine="709"/>
        <w:jc w:val="both"/>
        <w:rPr>
          <w:rStyle w:val="3"/>
          <w:bCs/>
          <w:color w:val="000000"/>
          <w:sz w:val="24"/>
          <w:szCs w:val="28"/>
        </w:rPr>
      </w:pPr>
      <w:r w:rsidRPr="0045723B">
        <w:rPr>
          <w:rStyle w:val="3"/>
          <w:bCs/>
          <w:color w:val="000000"/>
          <w:sz w:val="24"/>
          <w:szCs w:val="28"/>
        </w:rPr>
        <w:t>Что касается</w:t>
      </w:r>
      <w:r w:rsidR="005A53D2" w:rsidRPr="0045723B">
        <w:rPr>
          <w:rStyle w:val="3"/>
          <w:bCs/>
          <w:color w:val="000000"/>
          <w:sz w:val="24"/>
          <w:szCs w:val="28"/>
        </w:rPr>
        <w:t xml:space="preserve"> самого выступления: публика, волнение, необычность обстановки – все это рассредоточивают. И, тем не менее, надо с помощью систематических упражнений, как говорил К. С. Станиславский:</w:t>
      </w:r>
    </w:p>
    <w:p w:rsidR="005A53D2" w:rsidRPr="0045723B" w:rsidRDefault="005A53D2" w:rsidP="0045723B">
      <w:pPr>
        <w:pStyle w:val="30"/>
        <w:shd w:val="clear" w:color="auto" w:fill="auto"/>
        <w:spacing w:before="0" w:after="0" w:line="240" w:lineRule="auto"/>
        <w:ind w:firstLine="709"/>
        <w:jc w:val="both"/>
        <w:rPr>
          <w:rStyle w:val="3"/>
          <w:bCs/>
          <w:color w:val="000000"/>
          <w:sz w:val="24"/>
          <w:szCs w:val="28"/>
        </w:rPr>
      </w:pPr>
      <w:r w:rsidRPr="0045723B">
        <w:rPr>
          <w:rStyle w:val="3"/>
          <w:bCs/>
          <w:color w:val="000000"/>
          <w:sz w:val="24"/>
          <w:szCs w:val="28"/>
        </w:rPr>
        <w:t>«Развивать особую технику, помогающую «вцепляться» в объект так, чтобы уже затем сам объект отвлекал нас от всего остального». Для актера театра этот «объект»</w:t>
      </w:r>
      <w:r w:rsidR="0045723B" w:rsidRPr="0045723B">
        <w:rPr>
          <w:rStyle w:val="3"/>
          <w:bCs/>
          <w:color w:val="000000"/>
          <w:sz w:val="24"/>
          <w:szCs w:val="28"/>
        </w:rPr>
        <w:t xml:space="preserve"> </w:t>
      </w:r>
      <w:r w:rsidRPr="0045723B">
        <w:rPr>
          <w:rStyle w:val="3"/>
          <w:bCs/>
          <w:color w:val="000000"/>
          <w:sz w:val="24"/>
          <w:szCs w:val="28"/>
        </w:rPr>
        <w:t>-</w:t>
      </w:r>
      <w:r w:rsidR="0045723B" w:rsidRPr="0045723B">
        <w:rPr>
          <w:rStyle w:val="3"/>
          <w:bCs/>
          <w:color w:val="000000"/>
          <w:sz w:val="24"/>
          <w:szCs w:val="28"/>
        </w:rPr>
        <w:t xml:space="preserve"> </w:t>
      </w:r>
      <w:r w:rsidRPr="0045723B">
        <w:rPr>
          <w:rStyle w:val="3"/>
          <w:bCs/>
          <w:color w:val="000000"/>
          <w:sz w:val="24"/>
          <w:szCs w:val="28"/>
        </w:rPr>
        <w:t>партнер или какой-либо предмет на сцене.</w:t>
      </w:r>
      <w:r w:rsidR="003322DB" w:rsidRPr="0045723B">
        <w:rPr>
          <w:rStyle w:val="3"/>
          <w:bCs/>
          <w:color w:val="000000"/>
          <w:sz w:val="24"/>
          <w:szCs w:val="28"/>
        </w:rPr>
        <w:t xml:space="preserve"> Если удастся «вцепиться в объект», дальше все налаживается само собой, процесс входит в нормальную колею.</w:t>
      </w:r>
    </w:p>
    <w:p w:rsidR="005A53D2" w:rsidRPr="0045723B" w:rsidRDefault="005A53D2" w:rsidP="0045723B">
      <w:pPr>
        <w:pStyle w:val="30"/>
        <w:shd w:val="clear" w:color="auto" w:fill="auto"/>
        <w:spacing w:before="0" w:after="0" w:line="240" w:lineRule="auto"/>
        <w:ind w:firstLine="709"/>
        <w:jc w:val="both"/>
        <w:rPr>
          <w:rStyle w:val="3"/>
          <w:bCs/>
          <w:color w:val="000000"/>
          <w:sz w:val="24"/>
          <w:szCs w:val="28"/>
        </w:rPr>
      </w:pPr>
      <w:r w:rsidRPr="0045723B">
        <w:rPr>
          <w:rStyle w:val="3"/>
          <w:bCs/>
          <w:color w:val="000000"/>
          <w:sz w:val="24"/>
          <w:szCs w:val="28"/>
        </w:rPr>
        <w:t xml:space="preserve"> Для музыканта </w:t>
      </w:r>
      <w:r w:rsidR="00C2208E" w:rsidRPr="0045723B">
        <w:rPr>
          <w:rStyle w:val="3"/>
          <w:bCs/>
          <w:color w:val="000000"/>
          <w:sz w:val="24"/>
          <w:szCs w:val="28"/>
        </w:rPr>
        <w:t xml:space="preserve">этот «объект» - </w:t>
      </w:r>
      <w:r w:rsidRPr="0045723B">
        <w:rPr>
          <w:rStyle w:val="3"/>
          <w:bCs/>
          <w:color w:val="000000"/>
          <w:sz w:val="24"/>
          <w:szCs w:val="28"/>
        </w:rPr>
        <w:t xml:space="preserve">исполняемое </w:t>
      </w:r>
      <w:r w:rsidR="00967FE3" w:rsidRPr="0045723B">
        <w:rPr>
          <w:rStyle w:val="3"/>
          <w:bCs/>
          <w:color w:val="000000"/>
          <w:sz w:val="24"/>
          <w:szCs w:val="28"/>
        </w:rPr>
        <w:t>произведение</w:t>
      </w:r>
      <w:r w:rsidR="00C2208E" w:rsidRPr="0045723B">
        <w:rPr>
          <w:rStyle w:val="3"/>
          <w:bCs/>
          <w:color w:val="000000"/>
          <w:sz w:val="24"/>
          <w:szCs w:val="28"/>
        </w:rPr>
        <w:t>. К</w:t>
      </w:r>
      <w:r w:rsidRPr="0045723B">
        <w:rPr>
          <w:rStyle w:val="3"/>
          <w:bCs/>
          <w:color w:val="000000"/>
          <w:sz w:val="24"/>
          <w:szCs w:val="28"/>
        </w:rPr>
        <w:t xml:space="preserve">ак свидетельствует опыт многих исполнителей, полезно сосредоточиться на качестве звучания, фразировке, </w:t>
      </w:r>
      <w:r w:rsidR="00967FE3" w:rsidRPr="0045723B">
        <w:rPr>
          <w:rStyle w:val="3"/>
          <w:bCs/>
          <w:color w:val="000000"/>
          <w:sz w:val="24"/>
          <w:szCs w:val="28"/>
        </w:rPr>
        <w:t>динамике</w:t>
      </w:r>
      <w:r w:rsidRPr="0045723B">
        <w:rPr>
          <w:rStyle w:val="3"/>
          <w:bCs/>
          <w:color w:val="000000"/>
          <w:sz w:val="24"/>
          <w:szCs w:val="28"/>
        </w:rPr>
        <w:t xml:space="preserve"> и т.д.</w:t>
      </w:r>
    </w:p>
    <w:p w:rsidR="00967FE3" w:rsidRPr="0045723B" w:rsidRDefault="00967FE3" w:rsidP="0045723B">
      <w:pPr>
        <w:pStyle w:val="4"/>
        <w:shd w:val="clear" w:color="auto" w:fill="auto"/>
        <w:spacing w:line="240" w:lineRule="auto"/>
        <w:ind w:firstLine="709"/>
        <w:rPr>
          <w:i w:val="0"/>
          <w:color w:val="000000"/>
          <w:szCs w:val="28"/>
        </w:rPr>
      </w:pPr>
      <w:r w:rsidRPr="0045723B">
        <w:rPr>
          <w:rStyle w:val="41"/>
          <w:i w:val="0"/>
          <w:iCs w:val="0"/>
          <w:color w:val="000000"/>
          <w:szCs w:val="28"/>
        </w:rPr>
        <w:t xml:space="preserve">Если случаются технические помарки, брак при игре. </w:t>
      </w:r>
      <w:r w:rsidRPr="0045723B">
        <w:rPr>
          <w:i w:val="0"/>
          <w:color w:val="000000"/>
          <w:szCs w:val="28"/>
        </w:rPr>
        <w:t xml:space="preserve">Опытные педагоги учат не преувеличивать масштабы беды. Надо дать себе право на случайную неудачу. Такая внутренняя ориентация приносит большое психологическое облегчение. Возникает ощущение свободы, легкости. Интересно, </w:t>
      </w:r>
      <w:r w:rsidR="00C2208E" w:rsidRPr="0045723B">
        <w:rPr>
          <w:i w:val="0"/>
          <w:color w:val="000000"/>
          <w:szCs w:val="28"/>
        </w:rPr>
        <w:t>что,</w:t>
      </w:r>
      <w:r w:rsidRPr="0045723B">
        <w:rPr>
          <w:i w:val="0"/>
          <w:color w:val="000000"/>
          <w:szCs w:val="28"/>
        </w:rPr>
        <w:t xml:space="preserve"> дав себе право на относительную неудачу, человек открывает путь к удаче.</w:t>
      </w:r>
    </w:p>
    <w:p w:rsidR="00967FE3" w:rsidRPr="0045723B" w:rsidRDefault="00967FE3" w:rsidP="0045723B">
      <w:pPr>
        <w:pStyle w:val="4"/>
        <w:shd w:val="clear" w:color="auto" w:fill="auto"/>
        <w:spacing w:line="240" w:lineRule="auto"/>
        <w:ind w:firstLine="709"/>
        <w:rPr>
          <w:i w:val="0"/>
          <w:color w:val="000000"/>
          <w:szCs w:val="28"/>
        </w:rPr>
      </w:pPr>
      <w:r w:rsidRPr="0045723B">
        <w:rPr>
          <w:i w:val="0"/>
          <w:color w:val="000000"/>
          <w:szCs w:val="28"/>
        </w:rPr>
        <w:t>Ученик сходит со сцены после выступления. Позади страхи и переживания. Педагоги редко задумываются, насколько глубоко западают в душу их первые слова, сказанные ученику. Насколько важны выражение лица, манера общения, интонация голоса педагога. Хорошо, если все прошло благополучно. А если нет? Если педагог недоволен, раздражен, обескуражен? Одно можно сказать: упрекам, претензиям, нареканиям тут места нет. Воспитательный и практический эффект будет нулевым. Отрицательные последствия более, чем вероятны. Поэтому в эти минуты педагог должен быть особенно чуток и терпим.</w:t>
      </w:r>
    </w:p>
    <w:p w:rsidR="00967FE3" w:rsidRPr="0045723B" w:rsidRDefault="00967FE3" w:rsidP="0045723B">
      <w:pPr>
        <w:pStyle w:val="4"/>
        <w:shd w:val="clear" w:color="auto" w:fill="auto"/>
        <w:spacing w:line="240" w:lineRule="auto"/>
        <w:ind w:firstLine="709"/>
        <w:rPr>
          <w:i w:val="0"/>
          <w:color w:val="000000"/>
          <w:szCs w:val="28"/>
        </w:rPr>
      </w:pPr>
      <w:r w:rsidRPr="0045723B">
        <w:rPr>
          <w:i w:val="0"/>
          <w:color w:val="000000"/>
          <w:szCs w:val="28"/>
        </w:rPr>
        <w:t>Иное дело, если спустя какое-то время, когда ученик поостынет, спокойно разобраться в классе, что же все-таки не получилось. Но первые минуты после выступления самые не подходящие для анализа, т.к. если случились «огрехи», они и так терзают ученика. Часто недовольство преподавателя вызывает то, что учащийся сделал что-то по-своему, на свой лад. Но ведь бывают неудачи, от которых иной раз больше пользы, чем от самого точного выполнения указаний педагога.</w:t>
      </w:r>
    </w:p>
    <w:p w:rsidR="00967FE3" w:rsidRPr="0045723B" w:rsidRDefault="00967FE3" w:rsidP="0045723B">
      <w:pPr>
        <w:pStyle w:val="4"/>
        <w:shd w:val="clear" w:color="auto" w:fill="auto"/>
        <w:spacing w:line="240" w:lineRule="auto"/>
        <w:ind w:firstLine="709"/>
        <w:rPr>
          <w:rStyle w:val="41"/>
          <w:i w:val="0"/>
          <w:iCs w:val="0"/>
          <w:color w:val="000000"/>
          <w:szCs w:val="28"/>
        </w:rPr>
      </w:pPr>
      <w:r w:rsidRPr="0045723B">
        <w:rPr>
          <w:rStyle w:val="41"/>
          <w:i w:val="0"/>
          <w:iCs w:val="0"/>
          <w:color w:val="000000"/>
          <w:szCs w:val="28"/>
        </w:rPr>
        <w:lastRenderedPageBreak/>
        <w:t>Иногда ошибка и творческая работа - своя, лично пережитая, полезнее аксиомы, подсказанной кем-то другим. Так стоит ли чрезмерно бояться ошибок учеников?</w:t>
      </w:r>
    </w:p>
    <w:p w:rsidR="00967FE3" w:rsidRPr="0045723B" w:rsidRDefault="00B62C97" w:rsidP="0045723B">
      <w:pPr>
        <w:pStyle w:val="4"/>
        <w:shd w:val="clear" w:color="auto" w:fill="auto"/>
        <w:spacing w:line="240" w:lineRule="auto"/>
        <w:ind w:firstLine="709"/>
        <w:rPr>
          <w:i w:val="0"/>
          <w:color w:val="000000"/>
          <w:szCs w:val="28"/>
        </w:rPr>
      </w:pPr>
      <w:r w:rsidRPr="0045723B">
        <w:rPr>
          <w:i w:val="0"/>
          <w:color w:val="000000"/>
          <w:szCs w:val="28"/>
        </w:rPr>
        <w:t>Если учащийся систематически крупно проигрывает на сцене, если волнение постоянно для него помеха, то исполнительство для него, пожалуй, лучше закрытое (для ДМШ - закрытые прослушивания в классе</w:t>
      </w:r>
      <w:r w:rsidR="00C2208E" w:rsidRPr="0045723B">
        <w:rPr>
          <w:i w:val="0"/>
          <w:color w:val="000000"/>
          <w:szCs w:val="28"/>
        </w:rPr>
        <w:t>, без публики</w:t>
      </w:r>
      <w:r w:rsidRPr="0045723B">
        <w:rPr>
          <w:i w:val="0"/>
          <w:color w:val="000000"/>
          <w:szCs w:val="28"/>
        </w:rPr>
        <w:t>).</w:t>
      </w:r>
    </w:p>
    <w:p w:rsidR="00B62C97" w:rsidRPr="0045723B" w:rsidRDefault="00B62C97" w:rsidP="0045723B">
      <w:pPr>
        <w:pStyle w:val="4"/>
        <w:shd w:val="clear" w:color="auto" w:fill="auto"/>
        <w:spacing w:line="240" w:lineRule="auto"/>
        <w:ind w:firstLine="709"/>
        <w:rPr>
          <w:i w:val="0"/>
          <w:color w:val="000000"/>
          <w:szCs w:val="28"/>
        </w:rPr>
      </w:pPr>
      <w:r w:rsidRPr="0045723B">
        <w:rPr>
          <w:i w:val="0"/>
          <w:color w:val="000000"/>
          <w:szCs w:val="28"/>
        </w:rPr>
        <w:t xml:space="preserve">Лучше всего излечивает от </w:t>
      </w:r>
      <w:proofErr w:type="spellStart"/>
      <w:r w:rsidRPr="0045723B">
        <w:rPr>
          <w:i w:val="0"/>
          <w:color w:val="000000"/>
          <w:szCs w:val="28"/>
        </w:rPr>
        <w:t>сценобоязни</w:t>
      </w:r>
      <w:proofErr w:type="spellEnd"/>
      <w:r w:rsidRPr="0045723B">
        <w:rPr>
          <w:i w:val="0"/>
          <w:color w:val="000000"/>
          <w:szCs w:val="28"/>
        </w:rPr>
        <w:t xml:space="preserve"> успех, удача - одна, другая, третья. Успех ведет очень часто к существенным структурным изменениям в психике, меняется самооценка, характер. Укрепляется доверие к себе - для людей беспокойных и мнительных это просто исцеление.</w:t>
      </w:r>
    </w:p>
    <w:p w:rsidR="00B62C97" w:rsidRPr="0045723B" w:rsidRDefault="00B62C97" w:rsidP="0045723B">
      <w:pPr>
        <w:pStyle w:val="a7"/>
        <w:shd w:val="clear" w:color="auto" w:fill="auto"/>
        <w:spacing w:after="0" w:line="240" w:lineRule="auto"/>
        <w:ind w:firstLine="709"/>
        <w:rPr>
          <w:color w:val="000000"/>
          <w:szCs w:val="28"/>
        </w:rPr>
      </w:pPr>
      <w:r w:rsidRPr="0045723B">
        <w:rPr>
          <w:color w:val="000000"/>
          <w:szCs w:val="28"/>
        </w:rPr>
        <w:t>Успех можно понимать, подчас, по-разному. Особенно в детской педагогике. «Победа над собой», «это выступление лучше предыдущего», «ты справился с трудной программой». Ведите счет своим удачам, а не своим неприятностям.</w:t>
      </w:r>
    </w:p>
    <w:p w:rsidR="00B62C97" w:rsidRPr="0045723B" w:rsidRDefault="00B62C97" w:rsidP="0045723B">
      <w:pPr>
        <w:pStyle w:val="a7"/>
        <w:shd w:val="clear" w:color="auto" w:fill="auto"/>
        <w:spacing w:after="0" w:line="240" w:lineRule="auto"/>
        <w:ind w:firstLine="709"/>
        <w:rPr>
          <w:szCs w:val="28"/>
        </w:rPr>
      </w:pPr>
    </w:p>
    <w:p w:rsidR="00B62C97" w:rsidRPr="0045723B" w:rsidRDefault="00B62C97" w:rsidP="0045723B">
      <w:pPr>
        <w:pStyle w:val="30"/>
        <w:shd w:val="clear" w:color="auto" w:fill="auto"/>
        <w:spacing w:before="0" w:after="0" w:line="240" w:lineRule="auto"/>
        <w:ind w:firstLine="709"/>
        <w:jc w:val="both"/>
        <w:rPr>
          <w:b w:val="0"/>
          <w:color w:val="000000"/>
          <w:sz w:val="24"/>
          <w:szCs w:val="28"/>
        </w:rPr>
      </w:pPr>
    </w:p>
    <w:p w:rsidR="00B62C97" w:rsidRPr="0045723B" w:rsidRDefault="00B62C97" w:rsidP="0045723B">
      <w:pPr>
        <w:pStyle w:val="30"/>
        <w:shd w:val="clear" w:color="auto" w:fill="auto"/>
        <w:spacing w:before="0" w:after="0" w:line="240" w:lineRule="auto"/>
        <w:ind w:firstLine="709"/>
        <w:jc w:val="both"/>
        <w:rPr>
          <w:b w:val="0"/>
          <w:color w:val="000000"/>
          <w:sz w:val="24"/>
          <w:szCs w:val="28"/>
        </w:rPr>
      </w:pPr>
    </w:p>
    <w:p w:rsidR="00B62C97" w:rsidRPr="0045723B" w:rsidRDefault="00B62C97" w:rsidP="0045723B">
      <w:pPr>
        <w:pStyle w:val="30"/>
        <w:shd w:val="clear" w:color="auto" w:fill="auto"/>
        <w:spacing w:before="0" w:after="0" w:line="240" w:lineRule="auto"/>
        <w:ind w:firstLine="709"/>
        <w:jc w:val="both"/>
        <w:rPr>
          <w:b w:val="0"/>
          <w:color w:val="000000"/>
          <w:sz w:val="24"/>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Default="00B62C97" w:rsidP="00B62C97">
      <w:pPr>
        <w:pStyle w:val="30"/>
        <w:shd w:val="clear" w:color="auto" w:fill="auto"/>
        <w:spacing w:before="0" w:after="0" w:line="360" w:lineRule="auto"/>
        <w:rPr>
          <w:b w:val="0"/>
          <w:color w:val="000000"/>
          <w:sz w:val="28"/>
          <w:szCs w:val="28"/>
        </w:rPr>
      </w:pPr>
    </w:p>
    <w:p w:rsidR="00B62C97" w:rsidRPr="00B62C97" w:rsidRDefault="00B62C97" w:rsidP="00B62C97">
      <w:pPr>
        <w:pStyle w:val="30"/>
        <w:shd w:val="clear" w:color="auto" w:fill="auto"/>
        <w:spacing w:before="0" w:after="0" w:line="360" w:lineRule="auto"/>
        <w:rPr>
          <w:b w:val="0"/>
          <w:sz w:val="28"/>
          <w:szCs w:val="28"/>
        </w:rPr>
      </w:pPr>
    </w:p>
    <w:sectPr w:rsidR="00B62C97" w:rsidRPr="00B62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abstractNum>
  <w:abstractNum w:abstractNumId="1">
    <w:nsid w:val="00000007"/>
    <w:multiLevelType w:val="multilevel"/>
    <w:tmpl w:val="00000006"/>
    <w:lvl w:ilvl="0">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abstractNum>
  <w:abstractNum w:abstractNumId="2">
    <w:nsid w:val="143B5A4E"/>
    <w:multiLevelType w:val="hybridMultilevel"/>
    <w:tmpl w:val="69B22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F1F43"/>
    <w:multiLevelType w:val="hybridMultilevel"/>
    <w:tmpl w:val="0A64F57E"/>
    <w:lvl w:ilvl="0" w:tplc="079682DE">
      <w:start w:val="1"/>
      <w:numFmt w:val="decimal"/>
      <w:lvlText w:val="%1."/>
      <w:lvlJc w:val="left"/>
      <w:pPr>
        <w:ind w:left="720" w:hanging="360"/>
      </w:pPr>
      <w:rPr>
        <w:rFonts w:hint="default"/>
        <w:b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6"/>
    <w:rsid w:val="000510D3"/>
    <w:rsid w:val="000C3BF5"/>
    <w:rsid w:val="003322DB"/>
    <w:rsid w:val="0045723B"/>
    <w:rsid w:val="00525112"/>
    <w:rsid w:val="005A53D2"/>
    <w:rsid w:val="007D3DD1"/>
    <w:rsid w:val="008A0136"/>
    <w:rsid w:val="008A22A5"/>
    <w:rsid w:val="008B267D"/>
    <w:rsid w:val="00967FE3"/>
    <w:rsid w:val="00A43616"/>
    <w:rsid w:val="00B418DA"/>
    <w:rsid w:val="00B62C97"/>
    <w:rsid w:val="00C2208E"/>
    <w:rsid w:val="00D31CBC"/>
    <w:rsid w:val="00E9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8A0136"/>
    <w:rPr>
      <w:rFonts w:ascii="Times New Roman" w:hAnsi="Times New Roman" w:cs="Times New Roman"/>
      <w:b/>
      <w:bCs/>
      <w:spacing w:val="4"/>
      <w:sz w:val="29"/>
      <w:szCs w:val="29"/>
      <w:shd w:val="clear" w:color="auto" w:fill="FFFFFF"/>
    </w:rPr>
  </w:style>
  <w:style w:type="paragraph" w:customStyle="1" w:styleId="20">
    <w:name w:val="Основной текст (2)"/>
    <w:basedOn w:val="a"/>
    <w:link w:val="2"/>
    <w:uiPriority w:val="99"/>
    <w:rsid w:val="008A0136"/>
    <w:pPr>
      <w:widowControl w:val="0"/>
      <w:shd w:val="clear" w:color="auto" w:fill="FFFFFF"/>
      <w:spacing w:after="1980" w:line="629" w:lineRule="exact"/>
      <w:jc w:val="center"/>
    </w:pPr>
    <w:rPr>
      <w:rFonts w:ascii="Times New Roman" w:hAnsi="Times New Roman" w:cs="Times New Roman"/>
      <w:b/>
      <w:bCs/>
      <w:spacing w:val="4"/>
      <w:sz w:val="29"/>
      <w:szCs w:val="29"/>
    </w:rPr>
  </w:style>
  <w:style w:type="character" w:customStyle="1" w:styleId="3">
    <w:name w:val="Основной текст (3)_"/>
    <w:basedOn w:val="a0"/>
    <w:link w:val="30"/>
    <w:uiPriority w:val="99"/>
    <w:locked/>
    <w:rsid w:val="008A0136"/>
    <w:rPr>
      <w:rFonts w:ascii="Times New Roman" w:hAnsi="Times New Roman" w:cs="Times New Roman"/>
      <w:b/>
      <w:bCs/>
      <w:spacing w:val="1"/>
      <w:sz w:val="21"/>
      <w:szCs w:val="21"/>
      <w:shd w:val="clear" w:color="auto" w:fill="FFFFFF"/>
    </w:rPr>
  </w:style>
  <w:style w:type="paragraph" w:customStyle="1" w:styleId="30">
    <w:name w:val="Основной текст (3)"/>
    <w:basedOn w:val="a"/>
    <w:link w:val="3"/>
    <w:uiPriority w:val="99"/>
    <w:rsid w:val="008A0136"/>
    <w:pPr>
      <w:widowControl w:val="0"/>
      <w:shd w:val="clear" w:color="auto" w:fill="FFFFFF"/>
      <w:spacing w:before="1980" w:after="5820" w:line="240" w:lineRule="atLeast"/>
      <w:jc w:val="right"/>
    </w:pPr>
    <w:rPr>
      <w:rFonts w:ascii="Times New Roman" w:hAnsi="Times New Roman" w:cs="Times New Roman"/>
      <w:b/>
      <w:bCs/>
      <w:spacing w:val="1"/>
      <w:sz w:val="21"/>
      <w:szCs w:val="21"/>
    </w:rPr>
  </w:style>
  <w:style w:type="character" w:customStyle="1" w:styleId="a3">
    <w:name w:val="Колонтитул_"/>
    <w:basedOn w:val="a0"/>
    <w:link w:val="a4"/>
    <w:uiPriority w:val="99"/>
    <w:locked/>
    <w:rsid w:val="008A0136"/>
    <w:rPr>
      <w:rFonts w:ascii="Times New Roman" w:hAnsi="Times New Roman" w:cs="Times New Roman"/>
      <w:b/>
      <w:bCs/>
      <w:spacing w:val="3"/>
      <w:shd w:val="clear" w:color="auto" w:fill="FFFFFF"/>
    </w:rPr>
  </w:style>
  <w:style w:type="paragraph" w:customStyle="1" w:styleId="a4">
    <w:name w:val="Колонтитул"/>
    <w:basedOn w:val="a"/>
    <w:link w:val="a3"/>
    <w:uiPriority w:val="99"/>
    <w:rsid w:val="008A0136"/>
    <w:pPr>
      <w:widowControl w:val="0"/>
      <w:shd w:val="clear" w:color="auto" w:fill="FFFFFF"/>
      <w:spacing w:after="0" w:line="240" w:lineRule="atLeast"/>
    </w:pPr>
    <w:rPr>
      <w:rFonts w:ascii="Times New Roman" w:hAnsi="Times New Roman" w:cs="Times New Roman"/>
      <w:b/>
      <w:bCs/>
      <w:spacing w:val="3"/>
    </w:rPr>
  </w:style>
  <w:style w:type="paragraph" w:customStyle="1" w:styleId="4">
    <w:name w:val="Основной текст (4)"/>
    <w:basedOn w:val="a"/>
    <w:link w:val="40"/>
    <w:uiPriority w:val="99"/>
    <w:rsid w:val="008A0136"/>
    <w:pPr>
      <w:widowControl w:val="0"/>
      <w:shd w:val="clear" w:color="auto" w:fill="FFFFFF"/>
      <w:spacing w:after="0" w:line="504" w:lineRule="exact"/>
      <w:jc w:val="both"/>
    </w:pPr>
    <w:rPr>
      <w:rFonts w:ascii="Times New Roman" w:eastAsia="Times New Roman" w:hAnsi="Times New Roman" w:cs="Times New Roman"/>
      <w:i/>
      <w:iCs/>
      <w:spacing w:val="3"/>
      <w:sz w:val="24"/>
      <w:szCs w:val="24"/>
      <w:lang w:eastAsia="ru-RU"/>
    </w:rPr>
  </w:style>
  <w:style w:type="character" w:customStyle="1" w:styleId="40">
    <w:name w:val="Основной текст (4)_"/>
    <w:basedOn w:val="a0"/>
    <w:link w:val="4"/>
    <w:uiPriority w:val="99"/>
    <w:locked/>
    <w:rsid w:val="008A0136"/>
    <w:rPr>
      <w:rFonts w:ascii="Times New Roman" w:eastAsia="Times New Roman" w:hAnsi="Times New Roman" w:cs="Times New Roman"/>
      <w:i/>
      <w:iCs/>
      <w:spacing w:val="3"/>
      <w:sz w:val="24"/>
      <w:szCs w:val="24"/>
      <w:shd w:val="clear" w:color="auto" w:fill="FFFFFF"/>
      <w:lang w:eastAsia="ru-RU"/>
    </w:rPr>
  </w:style>
  <w:style w:type="character" w:customStyle="1" w:styleId="41">
    <w:name w:val="Основной текст (4) + Не курсив"/>
    <w:aliases w:val="Интервал 0 pt"/>
    <w:basedOn w:val="40"/>
    <w:uiPriority w:val="99"/>
    <w:rsid w:val="008A0136"/>
    <w:rPr>
      <w:rFonts w:ascii="Times New Roman" w:eastAsia="Times New Roman" w:hAnsi="Times New Roman" w:cs="Times New Roman"/>
      <w:i w:val="0"/>
      <w:iCs w:val="0"/>
      <w:spacing w:val="5"/>
      <w:sz w:val="24"/>
      <w:szCs w:val="24"/>
      <w:shd w:val="clear" w:color="auto" w:fill="FFFFFF"/>
      <w:lang w:eastAsia="ru-RU"/>
    </w:rPr>
  </w:style>
  <w:style w:type="character" w:customStyle="1" w:styleId="a5">
    <w:name w:val="Основной текст + Полужирный"/>
    <w:aliases w:val="Интервал 0 pt2"/>
    <w:uiPriority w:val="99"/>
    <w:rsid w:val="00A43616"/>
    <w:rPr>
      <w:rFonts w:ascii="Times New Roman" w:hAnsi="Times New Roman" w:cs="Times New Roman"/>
      <w:b/>
      <w:bCs/>
      <w:spacing w:val="0"/>
      <w:u w:val="none"/>
    </w:rPr>
  </w:style>
  <w:style w:type="character" w:customStyle="1" w:styleId="a6">
    <w:name w:val="Основной текст + Курсив"/>
    <w:aliases w:val="Интервал 0 pt1"/>
    <w:uiPriority w:val="99"/>
    <w:rsid w:val="00E926DA"/>
    <w:rPr>
      <w:rFonts w:ascii="Times New Roman" w:hAnsi="Times New Roman" w:cs="Times New Roman"/>
      <w:i/>
      <w:iCs/>
      <w:spacing w:val="3"/>
      <w:u w:val="none"/>
    </w:rPr>
  </w:style>
  <w:style w:type="paragraph" w:styleId="a7">
    <w:name w:val="Body Text"/>
    <w:basedOn w:val="a"/>
    <w:link w:val="1"/>
    <w:uiPriority w:val="99"/>
    <w:rsid w:val="00B62C97"/>
    <w:pPr>
      <w:widowControl w:val="0"/>
      <w:shd w:val="clear" w:color="auto" w:fill="FFFFFF"/>
      <w:spacing w:after="60" w:line="504" w:lineRule="exact"/>
      <w:jc w:val="both"/>
    </w:pPr>
    <w:rPr>
      <w:rFonts w:ascii="Times New Roman" w:eastAsia="Times New Roman" w:hAnsi="Times New Roman" w:cs="Times New Roman"/>
      <w:spacing w:val="5"/>
      <w:sz w:val="24"/>
      <w:szCs w:val="24"/>
      <w:lang w:eastAsia="ru-RU"/>
    </w:rPr>
  </w:style>
  <w:style w:type="character" w:customStyle="1" w:styleId="a8">
    <w:name w:val="Основной текст Знак"/>
    <w:basedOn w:val="a0"/>
    <w:uiPriority w:val="99"/>
    <w:semiHidden/>
    <w:rsid w:val="00B62C97"/>
  </w:style>
  <w:style w:type="character" w:customStyle="1" w:styleId="1">
    <w:name w:val="Основной текст Знак1"/>
    <w:basedOn w:val="a0"/>
    <w:link w:val="a7"/>
    <w:uiPriority w:val="99"/>
    <w:locked/>
    <w:rsid w:val="00B62C97"/>
    <w:rPr>
      <w:rFonts w:ascii="Times New Roman" w:eastAsia="Times New Roman" w:hAnsi="Times New Roman" w:cs="Times New Roman"/>
      <w:spacing w:val="5"/>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8A0136"/>
    <w:rPr>
      <w:rFonts w:ascii="Times New Roman" w:hAnsi="Times New Roman" w:cs="Times New Roman"/>
      <w:b/>
      <w:bCs/>
      <w:spacing w:val="4"/>
      <w:sz w:val="29"/>
      <w:szCs w:val="29"/>
      <w:shd w:val="clear" w:color="auto" w:fill="FFFFFF"/>
    </w:rPr>
  </w:style>
  <w:style w:type="paragraph" w:customStyle="1" w:styleId="20">
    <w:name w:val="Основной текст (2)"/>
    <w:basedOn w:val="a"/>
    <w:link w:val="2"/>
    <w:uiPriority w:val="99"/>
    <w:rsid w:val="008A0136"/>
    <w:pPr>
      <w:widowControl w:val="0"/>
      <w:shd w:val="clear" w:color="auto" w:fill="FFFFFF"/>
      <w:spacing w:after="1980" w:line="629" w:lineRule="exact"/>
      <w:jc w:val="center"/>
    </w:pPr>
    <w:rPr>
      <w:rFonts w:ascii="Times New Roman" w:hAnsi="Times New Roman" w:cs="Times New Roman"/>
      <w:b/>
      <w:bCs/>
      <w:spacing w:val="4"/>
      <w:sz w:val="29"/>
      <w:szCs w:val="29"/>
    </w:rPr>
  </w:style>
  <w:style w:type="character" w:customStyle="1" w:styleId="3">
    <w:name w:val="Основной текст (3)_"/>
    <w:basedOn w:val="a0"/>
    <w:link w:val="30"/>
    <w:uiPriority w:val="99"/>
    <w:locked/>
    <w:rsid w:val="008A0136"/>
    <w:rPr>
      <w:rFonts w:ascii="Times New Roman" w:hAnsi="Times New Roman" w:cs="Times New Roman"/>
      <w:b/>
      <w:bCs/>
      <w:spacing w:val="1"/>
      <w:sz w:val="21"/>
      <w:szCs w:val="21"/>
      <w:shd w:val="clear" w:color="auto" w:fill="FFFFFF"/>
    </w:rPr>
  </w:style>
  <w:style w:type="paragraph" w:customStyle="1" w:styleId="30">
    <w:name w:val="Основной текст (3)"/>
    <w:basedOn w:val="a"/>
    <w:link w:val="3"/>
    <w:uiPriority w:val="99"/>
    <w:rsid w:val="008A0136"/>
    <w:pPr>
      <w:widowControl w:val="0"/>
      <w:shd w:val="clear" w:color="auto" w:fill="FFFFFF"/>
      <w:spacing w:before="1980" w:after="5820" w:line="240" w:lineRule="atLeast"/>
      <w:jc w:val="right"/>
    </w:pPr>
    <w:rPr>
      <w:rFonts w:ascii="Times New Roman" w:hAnsi="Times New Roman" w:cs="Times New Roman"/>
      <w:b/>
      <w:bCs/>
      <w:spacing w:val="1"/>
      <w:sz w:val="21"/>
      <w:szCs w:val="21"/>
    </w:rPr>
  </w:style>
  <w:style w:type="character" w:customStyle="1" w:styleId="a3">
    <w:name w:val="Колонтитул_"/>
    <w:basedOn w:val="a0"/>
    <w:link w:val="a4"/>
    <w:uiPriority w:val="99"/>
    <w:locked/>
    <w:rsid w:val="008A0136"/>
    <w:rPr>
      <w:rFonts w:ascii="Times New Roman" w:hAnsi="Times New Roman" w:cs="Times New Roman"/>
      <w:b/>
      <w:bCs/>
      <w:spacing w:val="3"/>
      <w:shd w:val="clear" w:color="auto" w:fill="FFFFFF"/>
    </w:rPr>
  </w:style>
  <w:style w:type="paragraph" w:customStyle="1" w:styleId="a4">
    <w:name w:val="Колонтитул"/>
    <w:basedOn w:val="a"/>
    <w:link w:val="a3"/>
    <w:uiPriority w:val="99"/>
    <w:rsid w:val="008A0136"/>
    <w:pPr>
      <w:widowControl w:val="0"/>
      <w:shd w:val="clear" w:color="auto" w:fill="FFFFFF"/>
      <w:spacing w:after="0" w:line="240" w:lineRule="atLeast"/>
    </w:pPr>
    <w:rPr>
      <w:rFonts w:ascii="Times New Roman" w:hAnsi="Times New Roman" w:cs="Times New Roman"/>
      <w:b/>
      <w:bCs/>
      <w:spacing w:val="3"/>
    </w:rPr>
  </w:style>
  <w:style w:type="paragraph" w:customStyle="1" w:styleId="4">
    <w:name w:val="Основной текст (4)"/>
    <w:basedOn w:val="a"/>
    <w:link w:val="40"/>
    <w:uiPriority w:val="99"/>
    <w:rsid w:val="008A0136"/>
    <w:pPr>
      <w:widowControl w:val="0"/>
      <w:shd w:val="clear" w:color="auto" w:fill="FFFFFF"/>
      <w:spacing w:after="0" w:line="504" w:lineRule="exact"/>
      <w:jc w:val="both"/>
    </w:pPr>
    <w:rPr>
      <w:rFonts w:ascii="Times New Roman" w:eastAsia="Times New Roman" w:hAnsi="Times New Roman" w:cs="Times New Roman"/>
      <w:i/>
      <w:iCs/>
      <w:spacing w:val="3"/>
      <w:sz w:val="24"/>
      <w:szCs w:val="24"/>
      <w:lang w:eastAsia="ru-RU"/>
    </w:rPr>
  </w:style>
  <w:style w:type="character" w:customStyle="1" w:styleId="40">
    <w:name w:val="Основной текст (4)_"/>
    <w:basedOn w:val="a0"/>
    <w:link w:val="4"/>
    <w:uiPriority w:val="99"/>
    <w:locked/>
    <w:rsid w:val="008A0136"/>
    <w:rPr>
      <w:rFonts w:ascii="Times New Roman" w:eastAsia="Times New Roman" w:hAnsi="Times New Roman" w:cs="Times New Roman"/>
      <w:i/>
      <w:iCs/>
      <w:spacing w:val="3"/>
      <w:sz w:val="24"/>
      <w:szCs w:val="24"/>
      <w:shd w:val="clear" w:color="auto" w:fill="FFFFFF"/>
      <w:lang w:eastAsia="ru-RU"/>
    </w:rPr>
  </w:style>
  <w:style w:type="character" w:customStyle="1" w:styleId="41">
    <w:name w:val="Основной текст (4) + Не курсив"/>
    <w:aliases w:val="Интервал 0 pt"/>
    <w:basedOn w:val="40"/>
    <w:uiPriority w:val="99"/>
    <w:rsid w:val="008A0136"/>
    <w:rPr>
      <w:rFonts w:ascii="Times New Roman" w:eastAsia="Times New Roman" w:hAnsi="Times New Roman" w:cs="Times New Roman"/>
      <w:i w:val="0"/>
      <w:iCs w:val="0"/>
      <w:spacing w:val="5"/>
      <w:sz w:val="24"/>
      <w:szCs w:val="24"/>
      <w:shd w:val="clear" w:color="auto" w:fill="FFFFFF"/>
      <w:lang w:eastAsia="ru-RU"/>
    </w:rPr>
  </w:style>
  <w:style w:type="character" w:customStyle="1" w:styleId="a5">
    <w:name w:val="Основной текст + Полужирный"/>
    <w:aliases w:val="Интервал 0 pt2"/>
    <w:uiPriority w:val="99"/>
    <w:rsid w:val="00A43616"/>
    <w:rPr>
      <w:rFonts w:ascii="Times New Roman" w:hAnsi="Times New Roman" w:cs="Times New Roman"/>
      <w:b/>
      <w:bCs/>
      <w:spacing w:val="0"/>
      <w:u w:val="none"/>
    </w:rPr>
  </w:style>
  <w:style w:type="character" w:customStyle="1" w:styleId="a6">
    <w:name w:val="Основной текст + Курсив"/>
    <w:aliases w:val="Интервал 0 pt1"/>
    <w:uiPriority w:val="99"/>
    <w:rsid w:val="00E926DA"/>
    <w:rPr>
      <w:rFonts w:ascii="Times New Roman" w:hAnsi="Times New Roman" w:cs="Times New Roman"/>
      <w:i/>
      <w:iCs/>
      <w:spacing w:val="3"/>
      <w:u w:val="none"/>
    </w:rPr>
  </w:style>
  <w:style w:type="paragraph" w:styleId="a7">
    <w:name w:val="Body Text"/>
    <w:basedOn w:val="a"/>
    <w:link w:val="1"/>
    <w:uiPriority w:val="99"/>
    <w:rsid w:val="00B62C97"/>
    <w:pPr>
      <w:widowControl w:val="0"/>
      <w:shd w:val="clear" w:color="auto" w:fill="FFFFFF"/>
      <w:spacing w:after="60" w:line="504" w:lineRule="exact"/>
      <w:jc w:val="both"/>
    </w:pPr>
    <w:rPr>
      <w:rFonts w:ascii="Times New Roman" w:eastAsia="Times New Roman" w:hAnsi="Times New Roman" w:cs="Times New Roman"/>
      <w:spacing w:val="5"/>
      <w:sz w:val="24"/>
      <w:szCs w:val="24"/>
      <w:lang w:eastAsia="ru-RU"/>
    </w:rPr>
  </w:style>
  <w:style w:type="character" w:customStyle="1" w:styleId="a8">
    <w:name w:val="Основной текст Знак"/>
    <w:basedOn w:val="a0"/>
    <w:uiPriority w:val="99"/>
    <w:semiHidden/>
    <w:rsid w:val="00B62C97"/>
  </w:style>
  <w:style w:type="character" w:customStyle="1" w:styleId="1">
    <w:name w:val="Основной текст Знак1"/>
    <w:basedOn w:val="a0"/>
    <w:link w:val="a7"/>
    <w:uiPriority w:val="99"/>
    <w:locked/>
    <w:rsid w:val="00B62C97"/>
    <w:rPr>
      <w:rFonts w:ascii="Times New Roman" w:eastAsia="Times New Roman" w:hAnsi="Times New Roman" w:cs="Times New Roman"/>
      <w:spacing w:val="5"/>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4819-C761-4417-95F3-D5CCC209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Голубничая</dc:creator>
  <cp:keywords/>
  <dc:description/>
  <cp:lastModifiedBy>User</cp:lastModifiedBy>
  <cp:revision>4</cp:revision>
  <dcterms:created xsi:type="dcterms:W3CDTF">2015-07-13T10:34:00Z</dcterms:created>
  <dcterms:modified xsi:type="dcterms:W3CDTF">2015-07-13T13:59:00Z</dcterms:modified>
</cp:coreProperties>
</file>