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13" w:rsidRDefault="00013136" w:rsidP="00631613">
      <w:pPr>
        <w:tabs>
          <w:tab w:val="left" w:pos="9000"/>
        </w:tabs>
        <w:ind w:right="355" w:firstLine="720"/>
        <w:jc w:val="center"/>
        <w:rPr>
          <w:b/>
        </w:rPr>
      </w:pPr>
      <w:r>
        <w:rPr>
          <w:b/>
        </w:rPr>
        <w:t>КАК ПРИМЕНИТЬ ПРОФЕССИОНАЛЬНУЮ АКТЕРСКУЮ СИСТЕМУ</w:t>
      </w:r>
    </w:p>
    <w:p w:rsidR="00631613" w:rsidRDefault="00013136" w:rsidP="00631613">
      <w:pPr>
        <w:tabs>
          <w:tab w:val="left" w:pos="9000"/>
        </w:tabs>
        <w:ind w:right="355" w:firstLine="720"/>
        <w:jc w:val="center"/>
        <w:rPr>
          <w:b/>
        </w:rPr>
      </w:pPr>
      <w:r>
        <w:rPr>
          <w:b/>
        </w:rPr>
        <w:t>В РАБОТЕ СО ШКОЛЬНИКАМИ</w:t>
      </w:r>
      <w:r w:rsidR="00631613">
        <w:rPr>
          <w:b/>
        </w:rPr>
        <w:t xml:space="preserve"> </w:t>
      </w:r>
    </w:p>
    <w:p w:rsidR="00013136" w:rsidRDefault="00013136" w:rsidP="00631613">
      <w:pPr>
        <w:tabs>
          <w:tab w:val="left" w:pos="9000"/>
        </w:tabs>
        <w:ind w:right="355" w:firstLine="720"/>
        <w:jc w:val="center"/>
        <w:rPr>
          <w:b/>
        </w:rPr>
      </w:pPr>
    </w:p>
    <w:p w:rsidR="00013136" w:rsidRDefault="00013136" w:rsidP="00013136">
      <w:pPr>
        <w:tabs>
          <w:tab w:val="left" w:pos="9000"/>
        </w:tabs>
        <w:ind w:right="355" w:firstLine="720"/>
        <w:jc w:val="both"/>
      </w:pPr>
      <w:r>
        <w:t xml:space="preserve">Первый шаг, который необходимо сделать – выяснить цели и планы самих учащихся (устно или посредством анкеты). Совершенно неважно, планирует ли кто-то из них стать актером в будущем, или же большинство желает общаться и веселиться – в любом случае, к цели нужно подходить систематически и предварительно оснащенными. </w:t>
      </w:r>
    </w:p>
    <w:p w:rsidR="00013136" w:rsidRPr="00A23603" w:rsidRDefault="00013136" w:rsidP="00013136">
      <w:pPr>
        <w:tabs>
          <w:tab w:val="left" w:pos="9000"/>
        </w:tabs>
        <w:ind w:right="355" w:firstLine="720"/>
        <w:jc w:val="both"/>
      </w:pPr>
      <w:r>
        <w:t xml:space="preserve">Ученикам необходимо с самого начала рассказать, что невозможно полноценно сыграть роль, </w:t>
      </w:r>
      <w:r w:rsidR="00631613" w:rsidRPr="00A23603">
        <w:t xml:space="preserve">не пройдя всю череду творческих заданий и упражнений,  невозможно полноценно сыграть роль. </w:t>
      </w:r>
      <w:r>
        <w:t>Это позволит обрисовать перспективу обучения.</w:t>
      </w:r>
    </w:p>
    <w:p w:rsidR="00631613" w:rsidRDefault="00013136" w:rsidP="00631613">
      <w:pPr>
        <w:shd w:val="clear" w:color="auto" w:fill="FFFFFF"/>
        <w:ind w:left="72" w:right="355" w:firstLine="468"/>
        <w:jc w:val="both"/>
      </w:pPr>
      <w:r>
        <w:t xml:space="preserve">В процессе адаптации профессиональной системы педагог должен учитывать несколько факторов: </w:t>
      </w:r>
    </w:p>
    <w:p w:rsidR="00631613" w:rsidRPr="00A23603" w:rsidRDefault="00631613" w:rsidP="00631613">
      <w:pPr>
        <w:shd w:val="clear" w:color="auto" w:fill="FFFFFF"/>
        <w:ind w:left="72" w:right="355" w:firstLine="468"/>
        <w:jc w:val="both"/>
      </w:pPr>
    </w:p>
    <w:p w:rsidR="00631613" w:rsidRDefault="00631613" w:rsidP="00631613">
      <w:pPr>
        <w:widowControl w:val="0"/>
        <w:numPr>
          <w:ilvl w:val="0"/>
          <w:numId w:val="1"/>
        </w:numPr>
        <w:shd w:val="clear" w:color="auto" w:fill="FFFFFF"/>
        <w:tabs>
          <w:tab w:val="clear" w:pos="1123"/>
          <w:tab w:val="num" w:pos="540"/>
        </w:tabs>
        <w:autoSpaceDE w:val="0"/>
        <w:autoSpaceDN w:val="0"/>
        <w:adjustRightInd w:val="0"/>
        <w:ind w:left="540" w:right="355"/>
        <w:jc w:val="both"/>
      </w:pPr>
      <w:r w:rsidRPr="00A23603">
        <w:rPr>
          <w:b/>
        </w:rPr>
        <w:t>Баланс между учебной и игровой формой</w:t>
      </w:r>
      <w:r w:rsidRPr="00A23603">
        <w:t>. С одной стороны, нужно определять цели и задачи каждого нового упражнения, объяснять непонятное, отвечать на вопросы, но нельзя превращать занятия в лекции, ученики могут стать «тяжелыми на подъем», ленивыми в пробах - в лучшем случае, и потерять интерес к процессу – в худшем. С другой стороны, нельзя потакать детям и проводить целые занятия творческих игр, не выходя на более серьезный уровень в финале.</w:t>
      </w:r>
    </w:p>
    <w:p w:rsidR="00631613" w:rsidRPr="00A23603" w:rsidRDefault="00631613" w:rsidP="00631613">
      <w:pPr>
        <w:widowControl w:val="0"/>
        <w:shd w:val="clear" w:color="auto" w:fill="FFFFFF"/>
        <w:autoSpaceDE w:val="0"/>
        <w:autoSpaceDN w:val="0"/>
        <w:adjustRightInd w:val="0"/>
        <w:ind w:right="355"/>
        <w:jc w:val="both"/>
      </w:pPr>
    </w:p>
    <w:p w:rsidR="00631613" w:rsidRDefault="00631613" w:rsidP="00631613">
      <w:pPr>
        <w:widowControl w:val="0"/>
        <w:numPr>
          <w:ilvl w:val="0"/>
          <w:numId w:val="1"/>
        </w:numPr>
        <w:shd w:val="clear" w:color="auto" w:fill="FFFFFF"/>
        <w:tabs>
          <w:tab w:val="clear" w:pos="1123"/>
          <w:tab w:val="num" w:pos="540"/>
        </w:tabs>
        <w:autoSpaceDE w:val="0"/>
        <w:autoSpaceDN w:val="0"/>
        <w:adjustRightInd w:val="0"/>
        <w:ind w:left="540" w:right="355"/>
        <w:jc w:val="both"/>
      </w:pPr>
      <w:r w:rsidRPr="00A23603">
        <w:rPr>
          <w:b/>
        </w:rPr>
        <w:t xml:space="preserve">Постепенное насаждение профессиональной системы. </w:t>
      </w:r>
      <w:r w:rsidRPr="00A23603">
        <w:t>Принцип – от простого к сложному, от веселого к серьезному. Прежде чем дети увлекутся процессом обучения, они должны увлечься яркостью, разнообразностью и сравнительной несложностью упражнений-игр.</w:t>
      </w:r>
    </w:p>
    <w:p w:rsidR="00631613" w:rsidRPr="00A23603" w:rsidRDefault="00631613" w:rsidP="00631613">
      <w:pPr>
        <w:widowControl w:val="0"/>
        <w:shd w:val="clear" w:color="auto" w:fill="FFFFFF"/>
        <w:autoSpaceDE w:val="0"/>
        <w:autoSpaceDN w:val="0"/>
        <w:adjustRightInd w:val="0"/>
        <w:ind w:right="355"/>
        <w:jc w:val="both"/>
      </w:pPr>
    </w:p>
    <w:p w:rsidR="00631613" w:rsidRPr="009E40CA" w:rsidRDefault="00631613" w:rsidP="00631613">
      <w:pPr>
        <w:widowControl w:val="0"/>
        <w:numPr>
          <w:ilvl w:val="0"/>
          <w:numId w:val="1"/>
        </w:numPr>
        <w:shd w:val="clear" w:color="auto" w:fill="FFFFFF"/>
        <w:tabs>
          <w:tab w:val="clear" w:pos="1123"/>
          <w:tab w:val="num" w:pos="540"/>
        </w:tabs>
        <w:autoSpaceDE w:val="0"/>
        <w:autoSpaceDN w:val="0"/>
        <w:adjustRightInd w:val="0"/>
        <w:ind w:left="540" w:right="355"/>
        <w:jc w:val="both"/>
      </w:pPr>
      <w:r w:rsidRPr="009E40CA">
        <w:rPr>
          <w:b/>
          <w:iCs/>
        </w:rPr>
        <w:t xml:space="preserve">Положительный характер обратной связи. </w:t>
      </w:r>
      <w:r w:rsidRPr="009E40CA">
        <w:rPr>
          <w:iCs/>
        </w:rPr>
        <w:t>Педагог должен вызвать доверие у учащихся, по этому с самого первого и до последнего урока он не должен допустить иронии, равнодушия, лицемерия, сарказма, уничижительно-негативных оценок, эмоциональной невоздержанности и пр</w:t>
      </w:r>
      <w:r w:rsidR="009E40CA">
        <w:rPr>
          <w:iCs/>
        </w:rPr>
        <w:t>.</w:t>
      </w:r>
    </w:p>
    <w:p w:rsidR="009E40CA" w:rsidRPr="00A23603" w:rsidRDefault="009E40CA" w:rsidP="009E40CA">
      <w:pPr>
        <w:widowControl w:val="0"/>
        <w:shd w:val="clear" w:color="auto" w:fill="FFFFFF"/>
        <w:autoSpaceDE w:val="0"/>
        <w:autoSpaceDN w:val="0"/>
        <w:adjustRightInd w:val="0"/>
        <w:ind w:right="355"/>
        <w:jc w:val="both"/>
      </w:pPr>
    </w:p>
    <w:p w:rsidR="00631613" w:rsidRDefault="00631613" w:rsidP="00631613">
      <w:pPr>
        <w:widowControl w:val="0"/>
        <w:numPr>
          <w:ilvl w:val="0"/>
          <w:numId w:val="1"/>
        </w:numPr>
        <w:shd w:val="clear" w:color="auto" w:fill="FFFFFF"/>
        <w:tabs>
          <w:tab w:val="clear" w:pos="1123"/>
          <w:tab w:val="num" w:pos="540"/>
        </w:tabs>
        <w:autoSpaceDE w:val="0"/>
        <w:autoSpaceDN w:val="0"/>
        <w:adjustRightInd w:val="0"/>
        <w:ind w:left="540" w:right="355"/>
        <w:jc w:val="both"/>
      </w:pPr>
      <w:r w:rsidRPr="00A23603">
        <w:rPr>
          <w:b/>
          <w:iCs/>
        </w:rPr>
        <w:t>Контроль над сдачей заданий.</w:t>
      </w:r>
      <w:r w:rsidRPr="00A23603">
        <w:t xml:space="preserve">  Практически с самого начала нужно приучить учеников к своевременной сдаче заданий. Пусть поначалу они будут простыми и немногочисленными, но сданы будут в срок. Когда заданий станет много, и они будут гораздо труднее, добиться своевременной сдачи будет практически невозможно.</w:t>
      </w:r>
    </w:p>
    <w:p w:rsidR="00631613" w:rsidRPr="00A23603" w:rsidRDefault="00631613" w:rsidP="00631613">
      <w:pPr>
        <w:widowControl w:val="0"/>
        <w:shd w:val="clear" w:color="auto" w:fill="FFFFFF"/>
        <w:autoSpaceDE w:val="0"/>
        <w:autoSpaceDN w:val="0"/>
        <w:adjustRightInd w:val="0"/>
        <w:ind w:right="355"/>
        <w:jc w:val="both"/>
      </w:pPr>
    </w:p>
    <w:p w:rsidR="009E40CA" w:rsidRDefault="00631613" w:rsidP="00631613">
      <w:pPr>
        <w:widowControl w:val="0"/>
        <w:numPr>
          <w:ilvl w:val="0"/>
          <w:numId w:val="1"/>
        </w:numPr>
        <w:shd w:val="clear" w:color="auto" w:fill="FFFFFF"/>
        <w:tabs>
          <w:tab w:val="clear" w:pos="1123"/>
          <w:tab w:val="num" w:pos="540"/>
        </w:tabs>
        <w:autoSpaceDE w:val="0"/>
        <w:autoSpaceDN w:val="0"/>
        <w:adjustRightInd w:val="0"/>
        <w:ind w:left="540" w:right="355"/>
        <w:jc w:val="both"/>
      </w:pPr>
      <w:r w:rsidRPr="00A23603">
        <w:rPr>
          <w:b/>
        </w:rPr>
        <w:t xml:space="preserve">Приучение к самостоятельному блоку в уроке </w:t>
      </w:r>
      <w:r w:rsidRPr="00A23603">
        <w:t>также должно быть поэтапным. Нельзя требовать выполнения сразу всех пунктов самостоятельного блока.</w:t>
      </w:r>
    </w:p>
    <w:p w:rsidR="009E40CA" w:rsidRDefault="009E40CA" w:rsidP="009E40CA">
      <w:pPr>
        <w:widowControl w:val="0"/>
        <w:shd w:val="clear" w:color="auto" w:fill="FFFFFF"/>
        <w:autoSpaceDE w:val="0"/>
        <w:autoSpaceDN w:val="0"/>
        <w:adjustRightInd w:val="0"/>
        <w:ind w:right="355"/>
        <w:jc w:val="both"/>
      </w:pPr>
    </w:p>
    <w:p w:rsidR="00631613" w:rsidRDefault="00631613" w:rsidP="00631613">
      <w:pPr>
        <w:widowControl w:val="0"/>
        <w:numPr>
          <w:ilvl w:val="0"/>
          <w:numId w:val="1"/>
        </w:numPr>
        <w:shd w:val="clear" w:color="auto" w:fill="FFFFFF"/>
        <w:tabs>
          <w:tab w:val="clear" w:pos="1123"/>
          <w:tab w:val="num" w:pos="540"/>
        </w:tabs>
        <w:autoSpaceDE w:val="0"/>
        <w:autoSpaceDN w:val="0"/>
        <w:adjustRightInd w:val="0"/>
        <w:ind w:left="540" w:right="355"/>
        <w:jc w:val="both"/>
      </w:pPr>
      <w:r w:rsidRPr="00A23603">
        <w:t xml:space="preserve"> </w:t>
      </w:r>
      <w:r w:rsidRPr="00A23603">
        <w:rPr>
          <w:b/>
        </w:rPr>
        <w:t>Творческий дневник.</w:t>
      </w:r>
      <w:r w:rsidRPr="00A23603">
        <w:t xml:space="preserve"> У детей не должно возникнуть отношения к письменным заданиям, как к сочинениям или контрольным. Нужно объяснить, что творческий дневник близок, скорее, к дневнику личному. Поначалу не нужно определять заранее метраж и стиль написанного, тема должна касаться непосредственно учащегося, например «Как я изменился за полгода обучения в ***»,  «Что мне нравится и не нравится в обучении». Последующие задания должны быть даны в письменной форме непосредственно в дневнике ученика, для каждого свои. Дети ценят индивидуальный подход, и между педагогом и учеником может возникнуть что-то вроде переписки в творческом дневнике, который не прочитает никто, кроме педагога и ученика. Все это обязательно спровоцирует учащегося описывать свои мысли, чувства, фиксировать наблюдения, а это, на мой взгляд, </w:t>
      </w:r>
      <w:r w:rsidRPr="00A23603">
        <w:lastRenderedPageBreak/>
        <w:t>одно из важнейших качеств творческого человека.</w:t>
      </w:r>
    </w:p>
    <w:p w:rsidR="00631613" w:rsidRPr="00A23603" w:rsidRDefault="00631613" w:rsidP="00631613">
      <w:pPr>
        <w:widowControl w:val="0"/>
        <w:shd w:val="clear" w:color="auto" w:fill="FFFFFF"/>
        <w:autoSpaceDE w:val="0"/>
        <w:autoSpaceDN w:val="0"/>
        <w:adjustRightInd w:val="0"/>
        <w:ind w:right="355"/>
        <w:jc w:val="both"/>
      </w:pPr>
    </w:p>
    <w:p w:rsidR="00631613" w:rsidRPr="00A23603" w:rsidRDefault="00631613" w:rsidP="00631613">
      <w:pPr>
        <w:widowControl w:val="0"/>
        <w:numPr>
          <w:ilvl w:val="0"/>
          <w:numId w:val="1"/>
        </w:numPr>
        <w:shd w:val="clear" w:color="auto" w:fill="FFFFFF"/>
        <w:tabs>
          <w:tab w:val="clear" w:pos="1123"/>
          <w:tab w:val="num" w:pos="540"/>
        </w:tabs>
        <w:autoSpaceDE w:val="0"/>
        <w:autoSpaceDN w:val="0"/>
        <w:adjustRightInd w:val="0"/>
        <w:ind w:left="540" w:right="355"/>
        <w:jc w:val="both"/>
        <w:rPr>
          <w:b/>
        </w:rPr>
      </w:pPr>
      <w:r w:rsidRPr="00A23603">
        <w:rPr>
          <w:b/>
        </w:rPr>
        <w:t xml:space="preserve">Поощрение и стимулирование творческой инициативы. </w:t>
      </w:r>
      <w:r w:rsidRPr="00A23603">
        <w:t xml:space="preserve">Учащиеся должны приучаться к самостоятельной командной работе. Командные задания в тренинге, зачины, творческие сюрпризы должны делаться без помощи педагога. </w:t>
      </w:r>
    </w:p>
    <w:p w:rsidR="00631613" w:rsidRPr="00A23603" w:rsidRDefault="00631613" w:rsidP="00631613">
      <w:pPr>
        <w:widowControl w:val="0"/>
        <w:shd w:val="clear" w:color="auto" w:fill="FFFFFF"/>
        <w:autoSpaceDE w:val="0"/>
        <w:autoSpaceDN w:val="0"/>
        <w:adjustRightInd w:val="0"/>
        <w:ind w:right="355"/>
        <w:jc w:val="both"/>
        <w:rPr>
          <w:b/>
        </w:rPr>
      </w:pPr>
    </w:p>
    <w:p w:rsidR="00631613" w:rsidRPr="00A23603" w:rsidRDefault="00631613" w:rsidP="00631613">
      <w:pPr>
        <w:widowControl w:val="0"/>
        <w:numPr>
          <w:ilvl w:val="0"/>
          <w:numId w:val="1"/>
        </w:numPr>
        <w:shd w:val="clear" w:color="auto" w:fill="FFFFFF"/>
        <w:tabs>
          <w:tab w:val="clear" w:pos="1123"/>
          <w:tab w:val="num" w:pos="540"/>
        </w:tabs>
        <w:autoSpaceDE w:val="0"/>
        <w:autoSpaceDN w:val="0"/>
        <w:adjustRightInd w:val="0"/>
        <w:ind w:left="540" w:right="355"/>
        <w:jc w:val="both"/>
      </w:pPr>
      <w:r w:rsidRPr="00A23603">
        <w:rPr>
          <w:b/>
        </w:rPr>
        <w:t>Внимание к интересам учащихся</w:t>
      </w:r>
      <w:r w:rsidRPr="00A23603">
        <w:t xml:space="preserve">.  Педагог не может игнорировать то, что происходит в группе, то, что интересно и не интересно ученикам, иначе между педагогом и группой происходит раскол, мешающий искреннему погружению в дело.  Тест, анкета или простая беседа могут помочь педагогу понять, с каким материалом хочется работать ученикам, через какое упражнение легче всего можно будет добиться поставленного результата, какие трудности возникают у группы в обучении. Педагог не должен относиться к группе, как к строительному материалу, не должен </w:t>
      </w:r>
      <w:proofErr w:type="spellStart"/>
      <w:r w:rsidRPr="00A23603">
        <w:t>самовыражаться</w:t>
      </w:r>
      <w:proofErr w:type="spellEnd"/>
      <w:r w:rsidRPr="00A23603">
        <w:t xml:space="preserve"> за счет группы. Это должен быть союз творческих личностей, без этого не получится ни большого театра, ни маленькой мастерской.</w:t>
      </w:r>
    </w:p>
    <w:p w:rsidR="00631613" w:rsidRPr="00A23603" w:rsidRDefault="00631613" w:rsidP="00631613">
      <w:pPr>
        <w:shd w:val="clear" w:color="auto" w:fill="FFFFFF"/>
        <w:tabs>
          <w:tab w:val="num" w:pos="540"/>
        </w:tabs>
        <w:ind w:left="180" w:right="355"/>
        <w:jc w:val="both"/>
      </w:pPr>
    </w:p>
    <w:p w:rsidR="00631613" w:rsidRPr="00A23603" w:rsidRDefault="00631613" w:rsidP="00631613">
      <w:pPr>
        <w:shd w:val="clear" w:color="auto" w:fill="FFFFFF"/>
        <w:ind w:right="355" w:firstLine="540"/>
        <w:jc w:val="both"/>
      </w:pPr>
      <w:r w:rsidRPr="00A23603">
        <w:t xml:space="preserve">Через некоторое время, при правильном подходе, учащиеся, сами того не замечая, </w:t>
      </w:r>
      <w:r w:rsidR="009E40CA">
        <w:t xml:space="preserve">не только </w:t>
      </w:r>
      <w:r w:rsidRPr="00A23603">
        <w:t>вольются в практически профессиональную систему</w:t>
      </w:r>
      <w:r w:rsidR="009E40CA">
        <w:t>, но и начнут сами проявлять инициативу для выполнения дополнительных самостоятельных творческих заданий.</w:t>
      </w:r>
      <w:bookmarkStart w:id="0" w:name="_GoBack"/>
      <w:bookmarkEnd w:id="0"/>
    </w:p>
    <w:p w:rsidR="00631613" w:rsidRPr="00A23603" w:rsidRDefault="00631613" w:rsidP="00631613">
      <w:pPr>
        <w:shd w:val="clear" w:color="auto" w:fill="FFFFFF"/>
        <w:ind w:left="-720" w:right="125"/>
        <w:jc w:val="both"/>
      </w:pPr>
    </w:p>
    <w:p w:rsidR="00C35052" w:rsidRDefault="00C35052"/>
    <w:sectPr w:rsidR="00C35052" w:rsidSect="005B03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1A63"/>
    <w:multiLevelType w:val="hybridMultilevel"/>
    <w:tmpl w:val="FBAEFD12"/>
    <w:lvl w:ilvl="0" w:tplc="0419000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13"/>
    <w:rsid w:val="00013136"/>
    <w:rsid w:val="005B03AB"/>
    <w:rsid w:val="00631613"/>
    <w:rsid w:val="009E40CA"/>
    <w:rsid w:val="00C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1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1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Macintosh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Юзова</dc:creator>
  <cp:keywords/>
  <dc:description/>
  <cp:lastModifiedBy>Ольга Юзова</cp:lastModifiedBy>
  <cp:revision>2</cp:revision>
  <dcterms:created xsi:type="dcterms:W3CDTF">2015-06-22T20:01:00Z</dcterms:created>
  <dcterms:modified xsi:type="dcterms:W3CDTF">2015-06-22T20:01:00Z</dcterms:modified>
</cp:coreProperties>
</file>