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3A9" w:rsidRDefault="002A33A9" w:rsidP="002A33A9">
      <w:pPr>
        <w:pStyle w:val="a5"/>
        <w:tabs>
          <w:tab w:val="left" w:pos="0"/>
          <w:tab w:val="left" w:pos="567"/>
        </w:tabs>
        <w:spacing w:after="0" w:line="240" w:lineRule="auto"/>
        <w:ind w:left="0"/>
        <w:jc w:val="both"/>
        <w:rPr>
          <w:rStyle w:val="c0"/>
          <w:rFonts w:ascii="Times New Roman" w:hAnsi="Times New Roman"/>
          <w:color w:val="000000"/>
          <w:sz w:val="28"/>
          <w:szCs w:val="28"/>
        </w:rPr>
      </w:pPr>
      <w:r w:rsidRPr="00ED5DC6">
        <w:rPr>
          <w:rStyle w:val="c0"/>
          <w:rFonts w:ascii="Times New Roman" w:hAnsi="Times New Roman"/>
          <w:b/>
          <w:color w:val="000000"/>
          <w:sz w:val="28"/>
          <w:szCs w:val="28"/>
        </w:rPr>
        <w:t>Садыкова А.С.,</w:t>
      </w:r>
      <w:r w:rsidRPr="00ED5DC6">
        <w:rPr>
          <w:rStyle w:val="c0"/>
          <w:rFonts w:ascii="Times New Roman" w:hAnsi="Times New Roman"/>
          <w:color w:val="000000"/>
          <w:sz w:val="28"/>
          <w:szCs w:val="28"/>
        </w:rPr>
        <w:t xml:space="preserve"> студентка 5 курса, специальность «Социальная педагогика», факультет психолого-педагогического и специального образования ФБГОУ ВПО «СГУ им. Н.Г. Чернышевского»</w:t>
      </w:r>
      <w:r>
        <w:rPr>
          <w:rStyle w:val="c0"/>
          <w:rFonts w:ascii="Times New Roman" w:hAnsi="Times New Roman"/>
          <w:color w:val="000000"/>
          <w:sz w:val="28"/>
          <w:szCs w:val="28"/>
        </w:rPr>
        <w:t xml:space="preserve">, педагог дополнительного образования </w:t>
      </w:r>
    </w:p>
    <w:p w:rsidR="002A33A9" w:rsidRPr="00ED5DC6" w:rsidRDefault="002A33A9" w:rsidP="002A33A9">
      <w:pPr>
        <w:pStyle w:val="a5"/>
        <w:tabs>
          <w:tab w:val="left" w:pos="0"/>
          <w:tab w:val="left" w:pos="567"/>
        </w:tabs>
        <w:spacing w:after="0" w:line="240" w:lineRule="auto"/>
        <w:ind w:left="0"/>
        <w:jc w:val="both"/>
        <w:rPr>
          <w:rStyle w:val="c0"/>
          <w:rFonts w:ascii="Times New Roman" w:hAnsi="Times New Roman"/>
          <w:b/>
          <w:color w:val="000000"/>
          <w:sz w:val="28"/>
          <w:szCs w:val="28"/>
        </w:rPr>
      </w:pPr>
      <w:r w:rsidRPr="00ED5DC6">
        <w:rPr>
          <w:rStyle w:val="c0"/>
          <w:rFonts w:ascii="Times New Roman" w:hAnsi="Times New Roman"/>
          <w:color w:val="000000"/>
          <w:sz w:val="28"/>
          <w:szCs w:val="28"/>
        </w:rPr>
        <w:t xml:space="preserve">Научный руководитель: </w:t>
      </w:r>
      <w:proofErr w:type="spellStart"/>
      <w:r w:rsidRPr="00ED5DC6">
        <w:rPr>
          <w:rStyle w:val="c0"/>
          <w:rFonts w:ascii="Times New Roman" w:hAnsi="Times New Roman"/>
          <w:b/>
          <w:color w:val="000000"/>
          <w:sz w:val="28"/>
          <w:szCs w:val="28"/>
        </w:rPr>
        <w:t>Бурмистрова</w:t>
      </w:r>
      <w:proofErr w:type="spellEnd"/>
      <w:r w:rsidRPr="00ED5DC6">
        <w:rPr>
          <w:rStyle w:val="c0"/>
          <w:rFonts w:ascii="Times New Roman" w:hAnsi="Times New Roman"/>
          <w:b/>
          <w:color w:val="000000"/>
          <w:sz w:val="28"/>
          <w:szCs w:val="28"/>
        </w:rPr>
        <w:t xml:space="preserve"> М.Н.</w:t>
      </w:r>
    </w:p>
    <w:p w:rsidR="002A33A9" w:rsidRPr="00ED5DC6" w:rsidRDefault="002A33A9" w:rsidP="002A33A9">
      <w:pPr>
        <w:jc w:val="center"/>
        <w:rPr>
          <w:rStyle w:val="c0"/>
          <w:color w:val="000000"/>
        </w:rPr>
      </w:pPr>
    </w:p>
    <w:p w:rsidR="002A33A9" w:rsidRPr="00ED5DC6" w:rsidRDefault="002A33A9" w:rsidP="002A33A9">
      <w:pPr>
        <w:jc w:val="center"/>
        <w:rPr>
          <w:rStyle w:val="c0"/>
          <w:color w:val="000000"/>
        </w:rPr>
      </w:pPr>
    </w:p>
    <w:p w:rsidR="002A33A9" w:rsidRPr="00ED5DC6" w:rsidRDefault="002A33A9" w:rsidP="002A33A9">
      <w:pPr>
        <w:jc w:val="center"/>
        <w:rPr>
          <w:rStyle w:val="c0"/>
          <w:b/>
          <w:color w:val="000000"/>
        </w:rPr>
      </w:pPr>
      <w:r w:rsidRPr="00ED5DC6">
        <w:rPr>
          <w:rStyle w:val="c0"/>
          <w:b/>
          <w:color w:val="000000"/>
          <w:sz w:val="28"/>
          <w:szCs w:val="28"/>
        </w:rPr>
        <w:t>«Детское творческое объединение как среда социализации детей»</w:t>
      </w:r>
    </w:p>
    <w:p w:rsidR="002A33A9" w:rsidRDefault="002A33A9" w:rsidP="002A33A9">
      <w:pPr>
        <w:spacing w:line="360" w:lineRule="auto"/>
        <w:ind w:firstLine="709"/>
        <w:jc w:val="both"/>
        <w:rPr>
          <w:rStyle w:val="c0"/>
          <w:color w:val="000000"/>
          <w:sz w:val="28"/>
          <w:szCs w:val="28"/>
        </w:rPr>
      </w:pPr>
    </w:p>
    <w:p w:rsidR="002A33A9" w:rsidRPr="00627083" w:rsidRDefault="002A33A9" w:rsidP="002A33A9">
      <w:pPr>
        <w:spacing w:line="276" w:lineRule="auto"/>
        <w:ind w:firstLine="709"/>
        <w:jc w:val="both"/>
        <w:rPr>
          <w:sz w:val="28"/>
          <w:szCs w:val="28"/>
        </w:rPr>
      </w:pPr>
      <w:r>
        <w:rPr>
          <w:rStyle w:val="c0"/>
          <w:color w:val="000000"/>
          <w:sz w:val="28"/>
          <w:szCs w:val="28"/>
        </w:rPr>
        <w:t>Важным и эффективным фактором социализации детей является дополнительное учреждение, которое по природе своей является учреждением полифункциональным и мобильным, способным объединять и активно использовать все социальные институты, оказывающие социализирующее воздействие на личность.</w:t>
      </w:r>
    </w:p>
    <w:p w:rsidR="002A33A9" w:rsidRDefault="002A33A9" w:rsidP="002A33A9">
      <w:pPr>
        <w:tabs>
          <w:tab w:val="left" w:pos="180"/>
        </w:tabs>
        <w:spacing w:line="276" w:lineRule="auto"/>
        <w:ind w:firstLine="709"/>
        <w:jc w:val="both"/>
        <w:rPr>
          <w:sz w:val="28"/>
          <w:szCs w:val="28"/>
        </w:rPr>
      </w:pPr>
      <w:r>
        <w:rPr>
          <w:sz w:val="28"/>
          <w:szCs w:val="28"/>
        </w:rPr>
        <w:t>Дополнительное образование детей - это ключевое звено образования, так как именно в дополнительном образовании имеются оптимальные возможности для формирования гражданина, его социализации, развития творческих способностей и приобщению миру прекрасного.</w:t>
      </w:r>
    </w:p>
    <w:p w:rsidR="002A33A9" w:rsidRPr="008746B9" w:rsidRDefault="002A33A9" w:rsidP="002A33A9">
      <w:pPr>
        <w:pStyle w:val="c2c6"/>
        <w:spacing w:before="0" w:beforeAutospacing="0" w:after="0" w:afterAutospacing="0" w:line="276" w:lineRule="auto"/>
        <w:ind w:firstLine="709"/>
        <w:jc w:val="both"/>
        <w:rPr>
          <w:rFonts w:ascii="Calibri" w:hAnsi="Calibri"/>
          <w:color w:val="000000"/>
          <w:sz w:val="22"/>
          <w:szCs w:val="22"/>
        </w:rPr>
      </w:pPr>
      <w:r w:rsidRPr="008746B9">
        <w:rPr>
          <w:sz w:val="28"/>
          <w:szCs w:val="28"/>
        </w:rPr>
        <w:t>Главное преимущество дополнительного образ</w:t>
      </w:r>
      <w:r>
        <w:rPr>
          <w:sz w:val="28"/>
          <w:szCs w:val="28"/>
        </w:rPr>
        <w:t>ования заключается в посещении</w:t>
      </w:r>
      <w:r w:rsidRPr="008746B9">
        <w:rPr>
          <w:sz w:val="28"/>
          <w:szCs w:val="28"/>
        </w:rPr>
        <w:t xml:space="preserve"> детских объединений для ребенка </w:t>
      </w:r>
      <w:r>
        <w:rPr>
          <w:sz w:val="28"/>
          <w:szCs w:val="28"/>
        </w:rPr>
        <w:t>на добровольной основе</w:t>
      </w:r>
      <w:r w:rsidRPr="008746B9">
        <w:rPr>
          <w:sz w:val="28"/>
          <w:szCs w:val="28"/>
        </w:rPr>
        <w:t xml:space="preserve">, </w:t>
      </w:r>
      <w:proofErr w:type="spellStart"/>
      <w:r w:rsidRPr="008746B9">
        <w:rPr>
          <w:sz w:val="28"/>
          <w:szCs w:val="28"/>
        </w:rPr>
        <w:t>т</w:t>
      </w:r>
      <w:proofErr w:type="gramStart"/>
      <w:r w:rsidRPr="008746B9">
        <w:rPr>
          <w:sz w:val="28"/>
          <w:szCs w:val="28"/>
        </w:rPr>
        <w:t>.е</w:t>
      </w:r>
      <w:proofErr w:type="spellEnd"/>
      <w:proofErr w:type="gramEnd"/>
      <w:r w:rsidRPr="008746B9">
        <w:rPr>
          <w:sz w:val="28"/>
          <w:szCs w:val="28"/>
        </w:rPr>
        <w:t xml:space="preserve"> исключает обязательность и какое- либо принуждение. Именно это и способствует качественному, эффективному результату творческого саморазвития детей. Длительное и тесное общение педагога и обучающегося приводит к доброжелательному сотрудничеству и содружество, совпадение их интересов и увлечений. Детское объединение </w:t>
      </w:r>
      <w:r w:rsidRPr="008746B9">
        <w:rPr>
          <w:b/>
          <w:sz w:val="28"/>
          <w:szCs w:val="28"/>
        </w:rPr>
        <w:t>«Дизай</w:t>
      </w:r>
      <w:proofErr w:type="gramStart"/>
      <w:r w:rsidRPr="008746B9">
        <w:rPr>
          <w:b/>
          <w:sz w:val="28"/>
          <w:szCs w:val="28"/>
        </w:rPr>
        <w:t>н-</w:t>
      </w:r>
      <w:proofErr w:type="gramEnd"/>
      <w:r w:rsidRPr="008746B9">
        <w:rPr>
          <w:b/>
          <w:sz w:val="28"/>
          <w:szCs w:val="28"/>
        </w:rPr>
        <w:t xml:space="preserve"> центр»</w:t>
      </w:r>
      <w:r w:rsidRPr="008746B9">
        <w:rPr>
          <w:sz w:val="28"/>
          <w:szCs w:val="28"/>
        </w:rPr>
        <w:t xml:space="preserve"> Муниципального образовательного учреждения Дополнительного образования детей «Дом детского творчества» </w:t>
      </w:r>
      <w:proofErr w:type="spellStart"/>
      <w:r w:rsidRPr="008746B9">
        <w:rPr>
          <w:sz w:val="28"/>
          <w:szCs w:val="28"/>
        </w:rPr>
        <w:t>р.п</w:t>
      </w:r>
      <w:proofErr w:type="spellEnd"/>
      <w:r w:rsidRPr="008746B9">
        <w:rPr>
          <w:sz w:val="28"/>
          <w:szCs w:val="28"/>
        </w:rPr>
        <w:t>. Дергачи Саратовской области, за годы своего существования стало именно таким добрым домом для многих ребят.</w:t>
      </w:r>
      <w:r>
        <w:rPr>
          <w:sz w:val="28"/>
          <w:szCs w:val="28"/>
        </w:rPr>
        <w:t xml:space="preserve"> Главное в моей работе любовь и творчество. Видя заинтересованность педагога в своем деле, дети тоже проникаются чувством любви, и это помогает им преодолевать те трудности, с которыми они сталкиваются на пути освоения и овладения навыками изобразительного и прикладного искусства.</w:t>
      </w:r>
    </w:p>
    <w:p w:rsidR="002A33A9" w:rsidRDefault="002A33A9" w:rsidP="002A33A9">
      <w:pPr>
        <w:spacing w:line="276" w:lineRule="auto"/>
        <w:ind w:firstLine="709"/>
        <w:jc w:val="both"/>
        <w:rPr>
          <w:sz w:val="28"/>
          <w:szCs w:val="28"/>
        </w:rPr>
      </w:pPr>
      <w:r>
        <w:rPr>
          <w:sz w:val="28"/>
          <w:szCs w:val="28"/>
        </w:rPr>
        <w:t>Программа «Дизай</w:t>
      </w:r>
      <w:proofErr w:type="gramStart"/>
      <w:r>
        <w:rPr>
          <w:sz w:val="28"/>
          <w:szCs w:val="28"/>
        </w:rPr>
        <w:t>н-</w:t>
      </w:r>
      <w:proofErr w:type="gramEnd"/>
      <w:r>
        <w:rPr>
          <w:sz w:val="28"/>
          <w:szCs w:val="28"/>
        </w:rPr>
        <w:t xml:space="preserve"> центр» предназначена для детей младшего школьного возраста и рассчитана на 2 года обучения. Программа включает следующие  разделы</w:t>
      </w:r>
      <w:proofErr w:type="gramStart"/>
      <w:r>
        <w:rPr>
          <w:sz w:val="28"/>
          <w:szCs w:val="28"/>
        </w:rPr>
        <w:t xml:space="preserve"> :</w:t>
      </w:r>
      <w:proofErr w:type="gramEnd"/>
    </w:p>
    <w:p w:rsidR="002A33A9" w:rsidRPr="002A33A9" w:rsidRDefault="002A33A9" w:rsidP="002A33A9">
      <w:pPr>
        <w:spacing w:line="276" w:lineRule="auto"/>
        <w:ind w:firstLine="709"/>
        <w:jc w:val="both"/>
        <w:rPr>
          <w:sz w:val="28"/>
          <w:szCs w:val="28"/>
        </w:rPr>
      </w:pPr>
      <w:r>
        <w:rPr>
          <w:sz w:val="28"/>
          <w:szCs w:val="28"/>
        </w:rPr>
        <w:t xml:space="preserve"> </w:t>
      </w:r>
      <w:proofErr w:type="gramStart"/>
      <w:r>
        <w:rPr>
          <w:sz w:val="28"/>
          <w:szCs w:val="28"/>
          <w:lang w:val="en-US"/>
        </w:rPr>
        <w:t>I</w:t>
      </w:r>
      <w:r w:rsidRPr="006D7EA4">
        <w:rPr>
          <w:b/>
          <w:sz w:val="28"/>
          <w:szCs w:val="28"/>
        </w:rPr>
        <w:t>. Природная мастерская</w:t>
      </w:r>
      <w:r>
        <w:rPr>
          <w:sz w:val="28"/>
          <w:szCs w:val="28"/>
        </w:rPr>
        <w:t>- знакомство</w:t>
      </w:r>
      <w:r w:rsidRPr="006D7EA4">
        <w:rPr>
          <w:sz w:val="28"/>
          <w:szCs w:val="28"/>
        </w:rPr>
        <w:t xml:space="preserve"> с разнообразными природными материалами, с особенн</w:t>
      </w:r>
      <w:r w:rsidRPr="006D7EA4">
        <w:rPr>
          <w:sz w:val="28"/>
          <w:szCs w:val="28"/>
        </w:rPr>
        <w:t>о</w:t>
      </w:r>
      <w:r w:rsidRPr="006D7EA4">
        <w:rPr>
          <w:sz w:val="28"/>
          <w:szCs w:val="28"/>
        </w:rPr>
        <w:t>стями его использования и техникой безопасности.</w:t>
      </w:r>
      <w:proofErr w:type="gramEnd"/>
      <w:r w:rsidRPr="006D7EA4">
        <w:rPr>
          <w:sz w:val="28"/>
          <w:szCs w:val="28"/>
        </w:rPr>
        <w:t xml:space="preserve"> Знакомства с нек</w:t>
      </w:r>
      <w:r w:rsidRPr="006D7EA4">
        <w:rPr>
          <w:sz w:val="28"/>
          <w:szCs w:val="28"/>
        </w:rPr>
        <w:t>о</w:t>
      </w:r>
      <w:r w:rsidRPr="006D7EA4">
        <w:rPr>
          <w:sz w:val="28"/>
          <w:szCs w:val="28"/>
        </w:rPr>
        <w:t>торыми видами растительного материала (веточки, шишки, опавшие листья, засушенные цветы, колючки р</w:t>
      </w:r>
      <w:r w:rsidRPr="006D7EA4">
        <w:rPr>
          <w:sz w:val="28"/>
          <w:szCs w:val="28"/>
        </w:rPr>
        <w:t>е</w:t>
      </w:r>
      <w:r w:rsidRPr="006D7EA4">
        <w:rPr>
          <w:sz w:val="28"/>
          <w:szCs w:val="28"/>
        </w:rPr>
        <w:t xml:space="preserve">пейника, семена и крупы). </w:t>
      </w:r>
    </w:p>
    <w:p w:rsidR="002A33A9" w:rsidRDefault="002A33A9" w:rsidP="002A33A9">
      <w:pPr>
        <w:spacing w:line="276" w:lineRule="auto"/>
        <w:ind w:firstLine="709"/>
        <w:jc w:val="both"/>
        <w:rPr>
          <w:sz w:val="28"/>
          <w:szCs w:val="28"/>
        </w:rPr>
      </w:pPr>
      <w:r w:rsidRPr="006D7EA4">
        <w:rPr>
          <w:b/>
          <w:sz w:val="28"/>
          <w:szCs w:val="28"/>
          <w:lang w:val="en-US"/>
        </w:rPr>
        <w:lastRenderedPageBreak/>
        <w:t>II</w:t>
      </w:r>
      <w:r w:rsidRPr="006D7EA4">
        <w:rPr>
          <w:b/>
          <w:sz w:val="28"/>
          <w:szCs w:val="28"/>
        </w:rPr>
        <w:t>. Волшебница бумага</w:t>
      </w:r>
      <w:r>
        <w:rPr>
          <w:b/>
          <w:sz w:val="28"/>
          <w:szCs w:val="28"/>
        </w:rPr>
        <w:t xml:space="preserve"> </w:t>
      </w:r>
      <w:r w:rsidRPr="006D7EA4">
        <w:rPr>
          <w:b/>
          <w:sz w:val="28"/>
          <w:szCs w:val="28"/>
        </w:rPr>
        <w:t xml:space="preserve">- </w:t>
      </w:r>
      <w:r>
        <w:rPr>
          <w:sz w:val="28"/>
          <w:szCs w:val="28"/>
        </w:rPr>
        <w:t>знакомство с бумагой</w:t>
      </w:r>
      <w:r w:rsidRPr="006D7EA4">
        <w:rPr>
          <w:sz w:val="28"/>
          <w:szCs w:val="28"/>
        </w:rPr>
        <w:t>, ее</w:t>
      </w:r>
      <w:r>
        <w:rPr>
          <w:sz w:val="28"/>
          <w:szCs w:val="28"/>
        </w:rPr>
        <w:t xml:space="preserve"> видами</w:t>
      </w:r>
      <w:r w:rsidRPr="006D7EA4">
        <w:rPr>
          <w:sz w:val="28"/>
          <w:szCs w:val="28"/>
        </w:rPr>
        <w:t>. Техника работы с бумагой: аппликация, коллаж, ор</w:t>
      </w:r>
      <w:r w:rsidRPr="006D7EA4">
        <w:rPr>
          <w:sz w:val="28"/>
          <w:szCs w:val="28"/>
        </w:rPr>
        <w:t>и</w:t>
      </w:r>
      <w:r w:rsidRPr="006D7EA4">
        <w:rPr>
          <w:sz w:val="28"/>
          <w:szCs w:val="28"/>
        </w:rPr>
        <w:t xml:space="preserve">гами, </w:t>
      </w:r>
      <w:proofErr w:type="spellStart"/>
      <w:r w:rsidRPr="006D7EA4">
        <w:rPr>
          <w:sz w:val="28"/>
          <w:szCs w:val="28"/>
        </w:rPr>
        <w:t>пол</w:t>
      </w:r>
      <w:r>
        <w:rPr>
          <w:sz w:val="28"/>
          <w:szCs w:val="28"/>
        </w:rPr>
        <w:t>уобъемные</w:t>
      </w:r>
      <w:proofErr w:type="spellEnd"/>
      <w:r>
        <w:rPr>
          <w:sz w:val="28"/>
          <w:szCs w:val="28"/>
        </w:rPr>
        <w:t xml:space="preserve"> и объемные композиции, работа с салфетками.</w:t>
      </w:r>
      <w:r w:rsidRPr="006D7EA4">
        <w:rPr>
          <w:sz w:val="28"/>
          <w:szCs w:val="28"/>
        </w:rPr>
        <w:t xml:space="preserve"> Вырезание, сг</w:t>
      </w:r>
      <w:r w:rsidRPr="006D7EA4">
        <w:rPr>
          <w:sz w:val="28"/>
          <w:szCs w:val="28"/>
        </w:rPr>
        <w:t>и</w:t>
      </w:r>
      <w:r w:rsidRPr="006D7EA4">
        <w:rPr>
          <w:sz w:val="28"/>
          <w:szCs w:val="28"/>
        </w:rPr>
        <w:t>бание, склеивание.</w:t>
      </w:r>
      <w:r>
        <w:rPr>
          <w:sz w:val="28"/>
          <w:szCs w:val="28"/>
        </w:rPr>
        <w:t xml:space="preserve"> </w:t>
      </w:r>
    </w:p>
    <w:p w:rsidR="002A33A9" w:rsidRPr="00113CF4" w:rsidRDefault="002A33A9" w:rsidP="002A33A9">
      <w:pPr>
        <w:spacing w:line="276" w:lineRule="auto"/>
        <w:ind w:firstLine="709"/>
        <w:jc w:val="both"/>
        <w:rPr>
          <w:b/>
          <w:sz w:val="28"/>
          <w:szCs w:val="28"/>
        </w:rPr>
      </w:pPr>
      <w:r w:rsidRPr="00113CF4">
        <w:rPr>
          <w:b/>
          <w:sz w:val="28"/>
          <w:szCs w:val="28"/>
          <w:lang w:val="en-US"/>
        </w:rPr>
        <w:t>III</w:t>
      </w:r>
      <w:r w:rsidRPr="00113CF4">
        <w:rPr>
          <w:b/>
          <w:sz w:val="28"/>
          <w:szCs w:val="28"/>
        </w:rPr>
        <w:t>.</w:t>
      </w:r>
      <w:r>
        <w:rPr>
          <w:b/>
          <w:sz w:val="28"/>
          <w:szCs w:val="28"/>
        </w:rPr>
        <w:t xml:space="preserve"> </w:t>
      </w:r>
      <w:r w:rsidRPr="00113CF4">
        <w:rPr>
          <w:b/>
          <w:sz w:val="28"/>
          <w:szCs w:val="28"/>
        </w:rPr>
        <w:t>Тилли-</w:t>
      </w:r>
      <w:proofErr w:type="spellStart"/>
      <w:r w:rsidRPr="00113CF4">
        <w:rPr>
          <w:b/>
          <w:sz w:val="28"/>
          <w:szCs w:val="28"/>
        </w:rPr>
        <w:t>тилли</w:t>
      </w:r>
      <w:proofErr w:type="spellEnd"/>
      <w:r w:rsidRPr="00113CF4">
        <w:rPr>
          <w:b/>
          <w:sz w:val="28"/>
          <w:szCs w:val="28"/>
        </w:rPr>
        <w:t xml:space="preserve"> тес</w:t>
      </w:r>
      <w:r>
        <w:rPr>
          <w:b/>
          <w:sz w:val="28"/>
          <w:szCs w:val="28"/>
        </w:rPr>
        <w:t xml:space="preserve">то - </w:t>
      </w:r>
      <w:r w:rsidRPr="00113CF4">
        <w:rPr>
          <w:sz w:val="28"/>
          <w:szCs w:val="28"/>
        </w:rPr>
        <w:t>Рецепты приготовление соленого теста. Рельеф и объем: фактура, цвет, декор.</w:t>
      </w:r>
      <w:r>
        <w:rPr>
          <w:b/>
          <w:sz w:val="28"/>
          <w:szCs w:val="28"/>
        </w:rPr>
        <w:t xml:space="preserve"> </w:t>
      </w:r>
      <w:r w:rsidRPr="00113CF4">
        <w:rPr>
          <w:sz w:val="28"/>
          <w:szCs w:val="28"/>
        </w:rPr>
        <w:t>Композиция в пластике.</w:t>
      </w:r>
    </w:p>
    <w:p w:rsidR="002A33A9" w:rsidRDefault="002A33A9" w:rsidP="002A33A9">
      <w:pPr>
        <w:spacing w:line="276" w:lineRule="auto"/>
        <w:ind w:firstLine="709"/>
        <w:jc w:val="both"/>
        <w:rPr>
          <w:sz w:val="28"/>
          <w:szCs w:val="28"/>
        </w:rPr>
      </w:pPr>
      <w:proofErr w:type="gramStart"/>
      <w:r w:rsidRPr="006D7EA4">
        <w:rPr>
          <w:b/>
          <w:sz w:val="28"/>
          <w:szCs w:val="28"/>
          <w:lang w:val="en-US"/>
        </w:rPr>
        <w:t>IY</w:t>
      </w:r>
      <w:r>
        <w:rPr>
          <w:b/>
          <w:sz w:val="28"/>
          <w:szCs w:val="28"/>
        </w:rPr>
        <w:t>.</w:t>
      </w:r>
      <w:proofErr w:type="gramEnd"/>
      <w:r>
        <w:rPr>
          <w:b/>
          <w:sz w:val="28"/>
          <w:szCs w:val="28"/>
        </w:rPr>
        <w:t xml:space="preserve"> Давайте рисовать - </w:t>
      </w:r>
      <w:r w:rsidRPr="006D7EA4">
        <w:rPr>
          <w:sz w:val="28"/>
          <w:szCs w:val="28"/>
        </w:rPr>
        <w:t>Знакомство с различными художественными материалами, приемами работы с ними. Разными способами рисование. Основные цвета. См</w:t>
      </w:r>
      <w:r w:rsidRPr="006D7EA4">
        <w:rPr>
          <w:sz w:val="28"/>
          <w:szCs w:val="28"/>
        </w:rPr>
        <w:t>е</w:t>
      </w:r>
      <w:r w:rsidRPr="006D7EA4">
        <w:rPr>
          <w:sz w:val="28"/>
          <w:szCs w:val="28"/>
        </w:rPr>
        <w:t xml:space="preserve">шение цветов. </w:t>
      </w:r>
    </w:p>
    <w:p w:rsidR="002A33A9" w:rsidRDefault="002A33A9" w:rsidP="002A33A9">
      <w:pPr>
        <w:spacing w:line="276" w:lineRule="auto"/>
        <w:ind w:firstLine="709"/>
        <w:jc w:val="both"/>
        <w:rPr>
          <w:sz w:val="28"/>
          <w:szCs w:val="28"/>
        </w:rPr>
      </w:pPr>
      <w:r w:rsidRPr="00113CF4">
        <w:rPr>
          <w:sz w:val="28"/>
          <w:szCs w:val="28"/>
        </w:rPr>
        <w:t>Детское объединение «Дизай</w:t>
      </w:r>
      <w:proofErr w:type="gramStart"/>
      <w:r w:rsidRPr="00113CF4">
        <w:rPr>
          <w:sz w:val="28"/>
          <w:szCs w:val="28"/>
        </w:rPr>
        <w:t>н-</w:t>
      </w:r>
      <w:proofErr w:type="gramEnd"/>
      <w:r w:rsidRPr="00113CF4">
        <w:rPr>
          <w:sz w:val="28"/>
          <w:szCs w:val="28"/>
        </w:rPr>
        <w:t xml:space="preserve"> центр» ставит своей целью разв</w:t>
      </w:r>
      <w:r w:rsidRPr="00113CF4">
        <w:rPr>
          <w:sz w:val="28"/>
          <w:szCs w:val="28"/>
        </w:rPr>
        <w:t>и</w:t>
      </w:r>
      <w:r w:rsidRPr="00113CF4">
        <w:rPr>
          <w:sz w:val="28"/>
          <w:szCs w:val="28"/>
        </w:rPr>
        <w:t>вать конструктивные, творческие и художественные способности в пр</w:t>
      </w:r>
      <w:r w:rsidRPr="00113CF4">
        <w:rPr>
          <w:sz w:val="28"/>
          <w:szCs w:val="28"/>
        </w:rPr>
        <w:t>о</w:t>
      </w:r>
      <w:r w:rsidRPr="00113CF4">
        <w:rPr>
          <w:sz w:val="28"/>
          <w:szCs w:val="28"/>
        </w:rPr>
        <w:t>цессе создания поделок, используя различные материалы и техники.</w:t>
      </w:r>
    </w:p>
    <w:p w:rsidR="002A33A9" w:rsidRDefault="002A33A9" w:rsidP="002A33A9">
      <w:pPr>
        <w:spacing w:line="276" w:lineRule="auto"/>
        <w:ind w:firstLine="709"/>
        <w:jc w:val="both"/>
        <w:rPr>
          <w:rStyle w:val="c6"/>
          <w:sz w:val="28"/>
          <w:szCs w:val="28"/>
        </w:rPr>
      </w:pPr>
      <w:r w:rsidRPr="00113CF4">
        <w:rPr>
          <w:sz w:val="28"/>
          <w:szCs w:val="28"/>
        </w:rPr>
        <w:t xml:space="preserve"> «Дизай</w:t>
      </w:r>
      <w:proofErr w:type="gramStart"/>
      <w:r w:rsidRPr="00113CF4">
        <w:rPr>
          <w:sz w:val="28"/>
          <w:szCs w:val="28"/>
        </w:rPr>
        <w:t>н-</w:t>
      </w:r>
      <w:proofErr w:type="gramEnd"/>
      <w:r w:rsidRPr="00113CF4">
        <w:rPr>
          <w:sz w:val="28"/>
          <w:szCs w:val="28"/>
        </w:rPr>
        <w:t xml:space="preserve"> центр» объединил в себя колле</w:t>
      </w:r>
      <w:r w:rsidRPr="00113CF4">
        <w:rPr>
          <w:sz w:val="28"/>
          <w:szCs w:val="28"/>
        </w:rPr>
        <w:t>к</w:t>
      </w:r>
      <w:r w:rsidRPr="00113CF4">
        <w:rPr>
          <w:sz w:val="28"/>
          <w:szCs w:val="28"/>
        </w:rPr>
        <w:t>цию самых оригинальных, забавных, интересных для детского творч</w:t>
      </w:r>
      <w:r w:rsidRPr="00113CF4">
        <w:rPr>
          <w:sz w:val="28"/>
          <w:szCs w:val="28"/>
        </w:rPr>
        <w:t>е</w:t>
      </w:r>
      <w:r w:rsidRPr="00113CF4">
        <w:rPr>
          <w:sz w:val="28"/>
          <w:szCs w:val="28"/>
        </w:rPr>
        <w:t>ства поделок</w:t>
      </w:r>
      <w:r>
        <w:rPr>
          <w:sz w:val="28"/>
          <w:szCs w:val="28"/>
        </w:rPr>
        <w:t>.</w:t>
      </w:r>
      <w:r w:rsidRPr="00D02013">
        <w:rPr>
          <w:rStyle w:val="c9"/>
          <w:sz w:val="28"/>
          <w:szCs w:val="28"/>
        </w:rPr>
        <w:t xml:space="preserve"> </w:t>
      </w:r>
      <w:r>
        <w:rPr>
          <w:rStyle w:val="c6"/>
          <w:sz w:val="28"/>
          <w:szCs w:val="28"/>
        </w:rPr>
        <w:t>В своей работе я стараюсь испол</w:t>
      </w:r>
      <w:r>
        <w:rPr>
          <w:rStyle w:val="c6"/>
          <w:sz w:val="28"/>
          <w:szCs w:val="28"/>
        </w:rPr>
        <w:t>ь</w:t>
      </w:r>
      <w:r>
        <w:rPr>
          <w:rStyle w:val="c6"/>
          <w:sz w:val="28"/>
          <w:szCs w:val="28"/>
        </w:rPr>
        <w:t>зовать разнообразные техники и  приемы работы с разнообразными мат</w:t>
      </w:r>
      <w:r>
        <w:rPr>
          <w:rStyle w:val="c6"/>
          <w:sz w:val="28"/>
          <w:szCs w:val="28"/>
        </w:rPr>
        <w:t>е</w:t>
      </w:r>
      <w:r>
        <w:rPr>
          <w:rStyle w:val="c6"/>
          <w:sz w:val="28"/>
          <w:szCs w:val="28"/>
        </w:rPr>
        <w:t>риалами. В детском объединении занимаются девочки и мальчики. Их объединило желание научиться создавать своими руками красивые вещи из художественных различных материалов. Изготовление своими руками красивых и нужных предметов вызывает интерес к работе, приносит удо</w:t>
      </w:r>
      <w:r>
        <w:rPr>
          <w:rStyle w:val="c6"/>
          <w:sz w:val="28"/>
          <w:szCs w:val="28"/>
        </w:rPr>
        <w:t>в</w:t>
      </w:r>
      <w:r>
        <w:rPr>
          <w:rStyle w:val="c6"/>
          <w:sz w:val="28"/>
          <w:szCs w:val="28"/>
        </w:rPr>
        <w:t>летворение результатами своей деятельности.</w:t>
      </w:r>
    </w:p>
    <w:p w:rsidR="002A33A9" w:rsidRDefault="002A33A9" w:rsidP="002A33A9">
      <w:pPr>
        <w:spacing w:line="276" w:lineRule="auto"/>
        <w:ind w:firstLine="709"/>
        <w:jc w:val="both"/>
        <w:rPr>
          <w:sz w:val="28"/>
          <w:szCs w:val="28"/>
        </w:rPr>
      </w:pPr>
      <w:r>
        <w:rPr>
          <w:rStyle w:val="c6"/>
          <w:sz w:val="28"/>
          <w:szCs w:val="28"/>
        </w:rPr>
        <w:t>Дети с интересом занимаются в детском объединении «Дизай</w:t>
      </w:r>
      <w:proofErr w:type="gramStart"/>
      <w:r>
        <w:rPr>
          <w:rStyle w:val="c6"/>
          <w:sz w:val="28"/>
          <w:szCs w:val="28"/>
        </w:rPr>
        <w:t>н-</w:t>
      </w:r>
      <w:proofErr w:type="gramEnd"/>
      <w:r>
        <w:rPr>
          <w:rStyle w:val="c6"/>
          <w:sz w:val="28"/>
          <w:szCs w:val="28"/>
        </w:rPr>
        <w:t xml:space="preserve"> центр», осваивают новые приемы работы, создают оригинальные композиции, с</w:t>
      </w:r>
      <w:r>
        <w:rPr>
          <w:rStyle w:val="c6"/>
          <w:sz w:val="28"/>
          <w:szCs w:val="28"/>
        </w:rPr>
        <w:t>у</w:t>
      </w:r>
      <w:r>
        <w:rPr>
          <w:rStyle w:val="c6"/>
          <w:sz w:val="28"/>
          <w:szCs w:val="28"/>
        </w:rPr>
        <w:t>вениры, подарки для своих близких.</w:t>
      </w:r>
    </w:p>
    <w:p w:rsidR="002A33A9" w:rsidRDefault="002A33A9" w:rsidP="002A33A9">
      <w:pPr>
        <w:tabs>
          <w:tab w:val="left" w:pos="180"/>
        </w:tabs>
        <w:spacing w:line="276" w:lineRule="auto"/>
        <w:ind w:firstLine="709"/>
        <w:jc w:val="both"/>
        <w:rPr>
          <w:sz w:val="32"/>
          <w:szCs w:val="32"/>
        </w:rPr>
      </w:pPr>
      <w:r w:rsidRPr="00113CF4">
        <w:rPr>
          <w:sz w:val="28"/>
          <w:szCs w:val="28"/>
        </w:rPr>
        <w:t>Изготовление поделок требует от ребенка ловких де</w:t>
      </w:r>
      <w:r>
        <w:rPr>
          <w:sz w:val="28"/>
          <w:szCs w:val="28"/>
        </w:rPr>
        <w:t>йствий, и если вначале неточным</w:t>
      </w:r>
      <w:r w:rsidRPr="00113CF4">
        <w:rPr>
          <w:sz w:val="28"/>
          <w:szCs w:val="28"/>
        </w:rPr>
        <w:t xml:space="preserve"> движением руки он нередко повре</w:t>
      </w:r>
      <w:r w:rsidRPr="00113CF4">
        <w:rPr>
          <w:sz w:val="28"/>
          <w:szCs w:val="28"/>
        </w:rPr>
        <w:t>ж</w:t>
      </w:r>
      <w:r w:rsidRPr="00113CF4">
        <w:rPr>
          <w:sz w:val="28"/>
          <w:szCs w:val="28"/>
        </w:rPr>
        <w:t xml:space="preserve">дает </w:t>
      </w:r>
      <w:r>
        <w:rPr>
          <w:sz w:val="28"/>
          <w:szCs w:val="28"/>
        </w:rPr>
        <w:t>поделку</w:t>
      </w:r>
      <w:r w:rsidRPr="00113CF4">
        <w:rPr>
          <w:sz w:val="28"/>
          <w:szCs w:val="28"/>
        </w:rPr>
        <w:t>, то потом, в процессе систематического труда, рука приобретает увере</w:t>
      </w:r>
      <w:r w:rsidRPr="00113CF4">
        <w:rPr>
          <w:sz w:val="28"/>
          <w:szCs w:val="28"/>
        </w:rPr>
        <w:t>н</w:t>
      </w:r>
      <w:r w:rsidRPr="00113CF4">
        <w:rPr>
          <w:sz w:val="28"/>
          <w:szCs w:val="28"/>
        </w:rPr>
        <w:t>ность, точность, а пальцы становятся ги</w:t>
      </w:r>
      <w:r w:rsidRPr="00113CF4">
        <w:rPr>
          <w:sz w:val="28"/>
          <w:szCs w:val="28"/>
        </w:rPr>
        <w:t>б</w:t>
      </w:r>
      <w:r w:rsidRPr="00113CF4">
        <w:rPr>
          <w:sz w:val="28"/>
          <w:szCs w:val="28"/>
        </w:rPr>
        <w:t>кими. В процессе изготовления поделок постепенно образуется система специальных навыков и ум</w:t>
      </w:r>
      <w:r w:rsidRPr="00113CF4">
        <w:rPr>
          <w:sz w:val="28"/>
          <w:szCs w:val="28"/>
        </w:rPr>
        <w:t>е</w:t>
      </w:r>
      <w:r w:rsidRPr="00113CF4">
        <w:rPr>
          <w:sz w:val="28"/>
          <w:szCs w:val="28"/>
        </w:rPr>
        <w:t>ний. Поделки в большой мере удовлетворяют любознательность детей. В этом труде всегда есть, новизна, творческое искание, возможность добиваться более совершенных результатов</w:t>
      </w:r>
      <w:r w:rsidRPr="001F4419">
        <w:rPr>
          <w:sz w:val="32"/>
          <w:szCs w:val="32"/>
        </w:rPr>
        <w:t>.</w:t>
      </w:r>
    </w:p>
    <w:p w:rsidR="002A33A9" w:rsidRDefault="002A33A9" w:rsidP="002A33A9">
      <w:pPr>
        <w:tabs>
          <w:tab w:val="left" w:pos="180"/>
        </w:tabs>
        <w:spacing w:line="276" w:lineRule="auto"/>
        <w:ind w:firstLine="709"/>
        <w:jc w:val="both"/>
        <w:rPr>
          <w:sz w:val="28"/>
          <w:szCs w:val="28"/>
        </w:rPr>
      </w:pPr>
      <w:r w:rsidRPr="00BB2026">
        <w:rPr>
          <w:sz w:val="28"/>
          <w:szCs w:val="28"/>
        </w:rPr>
        <w:t>Образовательный процесс в детском объединении осуществляется через учебные занятия. Очень большое вни</w:t>
      </w:r>
      <w:r>
        <w:rPr>
          <w:sz w:val="28"/>
          <w:szCs w:val="28"/>
        </w:rPr>
        <w:t>мание уделяется первым занятия</w:t>
      </w:r>
      <w:r w:rsidRPr="00BB2026">
        <w:rPr>
          <w:sz w:val="28"/>
          <w:szCs w:val="28"/>
        </w:rPr>
        <w:t xml:space="preserve">м, так как важность первых встреч с детьми, во многом определяют успех всей дальнейшей работы, </w:t>
      </w:r>
      <w:proofErr w:type="spellStart"/>
      <w:r w:rsidRPr="00BB2026">
        <w:rPr>
          <w:sz w:val="28"/>
          <w:szCs w:val="28"/>
        </w:rPr>
        <w:t>т</w:t>
      </w:r>
      <w:proofErr w:type="gramStart"/>
      <w:r w:rsidRPr="00BB2026">
        <w:rPr>
          <w:sz w:val="28"/>
          <w:szCs w:val="28"/>
        </w:rPr>
        <w:t>.е</w:t>
      </w:r>
      <w:proofErr w:type="spellEnd"/>
      <w:proofErr w:type="gramEnd"/>
      <w:r w:rsidRPr="00BB2026">
        <w:rPr>
          <w:sz w:val="28"/>
          <w:szCs w:val="28"/>
        </w:rPr>
        <w:t xml:space="preserve"> складывающийся стиль отношений между всеми участниками процесса, положительный настрой на совместную работу и формирующийся нравственный климат помогут увлечь ребят предстоящей деятельностью и их отношение к учебным занятиям.</w:t>
      </w:r>
    </w:p>
    <w:p w:rsidR="002A33A9" w:rsidRPr="00BB2026" w:rsidRDefault="002A33A9" w:rsidP="002A33A9">
      <w:pPr>
        <w:pStyle w:val="c5"/>
        <w:spacing w:before="0" w:beforeAutospacing="0" w:after="0" w:afterAutospacing="0" w:line="276" w:lineRule="auto"/>
        <w:ind w:firstLine="709"/>
        <w:jc w:val="both"/>
      </w:pPr>
      <w:r>
        <w:rPr>
          <w:rStyle w:val="c9"/>
          <w:color w:val="000000"/>
          <w:sz w:val="28"/>
          <w:szCs w:val="28"/>
        </w:rPr>
        <w:t xml:space="preserve">На занятиях необходимо развивать у детей умение самостоятельно выбирать формат, пользоваться различными материалами, применять </w:t>
      </w:r>
      <w:r>
        <w:rPr>
          <w:rStyle w:val="c9"/>
          <w:color w:val="000000"/>
          <w:sz w:val="28"/>
          <w:szCs w:val="28"/>
        </w:rPr>
        <w:lastRenderedPageBreak/>
        <w:t xml:space="preserve">соответствующую технику исполнения, также развивать фантазию и творчество. Одним из важных аспектов занятия  является умение анализировать свои работы. </w:t>
      </w:r>
      <w:proofErr w:type="gramStart"/>
      <w:r>
        <w:rPr>
          <w:rStyle w:val="c9"/>
          <w:color w:val="000000"/>
          <w:sz w:val="28"/>
          <w:szCs w:val="28"/>
        </w:rPr>
        <w:t xml:space="preserve">В итоге дети умеют вести работу последовательно, развивают свой эстетический вкус, формируют восприимчивость к миру прекрасного. </w:t>
      </w:r>
      <w:proofErr w:type="gramEnd"/>
    </w:p>
    <w:p w:rsidR="002A33A9" w:rsidRDefault="002A33A9" w:rsidP="002A33A9">
      <w:pPr>
        <w:tabs>
          <w:tab w:val="left" w:pos="180"/>
        </w:tabs>
        <w:spacing w:line="276" w:lineRule="auto"/>
        <w:ind w:firstLine="709"/>
        <w:jc w:val="both"/>
        <w:rPr>
          <w:rStyle w:val="c9"/>
          <w:color w:val="000000"/>
          <w:sz w:val="28"/>
          <w:szCs w:val="28"/>
        </w:rPr>
      </w:pPr>
      <w:r>
        <w:rPr>
          <w:rStyle w:val="c9"/>
          <w:color w:val="000000"/>
          <w:sz w:val="28"/>
          <w:szCs w:val="28"/>
        </w:rPr>
        <w:t>Практической работе уделяется также особое внимание, она включает в себя полноценный технологический цикл, необходимый для создания изделий декоративно-прикладного творчества в различных техниках, предусмотренных программой: создание эскизов будущих изделий, будь то сувениры, поделка, декоративное панно, подбор инструментов и материалов, оформление изделия. Осмысление технологического процесса приучает обучающихся к целесообразному использованию последовательности изготовления изделий.</w:t>
      </w:r>
    </w:p>
    <w:p w:rsidR="002A33A9" w:rsidRDefault="002A33A9" w:rsidP="002A33A9">
      <w:pPr>
        <w:tabs>
          <w:tab w:val="left" w:pos="180"/>
        </w:tabs>
        <w:spacing w:line="276" w:lineRule="auto"/>
        <w:ind w:firstLine="709"/>
        <w:jc w:val="both"/>
        <w:rPr>
          <w:rStyle w:val="c9"/>
          <w:color w:val="000000"/>
          <w:sz w:val="28"/>
          <w:szCs w:val="28"/>
        </w:rPr>
      </w:pPr>
      <w:r>
        <w:rPr>
          <w:rStyle w:val="c9"/>
          <w:color w:val="000000"/>
          <w:sz w:val="28"/>
          <w:szCs w:val="28"/>
        </w:rPr>
        <w:t>Особое внимание уделяется и наглядному пособию. Собраны необходимые дидактические и методические материалы, учебные пособия, используются Интернет- ресурсы. Особый интерес у детей вызывают изготовленные мною изделия.</w:t>
      </w:r>
    </w:p>
    <w:p w:rsidR="002A33A9" w:rsidRDefault="002A33A9" w:rsidP="002A33A9">
      <w:pPr>
        <w:tabs>
          <w:tab w:val="left" w:pos="180"/>
        </w:tabs>
        <w:spacing w:line="276" w:lineRule="auto"/>
        <w:ind w:firstLine="709"/>
        <w:jc w:val="both"/>
      </w:pPr>
      <w:r>
        <w:rPr>
          <w:rStyle w:val="c9"/>
          <w:color w:val="000000"/>
          <w:sz w:val="28"/>
          <w:szCs w:val="28"/>
        </w:rPr>
        <w:t xml:space="preserve">Коллективная работа имеет важное значение в социализации </w:t>
      </w:r>
      <w:proofErr w:type="gramStart"/>
      <w:r>
        <w:rPr>
          <w:rStyle w:val="c9"/>
          <w:color w:val="000000"/>
          <w:sz w:val="28"/>
          <w:szCs w:val="28"/>
        </w:rPr>
        <w:t>обучающихся</w:t>
      </w:r>
      <w:proofErr w:type="gramEnd"/>
      <w:r>
        <w:rPr>
          <w:rStyle w:val="c9"/>
          <w:color w:val="000000"/>
          <w:sz w:val="28"/>
          <w:szCs w:val="28"/>
        </w:rPr>
        <w:t xml:space="preserve"> в детском объединении</w:t>
      </w:r>
      <w:r w:rsidRPr="00F51E21">
        <w:rPr>
          <w:rStyle w:val="c9"/>
          <w:color w:val="000000"/>
          <w:sz w:val="28"/>
          <w:szCs w:val="28"/>
        </w:rPr>
        <w:t xml:space="preserve">. </w:t>
      </w:r>
      <w:r w:rsidRPr="00F51E21">
        <w:rPr>
          <w:sz w:val="28"/>
          <w:szCs w:val="28"/>
        </w:rPr>
        <w:t xml:space="preserve">При коллективном анализе работ обучающихся,  акцентирую внимание на том, что получилось, т.е. дается положительная оценка деятельности ребёнка, тем самым создается благоприятный эмоциональный фон, способствующий формированию творческого мышления, фантазии. Проводится анализ усвоения знаний, полученных детьми на занятиях с помощью индивидуальных маршрутных книжек. (Мониторинг результатов </w:t>
      </w:r>
      <w:proofErr w:type="gramStart"/>
      <w:r w:rsidRPr="00F51E21">
        <w:rPr>
          <w:sz w:val="28"/>
          <w:szCs w:val="28"/>
        </w:rPr>
        <w:t>обучения ребёнка</w:t>
      </w:r>
      <w:proofErr w:type="gramEnd"/>
      <w:r w:rsidRPr="00F51E21">
        <w:rPr>
          <w:sz w:val="28"/>
          <w:szCs w:val="28"/>
        </w:rPr>
        <w:t xml:space="preserve"> по дополнительной образовательной программе). Одна из интереснейших форм стимулирования учащихся к знаниям это выставки детских работ. Совместно с детьми отбираются лучшие работы, при этом опираюсь на мнение ребят. Данная форма работы помогает сформировать у детей способность объективно оценить свою работу и работу товарищей, т. е. учитывать положительные и отрицательные стороны, развивает стремление к более качественному выполнению работы. Работы, выполненные коллективно, служат украшением интерьера. Этот вид деятельности сплачивает ребят единой целью, развивает стремление к общему результату. Взаимопомощь способствует формированию дружеских взаимоотношений</w:t>
      </w:r>
      <w:r w:rsidRPr="00F51E21">
        <w:t>.</w:t>
      </w:r>
    </w:p>
    <w:p w:rsidR="002A33A9" w:rsidRPr="00893352" w:rsidRDefault="002A33A9" w:rsidP="002A33A9">
      <w:pPr>
        <w:pStyle w:val="a3"/>
        <w:spacing w:after="0" w:line="276" w:lineRule="auto"/>
        <w:ind w:firstLine="709"/>
        <w:jc w:val="both"/>
        <w:rPr>
          <w:sz w:val="28"/>
          <w:szCs w:val="28"/>
          <w:lang w:val="ru-RU"/>
        </w:rPr>
      </w:pPr>
      <w:r>
        <w:rPr>
          <w:sz w:val="28"/>
          <w:szCs w:val="28"/>
          <w:lang w:val="ru-RU"/>
        </w:rPr>
        <w:t xml:space="preserve">Массовые мероприятия имеют важные значение в социализации </w:t>
      </w:r>
      <w:proofErr w:type="gramStart"/>
      <w:r>
        <w:rPr>
          <w:sz w:val="28"/>
          <w:szCs w:val="28"/>
          <w:lang w:val="ru-RU"/>
        </w:rPr>
        <w:t>обучающихся</w:t>
      </w:r>
      <w:proofErr w:type="gramEnd"/>
      <w:r>
        <w:rPr>
          <w:sz w:val="28"/>
          <w:szCs w:val="28"/>
          <w:lang w:val="ru-RU"/>
        </w:rPr>
        <w:t xml:space="preserve">. День открытых дверей, День Матери, Новый год, 23 февраля, 8 марта, День Победы, а также акции «Поздравь пожилого человека», акции «Поздравь ветерана», акции «Поменяй сигарету на конфету»,  </w:t>
      </w:r>
      <w:r w:rsidRPr="007128B1">
        <w:rPr>
          <w:sz w:val="28"/>
          <w:szCs w:val="28"/>
        </w:rPr>
        <w:t xml:space="preserve">дни творчества </w:t>
      </w:r>
      <w:r w:rsidRPr="007128B1">
        <w:rPr>
          <w:sz w:val="28"/>
          <w:szCs w:val="28"/>
        </w:rPr>
        <w:lastRenderedPageBreak/>
        <w:t>и другие мероприятия спосо</w:t>
      </w:r>
      <w:r w:rsidRPr="007128B1">
        <w:rPr>
          <w:sz w:val="28"/>
          <w:szCs w:val="28"/>
        </w:rPr>
        <w:t>б</w:t>
      </w:r>
      <w:r w:rsidRPr="007128B1">
        <w:rPr>
          <w:sz w:val="28"/>
          <w:szCs w:val="28"/>
        </w:rPr>
        <w:t>ствуют социальному становлению и развитию учащихся.</w:t>
      </w:r>
      <w:r>
        <w:rPr>
          <w:sz w:val="28"/>
          <w:szCs w:val="28"/>
          <w:lang w:val="ru-RU"/>
        </w:rPr>
        <w:t xml:space="preserve"> Дети очень любят мероприятия, ждут, готовятся к ним. Так мы занимаемся декоративн</w:t>
      </w:r>
      <w:proofErr w:type="gramStart"/>
      <w:r>
        <w:rPr>
          <w:sz w:val="28"/>
          <w:szCs w:val="28"/>
          <w:lang w:val="ru-RU"/>
        </w:rPr>
        <w:t>о-</w:t>
      </w:r>
      <w:proofErr w:type="gramEnd"/>
      <w:r>
        <w:rPr>
          <w:sz w:val="28"/>
          <w:szCs w:val="28"/>
          <w:lang w:val="ru-RU"/>
        </w:rPr>
        <w:t xml:space="preserve"> прикладным творчеством, то подарки, открытки, сувениры делаем своими руками.</w:t>
      </w:r>
    </w:p>
    <w:p w:rsidR="002A33A9" w:rsidRDefault="002A33A9" w:rsidP="002A33A9">
      <w:pPr>
        <w:widowControl w:val="0"/>
        <w:spacing w:line="276" w:lineRule="auto"/>
        <w:ind w:firstLine="709"/>
        <w:jc w:val="both"/>
        <w:rPr>
          <w:sz w:val="28"/>
        </w:rPr>
      </w:pPr>
      <w:r w:rsidRPr="007128B1">
        <w:rPr>
          <w:sz w:val="28"/>
        </w:rPr>
        <w:t>Как показывает опыт, праздники играют важную социальную роль в жизни каждого человека. Они сближают людей, способствуют созданию атмосферы согласия и доброжелательности, формированию ценностного отношения к явлениям общественной жизни.</w:t>
      </w:r>
    </w:p>
    <w:p w:rsidR="002A33A9" w:rsidRPr="00EB4718" w:rsidRDefault="002A33A9" w:rsidP="002A33A9">
      <w:pPr>
        <w:widowControl w:val="0"/>
        <w:spacing w:line="276" w:lineRule="auto"/>
        <w:ind w:firstLine="709"/>
        <w:jc w:val="both"/>
        <w:rPr>
          <w:sz w:val="28"/>
        </w:rPr>
      </w:pPr>
      <w:r>
        <w:rPr>
          <w:sz w:val="28"/>
        </w:rPr>
        <w:t>В каникулярное время так же проводятся мероприятия, мастер- классы, игровые, познавательные, конкурсные, подвижные программы. Дети с удовольствие посещают эти мероприятия.</w:t>
      </w:r>
    </w:p>
    <w:p w:rsidR="002A33A9" w:rsidRDefault="002A33A9" w:rsidP="002A33A9">
      <w:pPr>
        <w:tabs>
          <w:tab w:val="left" w:pos="180"/>
        </w:tabs>
        <w:spacing w:line="276" w:lineRule="auto"/>
        <w:ind w:firstLine="709"/>
        <w:jc w:val="both"/>
        <w:rPr>
          <w:rStyle w:val="c9"/>
          <w:color w:val="000000"/>
          <w:sz w:val="28"/>
          <w:szCs w:val="28"/>
        </w:rPr>
      </w:pPr>
      <w:r>
        <w:rPr>
          <w:rStyle w:val="c9"/>
          <w:color w:val="000000"/>
          <w:sz w:val="28"/>
          <w:szCs w:val="28"/>
        </w:rPr>
        <w:t>В целях развития детского творчества, поддержки и выявления талантливых обучающихся, повышения их мастерства в объединении проводятся персональные выставки работ, конкурсы. Все это помогает проследить динамику творческого и духовного роста ребенка, помочь создать его индивидуальную образовательную траекторию в условиях дополнительного образовательного учреждения.</w:t>
      </w:r>
    </w:p>
    <w:p w:rsidR="002A33A9" w:rsidRDefault="002A33A9" w:rsidP="002A33A9">
      <w:pPr>
        <w:pStyle w:val="NoSpacing"/>
        <w:spacing w:line="276" w:lineRule="auto"/>
        <w:ind w:firstLine="709"/>
        <w:jc w:val="both"/>
        <w:rPr>
          <w:rFonts w:ascii="Times New Roman" w:hAnsi="Times New Roman" w:cs="Times New Roman"/>
          <w:sz w:val="28"/>
          <w:szCs w:val="28"/>
        </w:rPr>
      </w:pPr>
      <w:r w:rsidRPr="006459F3">
        <w:rPr>
          <w:rFonts w:ascii="Times New Roman" w:hAnsi="Times New Roman" w:cs="Times New Roman"/>
          <w:sz w:val="28"/>
          <w:szCs w:val="28"/>
        </w:rPr>
        <w:t>Ребята являются активными участниками конкурсов на различные темы:</w:t>
      </w:r>
    </w:p>
    <w:p w:rsidR="002A33A9" w:rsidRDefault="002A33A9" w:rsidP="002A33A9">
      <w:pPr>
        <w:pStyle w:val="NoSpacing"/>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«Зеркало природы», «От ремесла к искусству», «Бумажная пластика, оригами, </w:t>
      </w:r>
      <w:proofErr w:type="spellStart"/>
      <w:r>
        <w:rPr>
          <w:rFonts w:ascii="Times New Roman" w:hAnsi="Times New Roman" w:cs="Times New Roman"/>
          <w:sz w:val="28"/>
          <w:szCs w:val="28"/>
        </w:rPr>
        <w:t>квиллинг</w:t>
      </w:r>
      <w:proofErr w:type="spellEnd"/>
      <w:r>
        <w:rPr>
          <w:rFonts w:ascii="Times New Roman" w:hAnsi="Times New Roman" w:cs="Times New Roman"/>
          <w:sz w:val="28"/>
          <w:szCs w:val="28"/>
        </w:rPr>
        <w:t>», «Любимый учитель», «Пожарный доброволец, вчера, сегодня, завтра», «Саратовский край-люби его и воспевай», «Души и рук творенье» и многие другие.</w:t>
      </w:r>
      <w:proofErr w:type="gramEnd"/>
    </w:p>
    <w:p w:rsidR="002A33A9" w:rsidRPr="005A4952" w:rsidRDefault="002A33A9" w:rsidP="002A33A9">
      <w:pPr>
        <w:pStyle w:val="NoSpacing"/>
        <w:spacing w:line="276" w:lineRule="auto"/>
        <w:ind w:firstLine="709"/>
        <w:jc w:val="both"/>
        <w:rPr>
          <w:sz w:val="28"/>
          <w:szCs w:val="28"/>
        </w:rPr>
      </w:pPr>
      <w:r>
        <w:rPr>
          <w:rFonts w:ascii="Times New Roman" w:hAnsi="Times New Roman" w:cs="Times New Roman"/>
          <w:sz w:val="28"/>
          <w:szCs w:val="28"/>
        </w:rPr>
        <w:t>Они е</w:t>
      </w:r>
      <w:r w:rsidRPr="006459F3">
        <w:rPr>
          <w:rFonts w:ascii="Times New Roman" w:hAnsi="Times New Roman" w:cs="Times New Roman"/>
          <w:sz w:val="28"/>
          <w:szCs w:val="28"/>
        </w:rPr>
        <w:t>жегодно принимают  участие в выставках декоративно-прикладного творчества</w:t>
      </w:r>
      <w:r>
        <w:rPr>
          <w:rFonts w:ascii="Times New Roman" w:hAnsi="Times New Roman" w:cs="Times New Roman"/>
          <w:sz w:val="28"/>
          <w:szCs w:val="28"/>
        </w:rPr>
        <w:t xml:space="preserve"> ДДТ</w:t>
      </w:r>
      <w:r w:rsidRPr="006459F3">
        <w:rPr>
          <w:rFonts w:ascii="Times New Roman" w:hAnsi="Times New Roman" w:cs="Times New Roman"/>
          <w:sz w:val="28"/>
          <w:szCs w:val="28"/>
        </w:rPr>
        <w:t xml:space="preserve">, района и области, неоднократно становились их победителями и отмечались благодарственными грамотами и призами. </w:t>
      </w:r>
    </w:p>
    <w:p w:rsidR="008B4D02" w:rsidRDefault="008B4D02" w:rsidP="002A33A9">
      <w:pPr>
        <w:ind w:firstLine="709"/>
      </w:pPr>
      <w:bookmarkStart w:id="0" w:name="_GoBack"/>
      <w:bookmarkEnd w:id="0"/>
    </w:p>
    <w:sectPr w:rsidR="008B4D02" w:rsidSect="002A33A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63B"/>
    <w:rsid w:val="002A33A9"/>
    <w:rsid w:val="008B4D02"/>
    <w:rsid w:val="00CF6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3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9">
    <w:name w:val="c9"/>
    <w:basedOn w:val="a0"/>
    <w:rsid w:val="002A33A9"/>
  </w:style>
  <w:style w:type="paragraph" w:customStyle="1" w:styleId="c5">
    <w:name w:val="c5"/>
    <w:basedOn w:val="a"/>
    <w:rsid w:val="002A33A9"/>
    <w:pPr>
      <w:spacing w:before="100" w:beforeAutospacing="1" w:after="100" w:afterAutospacing="1"/>
    </w:pPr>
  </w:style>
  <w:style w:type="character" w:customStyle="1" w:styleId="c0">
    <w:name w:val="c0"/>
    <w:basedOn w:val="a0"/>
    <w:rsid w:val="002A33A9"/>
  </w:style>
  <w:style w:type="paragraph" w:customStyle="1" w:styleId="c2c6">
    <w:name w:val="c2 c6"/>
    <w:basedOn w:val="a"/>
    <w:rsid w:val="002A33A9"/>
    <w:pPr>
      <w:spacing w:before="100" w:beforeAutospacing="1" w:after="100" w:afterAutospacing="1"/>
    </w:pPr>
  </w:style>
  <w:style w:type="paragraph" w:customStyle="1" w:styleId="NoSpacing">
    <w:name w:val="No Spacing"/>
    <w:rsid w:val="002A33A9"/>
    <w:pPr>
      <w:spacing w:after="0" w:line="240" w:lineRule="auto"/>
    </w:pPr>
    <w:rPr>
      <w:rFonts w:ascii="Calibri" w:eastAsia="Times New Roman" w:hAnsi="Calibri" w:cs="Calibri"/>
    </w:rPr>
  </w:style>
  <w:style w:type="paragraph" w:styleId="a3">
    <w:name w:val="Body Text"/>
    <w:basedOn w:val="a"/>
    <w:link w:val="a4"/>
    <w:unhideWhenUsed/>
    <w:rsid w:val="002A33A9"/>
    <w:pPr>
      <w:spacing w:after="120"/>
    </w:pPr>
    <w:rPr>
      <w:sz w:val="20"/>
      <w:szCs w:val="20"/>
      <w:lang w:val="x-none"/>
    </w:rPr>
  </w:style>
  <w:style w:type="character" w:customStyle="1" w:styleId="a4">
    <w:name w:val="Основной текст Знак"/>
    <w:basedOn w:val="a0"/>
    <w:link w:val="a3"/>
    <w:rsid w:val="002A33A9"/>
    <w:rPr>
      <w:rFonts w:ascii="Times New Roman" w:eastAsia="Times New Roman" w:hAnsi="Times New Roman" w:cs="Times New Roman"/>
      <w:sz w:val="20"/>
      <w:szCs w:val="20"/>
      <w:lang w:val="x-none" w:eastAsia="ru-RU"/>
    </w:rPr>
  </w:style>
  <w:style w:type="character" w:customStyle="1" w:styleId="c6">
    <w:name w:val="c6"/>
    <w:basedOn w:val="a0"/>
    <w:rsid w:val="002A33A9"/>
  </w:style>
  <w:style w:type="paragraph" w:styleId="a5">
    <w:name w:val="List Paragraph"/>
    <w:basedOn w:val="a"/>
    <w:uiPriority w:val="34"/>
    <w:qFormat/>
    <w:rsid w:val="002A33A9"/>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3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9">
    <w:name w:val="c9"/>
    <w:basedOn w:val="a0"/>
    <w:rsid w:val="002A33A9"/>
  </w:style>
  <w:style w:type="paragraph" w:customStyle="1" w:styleId="c5">
    <w:name w:val="c5"/>
    <w:basedOn w:val="a"/>
    <w:rsid w:val="002A33A9"/>
    <w:pPr>
      <w:spacing w:before="100" w:beforeAutospacing="1" w:after="100" w:afterAutospacing="1"/>
    </w:pPr>
  </w:style>
  <w:style w:type="character" w:customStyle="1" w:styleId="c0">
    <w:name w:val="c0"/>
    <w:basedOn w:val="a0"/>
    <w:rsid w:val="002A33A9"/>
  </w:style>
  <w:style w:type="paragraph" w:customStyle="1" w:styleId="c2c6">
    <w:name w:val="c2 c6"/>
    <w:basedOn w:val="a"/>
    <w:rsid w:val="002A33A9"/>
    <w:pPr>
      <w:spacing w:before="100" w:beforeAutospacing="1" w:after="100" w:afterAutospacing="1"/>
    </w:pPr>
  </w:style>
  <w:style w:type="paragraph" w:customStyle="1" w:styleId="NoSpacing">
    <w:name w:val="No Spacing"/>
    <w:rsid w:val="002A33A9"/>
    <w:pPr>
      <w:spacing w:after="0" w:line="240" w:lineRule="auto"/>
    </w:pPr>
    <w:rPr>
      <w:rFonts w:ascii="Calibri" w:eastAsia="Times New Roman" w:hAnsi="Calibri" w:cs="Calibri"/>
    </w:rPr>
  </w:style>
  <w:style w:type="paragraph" w:styleId="a3">
    <w:name w:val="Body Text"/>
    <w:basedOn w:val="a"/>
    <w:link w:val="a4"/>
    <w:unhideWhenUsed/>
    <w:rsid w:val="002A33A9"/>
    <w:pPr>
      <w:spacing w:after="120"/>
    </w:pPr>
    <w:rPr>
      <w:sz w:val="20"/>
      <w:szCs w:val="20"/>
      <w:lang w:val="x-none"/>
    </w:rPr>
  </w:style>
  <w:style w:type="character" w:customStyle="1" w:styleId="a4">
    <w:name w:val="Основной текст Знак"/>
    <w:basedOn w:val="a0"/>
    <w:link w:val="a3"/>
    <w:rsid w:val="002A33A9"/>
    <w:rPr>
      <w:rFonts w:ascii="Times New Roman" w:eastAsia="Times New Roman" w:hAnsi="Times New Roman" w:cs="Times New Roman"/>
      <w:sz w:val="20"/>
      <w:szCs w:val="20"/>
      <w:lang w:val="x-none" w:eastAsia="ru-RU"/>
    </w:rPr>
  </w:style>
  <w:style w:type="character" w:customStyle="1" w:styleId="c6">
    <w:name w:val="c6"/>
    <w:basedOn w:val="a0"/>
    <w:rsid w:val="002A33A9"/>
  </w:style>
  <w:style w:type="paragraph" w:styleId="a5">
    <w:name w:val="List Paragraph"/>
    <w:basedOn w:val="a"/>
    <w:uiPriority w:val="34"/>
    <w:qFormat/>
    <w:rsid w:val="002A33A9"/>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1291</Words>
  <Characters>7363</Characters>
  <Application>Microsoft Office Word</Application>
  <DocSecurity>0</DocSecurity>
  <Lines>61</Lines>
  <Paragraphs>17</Paragraphs>
  <ScaleCrop>false</ScaleCrop>
  <Company/>
  <LinksUpToDate>false</LinksUpToDate>
  <CharactersWithSpaces>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2015-06-28T18:19:00Z</dcterms:created>
  <dcterms:modified xsi:type="dcterms:W3CDTF">2015-06-28T18:20:00Z</dcterms:modified>
</cp:coreProperties>
</file>