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1E4" w:rsidRPr="005C5681" w:rsidRDefault="009411E4" w:rsidP="009411E4">
      <w:pPr>
        <w:spacing w:before="100" w:beforeAutospacing="1" w:after="100" w:afterAutospacing="1" w:line="240" w:lineRule="auto"/>
        <w:jc w:val="center"/>
        <w:outlineLvl w:val="0"/>
        <w:rPr>
          <w:rFonts w:ascii="Times New Roman" w:eastAsia="Times New Roman" w:hAnsi="Times New Roman" w:cs="Times New Roman"/>
          <w:b/>
          <w:bCs/>
          <w:color w:val="FF0000"/>
          <w:kern w:val="36"/>
          <w:sz w:val="56"/>
          <w:szCs w:val="56"/>
          <w:lang w:eastAsia="ru-RU"/>
        </w:rPr>
      </w:pPr>
      <w:r w:rsidRPr="005C5681">
        <w:rPr>
          <w:rFonts w:ascii="Times New Roman" w:eastAsia="Times New Roman" w:hAnsi="Times New Roman" w:cs="Times New Roman"/>
          <w:b/>
          <w:bCs/>
          <w:color w:val="FF0000"/>
          <w:kern w:val="36"/>
          <w:sz w:val="56"/>
          <w:szCs w:val="56"/>
          <w:lang w:eastAsia="ru-RU"/>
        </w:rPr>
        <w:t>Правила поведения</w:t>
      </w:r>
      <w:r w:rsidRPr="009411E4">
        <w:rPr>
          <w:rFonts w:ascii="Times New Roman" w:eastAsia="Times New Roman" w:hAnsi="Times New Roman" w:cs="Times New Roman"/>
          <w:b/>
          <w:bCs/>
          <w:color w:val="FF0000"/>
          <w:kern w:val="36"/>
          <w:sz w:val="56"/>
          <w:szCs w:val="56"/>
          <w:lang w:eastAsia="ru-RU"/>
        </w:rPr>
        <w:t xml:space="preserve"> в заповеднике</w:t>
      </w: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noProof/>
          <w:color w:val="0000FF"/>
          <w:sz w:val="24"/>
          <w:szCs w:val="24"/>
          <w:lang w:eastAsia="ru-RU"/>
        </w:rPr>
        <w:drawing>
          <wp:anchor distT="0" distB="0" distL="114300" distR="114300" simplePos="0" relativeHeight="251664384" behindDoc="1" locked="0" layoutInCell="1" allowOverlap="1">
            <wp:simplePos x="0" y="0"/>
            <wp:positionH relativeFrom="column">
              <wp:posOffset>556260</wp:posOffset>
            </wp:positionH>
            <wp:positionV relativeFrom="paragraph">
              <wp:posOffset>151765</wp:posOffset>
            </wp:positionV>
            <wp:extent cx="3315335" cy="4333240"/>
            <wp:effectExtent l="0" t="0" r="0" b="0"/>
            <wp:wrapThrough wrapText="bothSides">
              <wp:wrapPolygon edited="0">
                <wp:start x="124" y="0"/>
                <wp:lineTo x="0" y="95"/>
                <wp:lineTo x="0" y="21461"/>
                <wp:lineTo x="21348" y="21461"/>
                <wp:lineTo x="21472" y="21366"/>
                <wp:lineTo x="21472" y="95"/>
                <wp:lineTo x="21348" y="0"/>
                <wp:lineTo x="124" y="0"/>
              </wp:wrapPolygon>
            </wp:wrapThrough>
            <wp:docPr id="12" name="Рисунок 12" descr="http://tigirek.asu.ru/sites/default/files/styles/sidebar_pic/public/help.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girek.asu.ru/sites/default/files/styles/sidebar_pic/public/help.png">
                      <a:hlinkClick r:id="rId5"/>
                    </pic:cNvPr>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5335" cy="4333240"/>
                    </a:xfrm>
                    <a:prstGeom prst="rect">
                      <a:avLst/>
                    </a:prstGeom>
                    <a:noFill/>
                    <a:ln>
                      <a:noFill/>
                    </a:ln>
                  </pic:spPr>
                </pic:pic>
              </a:graphicData>
            </a:graphic>
          </wp:anchor>
        </w:drawing>
      </w: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0292D" w:rsidRDefault="0000292D" w:rsidP="005C568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C5681" w:rsidRPr="005C5681" w:rsidRDefault="005C5681" w:rsidP="00497C8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C5681">
        <w:rPr>
          <w:rFonts w:ascii="Times New Roman" w:eastAsia="Times New Roman" w:hAnsi="Times New Roman" w:cs="Times New Roman"/>
          <w:sz w:val="28"/>
          <w:szCs w:val="28"/>
          <w:lang w:eastAsia="ru-RU"/>
        </w:rPr>
        <w:lastRenderedPageBreak/>
        <w:t>Посещая мир природы, следует соблюдать следующие правила:</w:t>
      </w:r>
    </w:p>
    <w:p w:rsidR="005C5681" w:rsidRPr="005C5681" w:rsidRDefault="00FF5B37" w:rsidP="005C5681">
      <w:pPr>
        <w:pStyle w:val="a7"/>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97C88">
        <w:rPr>
          <w:noProof/>
          <w:sz w:val="32"/>
          <w:szCs w:val="32"/>
          <w:lang w:eastAsia="ru-RU"/>
        </w:rPr>
        <w:drawing>
          <wp:anchor distT="0" distB="0" distL="114300" distR="114300" simplePos="0" relativeHeight="251665408" behindDoc="1" locked="0" layoutInCell="1" allowOverlap="1">
            <wp:simplePos x="0" y="0"/>
            <wp:positionH relativeFrom="column">
              <wp:posOffset>114300</wp:posOffset>
            </wp:positionH>
            <wp:positionV relativeFrom="paragraph">
              <wp:posOffset>647065</wp:posOffset>
            </wp:positionV>
            <wp:extent cx="4862830" cy="4903470"/>
            <wp:effectExtent l="95250" t="76200" r="71120" b="49530"/>
            <wp:wrapThrough wrapText="bothSides">
              <wp:wrapPolygon edited="0">
                <wp:start x="-423" y="-336"/>
                <wp:lineTo x="-423" y="21818"/>
                <wp:lineTo x="21916" y="21818"/>
                <wp:lineTo x="21916" y="-336"/>
                <wp:lineTo x="-423" y="-336"/>
              </wp:wrapPolygon>
            </wp:wrapThrough>
            <wp:docPr id="2" name="Рисунок 2" descr="http://brovarnik1931.ucoz.ru/Photo/3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ovarnik1931.ucoz.ru/Photo/30.03-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2830" cy="4903470"/>
                    </a:xfrm>
                    <a:prstGeom prst="rect">
                      <a:avLst/>
                    </a:prstGeom>
                    <a:noFill/>
                    <a:ln w="76200">
                      <a:solidFill>
                        <a:srgbClr val="C00000"/>
                      </a:solidFill>
                    </a:ln>
                  </pic:spPr>
                </pic:pic>
              </a:graphicData>
            </a:graphic>
          </wp:anchor>
        </w:drawing>
      </w:r>
      <w:r w:rsidR="005C5681" w:rsidRPr="00497C88">
        <w:rPr>
          <w:rFonts w:ascii="Times New Roman" w:eastAsia="Times New Roman" w:hAnsi="Times New Roman" w:cs="Times New Roman"/>
          <w:b/>
          <w:bCs/>
          <w:sz w:val="32"/>
          <w:szCs w:val="32"/>
          <w:lang w:eastAsia="ru-RU"/>
        </w:rPr>
        <w:t>Старайтесь как можно меньше шуметь: так вы сможете больше увидеть и услышать</w:t>
      </w:r>
      <w:r w:rsidR="005C5681" w:rsidRPr="005C5681">
        <w:rPr>
          <w:rFonts w:ascii="Times New Roman" w:eastAsia="Times New Roman" w:hAnsi="Times New Roman" w:cs="Times New Roman"/>
          <w:b/>
          <w:bCs/>
          <w:sz w:val="36"/>
          <w:szCs w:val="36"/>
          <w:lang w:eastAsia="ru-RU"/>
        </w:rPr>
        <w:t>.</w:t>
      </w: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F07F0" w:rsidRDefault="00CF07F0"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CF07F0" w:rsidRDefault="00CF07F0"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CF07F0" w:rsidRDefault="00CF07F0"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CF07F0" w:rsidRDefault="00CF07F0"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CF07F0" w:rsidRDefault="00CF07F0"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5C5681" w:rsidRDefault="005C5681"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C5681">
        <w:rPr>
          <w:rFonts w:ascii="Times New Roman" w:eastAsia="Times New Roman" w:hAnsi="Times New Roman" w:cs="Times New Roman"/>
          <w:sz w:val="28"/>
          <w:szCs w:val="28"/>
          <w:lang w:eastAsia="ru-RU"/>
        </w:rPr>
        <w:t xml:space="preserve">Большинство зверей и птиц имеют превосходный слух и слышат гораздо лучше человека. Если вам удастся идти мягким пружинистым «кошачьим» шагом (лучше по тропинке: так вы будете меньше шуршать листьями и хрустеть попавшими под ноги сухими сучками), вы сможете подойти к зверю или птице незамеченным совсем близко и уж во всяком </w:t>
      </w:r>
      <w:proofErr w:type="gramStart"/>
      <w:r w:rsidRPr="005C5681">
        <w:rPr>
          <w:rFonts w:ascii="Times New Roman" w:eastAsia="Times New Roman" w:hAnsi="Times New Roman" w:cs="Times New Roman"/>
          <w:sz w:val="28"/>
          <w:szCs w:val="28"/>
          <w:lang w:eastAsia="ru-RU"/>
        </w:rPr>
        <w:t>случае</w:t>
      </w:r>
      <w:proofErr w:type="gramEnd"/>
      <w:r w:rsidRPr="005C5681">
        <w:rPr>
          <w:rFonts w:ascii="Times New Roman" w:eastAsia="Times New Roman" w:hAnsi="Times New Roman" w:cs="Times New Roman"/>
          <w:sz w:val="28"/>
          <w:szCs w:val="28"/>
          <w:lang w:eastAsia="ru-RU"/>
        </w:rPr>
        <w:t xml:space="preserve"> меньше их испугаете и, не исключено, будете вознаграждены возможностью приоткрыть их самые сокровенные тайны.</w:t>
      </w: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F5B37" w:rsidRDefault="00FF5B3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42C2" w:rsidRPr="00FF5B37" w:rsidRDefault="005C5681" w:rsidP="0000292D">
      <w:pPr>
        <w:pStyle w:val="a7"/>
        <w:numPr>
          <w:ilvl w:val="0"/>
          <w:numId w:val="1"/>
        </w:numPr>
        <w:spacing w:before="100" w:beforeAutospacing="1" w:after="100" w:afterAutospacing="1" w:line="240" w:lineRule="auto"/>
        <w:ind w:left="360"/>
        <w:outlineLvl w:val="1"/>
        <w:rPr>
          <w:rFonts w:ascii="Times New Roman" w:eastAsia="Times New Roman" w:hAnsi="Times New Roman" w:cs="Times New Roman"/>
          <w:b/>
          <w:bCs/>
          <w:sz w:val="36"/>
          <w:szCs w:val="36"/>
          <w:lang w:eastAsia="ru-RU"/>
        </w:rPr>
      </w:pPr>
      <w:r w:rsidRPr="00FF5B37">
        <w:rPr>
          <w:rFonts w:ascii="Times New Roman" w:eastAsia="Times New Roman" w:hAnsi="Times New Roman" w:cs="Times New Roman"/>
          <w:b/>
          <w:bCs/>
          <w:sz w:val="32"/>
          <w:szCs w:val="32"/>
          <w:lang w:eastAsia="ru-RU"/>
        </w:rPr>
        <w:t>Не становитесь невольной причиной гибели животных, оказывая ненужную им «помощь».</w:t>
      </w:r>
    </w:p>
    <w:p w:rsidR="00FF5B37" w:rsidRDefault="00FF5B37" w:rsidP="009411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F5B37" w:rsidRDefault="00FF5B37" w:rsidP="009411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F5B37" w:rsidRDefault="00FF5B37" w:rsidP="009411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CF07F0" w:rsidRDefault="00CF07F0"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CF07F0" w:rsidRDefault="00CF07F0"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CF07F0" w:rsidRDefault="00CF07F0"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114300</wp:posOffset>
            </wp:positionH>
            <wp:positionV relativeFrom="paragraph">
              <wp:posOffset>-1610995</wp:posOffset>
            </wp:positionV>
            <wp:extent cx="4394835" cy="4326255"/>
            <wp:effectExtent l="95250" t="76200" r="81915" b="55245"/>
            <wp:wrapThrough wrapText="bothSides">
              <wp:wrapPolygon edited="0">
                <wp:start x="-468" y="-380"/>
                <wp:lineTo x="-468" y="21876"/>
                <wp:lineTo x="22003" y="21876"/>
                <wp:lineTo x="22003" y="-380"/>
                <wp:lineTo x="-468" y="-380"/>
              </wp:wrapPolygon>
            </wp:wrapThrough>
            <wp:docPr id="13" name="Рисунок 13" descr="http://gnuzdishko.ucoz.ru/72205950_1300430697_59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nuzdishko.ucoz.ru/72205950_1300430697_59103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835" cy="4326255"/>
                    </a:xfrm>
                    <a:prstGeom prst="rect">
                      <a:avLst/>
                    </a:prstGeom>
                    <a:noFill/>
                    <a:ln w="76200">
                      <a:solidFill>
                        <a:srgbClr val="C00000"/>
                      </a:solidFill>
                    </a:ln>
                  </pic:spPr>
                </pic:pic>
              </a:graphicData>
            </a:graphic>
          </wp:anchor>
        </w:drawing>
      </w:r>
    </w:p>
    <w:p w:rsidR="005C5681" w:rsidRPr="00FF5B37" w:rsidRDefault="005C5681"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C5681">
        <w:rPr>
          <w:rFonts w:ascii="Times New Roman" w:eastAsia="Times New Roman" w:hAnsi="Times New Roman" w:cs="Times New Roman"/>
          <w:sz w:val="28"/>
          <w:szCs w:val="28"/>
          <w:lang w:eastAsia="ru-RU"/>
        </w:rPr>
        <w:t>Особенно часто страдают от этого птицы. Как жаль бывает птенца, «выпавшего из гнезда». Редко кто пройдет мимо и не подберет его, чтобы спасти, выкормить. А всего-то надо помнить, что абсолютно все птенцы в какой-то момент выпархивают из гнезд и сразу пытаются затаиться. Ведь летать и ориентироваться в окружающем мире они еще не умеют. Поэтому слеток – так его называют – сидит, где удалось приземлиться, и непрерывно подает звуковой сигнал родителям: я тут, я голоден! И родители ОБЯЗАТЕЛЬНО прилетят сюда и накормят, если только вы (из самых лучших побуждений!) не унесете птенца. А с другой стороны, вы даже представить себе не можете тот тяжкий труд, на который вы себя обрекаете, если возьметесь выкармливать птенца! Здесь двумя-тремя десятками мух не обойдешься. Вам предстоит весь день (и не один) ловить и ловить для вечно голодного питомца мух. Ведь родители их кормят до нескольких сотен раз в день! Почти всегда дело кончается… да-да, именно так: гибелью птенца от голода. А вы ведь так искренне хотели помочь!</w:t>
      </w:r>
    </w:p>
    <w:p w:rsidR="0000292D" w:rsidRDefault="0000292D" w:rsidP="005C5681">
      <w:pPr>
        <w:spacing w:before="100" w:beforeAutospacing="1" w:after="100" w:afterAutospacing="1" w:line="240" w:lineRule="auto"/>
        <w:rPr>
          <w:rFonts w:ascii="Times New Roman" w:eastAsia="Times New Roman" w:hAnsi="Times New Roman" w:cs="Times New Roman"/>
          <w:sz w:val="24"/>
          <w:szCs w:val="24"/>
          <w:lang w:eastAsia="ru-RU"/>
        </w:rPr>
      </w:pPr>
    </w:p>
    <w:p w:rsidR="00FF5B37" w:rsidRDefault="00FF5B37" w:rsidP="005C5681">
      <w:pPr>
        <w:spacing w:before="100" w:beforeAutospacing="1" w:after="100" w:afterAutospacing="1" w:line="240" w:lineRule="auto"/>
        <w:rPr>
          <w:rFonts w:ascii="Times New Roman" w:eastAsia="Times New Roman" w:hAnsi="Times New Roman" w:cs="Times New Roman"/>
          <w:sz w:val="24"/>
          <w:szCs w:val="24"/>
          <w:lang w:eastAsia="ru-RU"/>
        </w:rPr>
      </w:pPr>
    </w:p>
    <w:p w:rsidR="005C5681" w:rsidRDefault="00CF07F0" w:rsidP="0000292D">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CF07F0">
        <w:rPr>
          <w:rFonts w:ascii="Times New Roman" w:eastAsia="Times New Roman" w:hAnsi="Times New Roman" w:cs="Times New Roman"/>
          <w:b/>
          <w:bCs/>
          <w:sz w:val="36"/>
          <w:szCs w:val="36"/>
          <w:lang w:eastAsia="ru-RU"/>
        </w:rPr>
        <w:t>3</w:t>
      </w:r>
      <w:r w:rsidR="005C5681" w:rsidRPr="005C5681">
        <w:rPr>
          <w:rFonts w:ascii="Times New Roman" w:eastAsia="Times New Roman" w:hAnsi="Times New Roman" w:cs="Times New Roman"/>
          <w:b/>
          <w:bCs/>
          <w:sz w:val="36"/>
          <w:szCs w:val="36"/>
          <w:lang w:eastAsia="ru-RU"/>
        </w:rPr>
        <w:t>. Будьте хранителями природы, наблюдайте за животными без вмешательства в их жизнь.</w:t>
      </w: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7456" behindDoc="1" locked="0" layoutInCell="1" allowOverlap="1">
            <wp:simplePos x="0" y="0"/>
            <wp:positionH relativeFrom="column">
              <wp:posOffset>116840</wp:posOffset>
            </wp:positionH>
            <wp:positionV relativeFrom="paragraph">
              <wp:posOffset>166370</wp:posOffset>
            </wp:positionV>
            <wp:extent cx="4855210" cy="4062095"/>
            <wp:effectExtent l="95250" t="76200" r="78740" b="52705"/>
            <wp:wrapThrough wrapText="bothSides">
              <wp:wrapPolygon edited="0">
                <wp:start x="-424" y="-405"/>
                <wp:lineTo x="-424" y="21880"/>
                <wp:lineTo x="21950" y="21880"/>
                <wp:lineTo x="21950" y="-405"/>
                <wp:lineTo x="-424" y="-405"/>
              </wp:wrapPolygon>
            </wp:wrapThrough>
            <wp:docPr id="3" name="Рисунок 3" descr="http://www.photosed.net/data/media/88/980x613_Konoplyank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otosed.net/data/media/88/980x613_Konoplyanka_01.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210" cy="4062095"/>
                    </a:xfrm>
                    <a:prstGeom prst="rect">
                      <a:avLst/>
                    </a:prstGeom>
                    <a:noFill/>
                    <a:ln w="76200">
                      <a:solidFill>
                        <a:srgbClr val="C00000"/>
                      </a:solidFill>
                    </a:ln>
                  </pic:spPr>
                </pic:pic>
              </a:graphicData>
            </a:graphic>
          </wp:anchor>
        </w:drawing>
      </w: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F07F0" w:rsidRPr="00CF07F0" w:rsidRDefault="00CF07F0"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F07F0" w:rsidRPr="00CF07F0" w:rsidRDefault="00CF07F0"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F07F0" w:rsidRPr="00CF07F0" w:rsidRDefault="00CF07F0"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C5681" w:rsidRDefault="005C5681" w:rsidP="0000292D">
      <w:pPr>
        <w:spacing w:before="100" w:beforeAutospacing="1" w:after="100" w:afterAutospacing="1" w:line="240" w:lineRule="auto"/>
        <w:jc w:val="both"/>
        <w:rPr>
          <w:noProof/>
          <w:sz w:val="28"/>
          <w:szCs w:val="28"/>
          <w:lang w:eastAsia="ru-RU"/>
        </w:rPr>
      </w:pPr>
      <w:r w:rsidRPr="005C5681">
        <w:rPr>
          <w:rFonts w:ascii="Times New Roman" w:eastAsia="Times New Roman" w:hAnsi="Times New Roman" w:cs="Times New Roman"/>
          <w:sz w:val="28"/>
          <w:szCs w:val="28"/>
          <w:lang w:eastAsia="ru-RU"/>
        </w:rPr>
        <w:t xml:space="preserve">Человек, неравнодушный к природе, часто по незнанию наносит ей вред самыми, его точки зрения, безобидными действиями. Подумаешь! Только </w:t>
      </w:r>
      <w:proofErr w:type="gramStart"/>
      <w:r w:rsidRPr="005C5681">
        <w:rPr>
          <w:rFonts w:ascii="Times New Roman" w:eastAsia="Times New Roman" w:hAnsi="Times New Roman" w:cs="Times New Roman"/>
          <w:sz w:val="28"/>
          <w:szCs w:val="28"/>
          <w:lang w:eastAsia="ru-RU"/>
        </w:rPr>
        <w:t>взгляну</w:t>
      </w:r>
      <w:proofErr w:type="gramEnd"/>
      <w:r w:rsidRPr="005C5681">
        <w:rPr>
          <w:rFonts w:ascii="Times New Roman" w:eastAsia="Times New Roman" w:hAnsi="Times New Roman" w:cs="Times New Roman"/>
          <w:sz w:val="28"/>
          <w:szCs w:val="28"/>
          <w:lang w:eastAsia="ru-RU"/>
        </w:rPr>
        <w:t xml:space="preserve"> разок на гнездо и сразу уйду! А ведь все не так просто. Не просто посмотрел, а при этом вспугнул с кладки насиживавшую самку. Эка важность, прилетит и снова сядет! Во-первых, может и не прилететь, а испугаться и бросить кладку. А если и не бросит, ритм насиживания будет нарушен (особенно если вы не один, а много вас таких «любознательных» ходит рядом с гнездом по тропе каждый день). Птице в лучшем случае дольше придется насиживать, а значит вероятность, что гнездо будет разорено, выше. А еще – вы только заглянули и «чуть-чуть», совсем незаметно (для вас!) раздвинули траву, где спрятан птичий дом. Чаще всего такое гнездо уже обречено: оно демаскировано и легко будет обнаружено хищником или вороной. К тому же любой четвероногий хищник (с его-то уникальным обонянием!) неминуемо выйдет на ваш след, обязательно пойдет по нему и придет прямо к гнезду, </w:t>
      </w:r>
      <w:proofErr w:type="gramStart"/>
      <w:r w:rsidRPr="005C5681">
        <w:rPr>
          <w:rFonts w:ascii="Times New Roman" w:eastAsia="Times New Roman" w:hAnsi="Times New Roman" w:cs="Times New Roman"/>
          <w:sz w:val="28"/>
          <w:szCs w:val="28"/>
          <w:lang w:eastAsia="ru-RU"/>
        </w:rPr>
        <w:t>за</w:t>
      </w:r>
      <w:proofErr w:type="gramEnd"/>
      <w:r w:rsidRPr="005C5681">
        <w:rPr>
          <w:rFonts w:ascii="Times New Roman" w:eastAsia="Times New Roman" w:hAnsi="Times New Roman" w:cs="Times New Roman"/>
          <w:sz w:val="28"/>
          <w:szCs w:val="28"/>
          <w:lang w:eastAsia="ru-RU"/>
        </w:rPr>
        <w:t xml:space="preserve"> что «скажет» </w:t>
      </w:r>
      <w:proofErr w:type="gramStart"/>
      <w:r w:rsidRPr="005C5681">
        <w:rPr>
          <w:rFonts w:ascii="Times New Roman" w:eastAsia="Times New Roman" w:hAnsi="Times New Roman" w:cs="Times New Roman"/>
          <w:sz w:val="28"/>
          <w:szCs w:val="28"/>
          <w:lang w:eastAsia="ru-RU"/>
        </w:rPr>
        <w:t>вам</w:t>
      </w:r>
      <w:proofErr w:type="gramEnd"/>
      <w:r w:rsidRPr="005C5681">
        <w:rPr>
          <w:rFonts w:ascii="Times New Roman" w:eastAsia="Times New Roman" w:hAnsi="Times New Roman" w:cs="Times New Roman"/>
          <w:sz w:val="28"/>
          <w:szCs w:val="28"/>
          <w:lang w:eastAsia="ru-RU"/>
        </w:rPr>
        <w:t xml:space="preserve"> спасибо за неожиданный подарок к обеду!</w:t>
      </w:r>
    </w:p>
    <w:p w:rsidR="0000292D" w:rsidRDefault="0000292D" w:rsidP="0000292D">
      <w:pPr>
        <w:spacing w:before="100" w:beforeAutospacing="1" w:after="100" w:afterAutospacing="1" w:line="240" w:lineRule="auto"/>
        <w:jc w:val="both"/>
        <w:rPr>
          <w:noProof/>
          <w:sz w:val="28"/>
          <w:szCs w:val="28"/>
          <w:lang w:eastAsia="ru-RU"/>
        </w:rPr>
      </w:pPr>
    </w:p>
    <w:p w:rsidR="005C5681" w:rsidRPr="009411E4" w:rsidRDefault="009411E4" w:rsidP="009411E4">
      <w:pPr>
        <w:spacing w:before="100" w:beforeAutospacing="1" w:after="100" w:afterAutospacing="1" w:line="240" w:lineRule="auto"/>
        <w:ind w:left="360"/>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lastRenderedPageBreak/>
        <w:t>4.</w:t>
      </w:r>
      <w:r w:rsidR="005C5681" w:rsidRPr="009411E4">
        <w:rPr>
          <w:rFonts w:ascii="Times New Roman" w:eastAsia="Times New Roman" w:hAnsi="Times New Roman" w:cs="Times New Roman"/>
          <w:b/>
          <w:bCs/>
          <w:sz w:val="36"/>
          <w:szCs w:val="36"/>
          <w:lang w:eastAsia="ru-RU"/>
        </w:rPr>
        <w:t>Всегда используйте уже существующее кострище. Если вы вынуждены создать его вновь, сначала снимите дерн и сложите его в стороне. Образовавшуюся яму используйте для костра, затем раскидайте угли и заложите яму дерном.</w:t>
      </w:r>
    </w:p>
    <w:p w:rsidR="00011FF7"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365625" cy="3877310"/>
            <wp:effectExtent l="95250" t="76200" r="73025" b="66040"/>
            <wp:docPr id="14" name="Рисунок 14" descr="http://sevastopol.net.ua/sev/uploads/images/pix1/1y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vastopol.net.ua/sev/uploads/images/pix1/1yy0.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5625" cy="3877310"/>
                    </a:xfrm>
                    <a:prstGeom prst="rect">
                      <a:avLst/>
                    </a:prstGeom>
                    <a:noFill/>
                    <a:ln w="76200">
                      <a:solidFill>
                        <a:srgbClr val="C00000"/>
                      </a:solidFill>
                    </a:ln>
                  </pic:spPr>
                </pic:pic>
              </a:graphicData>
            </a:graphic>
          </wp:inline>
        </w:drawing>
      </w:r>
    </w:p>
    <w:p w:rsidR="00011FF7" w:rsidRDefault="00011FF7"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9411E4" w:rsidRDefault="005C5681"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C5681">
        <w:rPr>
          <w:rFonts w:ascii="Times New Roman" w:eastAsia="Times New Roman" w:hAnsi="Times New Roman" w:cs="Times New Roman"/>
          <w:sz w:val="28"/>
          <w:szCs w:val="28"/>
          <w:lang w:eastAsia="ru-RU"/>
        </w:rPr>
        <w:t xml:space="preserve">Нужно помнить, что место, где пылал огонь, надолго становится бесплодным: здесь выжжена вся органика, все, что в ней было живого, все, что делает почву почвой. Ведь почва – это тоже живой организм! Но, находясь среди природы длительное время, мы </w:t>
      </w:r>
      <w:proofErr w:type="gramStart"/>
      <w:r w:rsidRPr="005C5681">
        <w:rPr>
          <w:rFonts w:ascii="Times New Roman" w:eastAsia="Times New Roman" w:hAnsi="Times New Roman" w:cs="Times New Roman"/>
          <w:sz w:val="28"/>
          <w:szCs w:val="28"/>
          <w:lang w:eastAsia="ru-RU"/>
        </w:rPr>
        <w:t>бываем</w:t>
      </w:r>
      <w:proofErr w:type="gramEnd"/>
      <w:r w:rsidRPr="005C5681">
        <w:rPr>
          <w:rFonts w:ascii="Times New Roman" w:eastAsia="Times New Roman" w:hAnsi="Times New Roman" w:cs="Times New Roman"/>
          <w:sz w:val="28"/>
          <w:szCs w:val="28"/>
          <w:lang w:eastAsia="ru-RU"/>
        </w:rPr>
        <w:t xml:space="preserve"> вынуждены пользоваться костром, чтобы обогреться, обсушиться, вскипятить воды, приготовить пищу. Иногда от этого зависит жизнь! Поэтому при любой возможности нужно использовать уже имеющееся кострище. Пусть таких «долго незаживающих ран» будет как можно меньше!</w:t>
      </w:r>
    </w:p>
    <w:p w:rsidR="009411E4" w:rsidRDefault="009411E4"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C5681" w:rsidRPr="005C5681" w:rsidRDefault="005C5681" w:rsidP="009411E4">
      <w:pPr>
        <w:spacing w:before="100" w:beforeAutospacing="1" w:after="100" w:afterAutospacing="1" w:line="240" w:lineRule="auto"/>
        <w:jc w:val="both"/>
        <w:rPr>
          <w:rFonts w:ascii="Times New Roman" w:eastAsia="Times New Roman" w:hAnsi="Times New Roman" w:cs="Times New Roman"/>
          <w:b/>
          <w:bCs/>
          <w:sz w:val="36"/>
          <w:szCs w:val="36"/>
          <w:lang w:eastAsia="ru-RU"/>
        </w:rPr>
      </w:pPr>
      <w:r w:rsidRPr="005C5681">
        <w:rPr>
          <w:rFonts w:ascii="Times New Roman" w:eastAsia="Times New Roman" w:hAnsi="Times New Roman" w:cs="Times New Roman"/>
          <w:b/>
          <w:bCs/>
          <w:sz w:val="36"/>
          <w:szCs w:val="36"/>
          <w:lang w:eastAsia="ru-RU"/>
        </w:rPr>
        <w:lastRenderedPageBreak/>
        <w:t>5. Разводите костер только из сухостоя и хвороста.</w:t>
      </w: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1" locked="0" layoutInCell="1" allowOverlap="1">
            <wp:simplePos x="0" y="0"/>
            <wp:positionH relativeFrom="column">
              <wp:posOffset>546735</wp:posOffset>
            </wp:positionH>
            <wp:positionV relativeFrom="paragraph">
              <wp:posOffset>328930</wp:posOffset>
            </wp:positionV>
            <wp:extent cx="3472180" cy="4166870"/>
            <wp:effectExtent l="76200" t="76200" r="71120" b="81280"/>
            <wp:wrapThrough wrapText="bothSides">
              <wp:wrapPolygon edited="0">
                <wp:start x="-474" y="-395"/>
                <wp:lineTo x="-474" y="21923"/>
                <wp:lineTo x="21924" y="21923"/>
                <wp:lineTo x="21924" y="-395"/>
                <wp:lineTo x="-474" y="-395"/>
              </wp:wrapPolygon>
            </wp:wrapThrough>
            <wp:docPr id="6" name="Рисунок 6" descr="http://allforchildren.ru/rasmet/img/m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lforchildren.ru/rasmet/img/me2-1.gif"/>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2180" cy="4166870"/>
                    </a:xfrm>
                    <a:prstGeom prst="rect">
                      <a:avLst/>
                    </a:prstGeom>
                    <a:noFill/>
                    <a:ln w="76200">
                      <a:solidFill>
                        <a:srgbClr val="C00000"/>
                      </a:solidFill>
                    </a:ln>
                  </pic:spPr>
                </pic:pic>
              </a:graphicData>
            </a:graphic>
          </wp:anchor>
        </w:drawing>
      </w: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11FF7" w:rsidRDefault="00011FF7"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A501CF" w:rsidRDefault="00A501CF"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00292D">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5C5681" w:rsidRPr="0000292D" w:rsidRDefault="005C5681" w:rsidP="0000292D">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5C5681">
        <w:rPr>
          <w:rFonts w:ascii="Times New Roman" w:eastAsia="Times New Roman" w:hAnsi="Times New Roman" w:cs="Times New Roman"/>
          <w:sz w:val="28"/>
          <w:szCs w:val="28"/>
          <w:lang w:eastAsia="ru-RU"/>
        </w:rPr>
        <w:t>Поступая</w:t>
      </w:r>
      <w:proofErr w:type="gramEnd"/>
      <w:r w:rsidRPr="005C5681">
        <w:rPr>
          <w:rFonts w:ascii="Times New Roman" w:eastAsia="Times New Roman" w:hAnsi="Times New Roman" w:cs="Times New Roman"/>
          <w:sz w:val="28"/>
          <w:szCs w:val="28"/>
          <w:lang w:eastAsia="ru-RU"/>
        </w:rPr>
        <w:t xml:space="preserve"> таким образом, Вы нанесете природе меньше вреда. Вред, конечно, все равно будет: ведь и сухое дерево, и </w:t>
      </w:r>
      <w:proofErr w:type="spellStart"/>
      <w:r w:rsidRPr="005C5681">
        <w:rPr>
          <w:rFonts w:ascii="Times New Roman" w:eastAsia="Times New Roman" w:hAnsi="Times New Roman" w:cs="Times New Roman"/>
          <w:sz w:val="28"/>
          <w:szCs w:val="28"/>
          <w:lang w:eastAsia="ru-RU"/>
        </w:rPr>
        <w:t>валежина</w:t>
      </w:r>
      <w:proofErr w:type="spellEnd"/>
      <w:r w:rsidRPr="005C5681">
        <w:rPr>
          <w:rFonts w:ascii="Times New Roman" w:eastAsia="Times New Roman" w:hAnsi="Times New Roman" w:cs="Times New Roman"/>
          <w:sz w:val="28"/>
          <w:szCs w:val="28"/>
          <w:lang w:eastAsia="ru-RU"/>
        </w:rPr>
        <w:t xml:space="preserve"> – это чей-то дом и чья-то пища. Но живому </w:t>
      </w:r>
      <w:proofErr w:type="gramStart"/>
      <w:r w:rsidRPr="005C5681">
        <w:rPr>
          <w:rFonts w:ascii="Times New Roman" w:eastAsia="Times New Roman" w:hAnsi="Times New Roman" w:cs="Times New Roman"/>
          <w:sz w:val="28"/>
          <w:szCs w:val="28"/>
          <w:lang w:eastAsia="ru-RU"/>
        </w:rPr>
        <w:t>дереву</w:t>
      </w:r>
      <w:proofErr w:type="gramEnd"/>
      <w:r w:rsidRPr="005C5681">
        <w:rPr>
          <w:rFonts w:ascii="Times New Roman" w:eastAsia="Times New Roman" w:hAnsi="Times New Roman" w:cs="Times New Roman"/>
          <w:sz w:val="28"/>
          <w:szCs w:val="28"/>
          <w:lang w:eastAsia="ru-RU"/>
        </w:rPr>
        <w:t xml:space="preserve"> прежде чем стать такой </w:t>
      </w:r>
      <w:proofErr w:type="spellStart"/>
      <w:r w:rsidRPr="005C5681">
        <w:rPr>
          <w:rFonts w:ascii="Times New Roman" w:eastAsia="Times New Roman" w:hAnsi="Times New Roman" w:cs="Times New Roman"/>
          <w:sz w:val="28"/>
          <w:szCs w:val="28"/>
          <w:lang w:eastAsia="ru-RU"/>
        </w:rPr>
        <w:t>валежиной</w:t>
      </w:r>
      <w:proofErr w:type="spellEnd"/>
      <w:r w:rsidRPr="005C5681">
        <w:rPr>
          <w:rFonts w:ascii="Times New Roman" w:eastAsia="Times New Roman" w:hAnsi="Times New Roman" w:cs="Times New Roman"/>
          <w:sz w:val="28"/>
          <w:szCs w:val="28"/>
          <w:lang w:eastAsia="ru-RU"/>
        </w:rPr>
        <w:t xml:space="preserve"> еще много чему предстоит послужить за свою долгую жизнь: кислородом атмосферу обогащать, служить кому-то пищей, кому-то домом, кому-то средством спасения. Вместе с другими деревьями, наконец, оно создает среду обитания для бесчисленного множества живых существ. Дайте возможность каждому дереву совершить и завершить его жизненный цикл, оставив после себя </w:t>
      </w:r>
      <w:proofErr w:type="spellStart"/>
      <w:r w:rsidRPr="005C5681">
        <w:rPr>
          <w:rFonts w:ascii="Times New Roman" w:eastAsia="Times New Roman" w:hAnsi="Times New Roman" w:cs="Times New Roman"/>
          <w:sz w:val="28"/>
          <w:szCs w:val="28"/>
          <w:lang w:eastAsia="ru-RU"/>
        </w:rPr>
        <w:t>отомство</w:t>
      </w:r>
      <w:proofErr w:type="spellEnd"/>
      <w:r w:rsidRPr="005C5681">
        <w:rPr>
          <w:rFonts w:ascii="Times New Roman" w:eastAsia="Times New Roman" w:hAnsi="Times New Roman" w:cs="Times New Roman"/>
          <w:sz w:val="28"/>
          <w:szCs w:val="28"/>
          <w:lang w:eastAsia="ru-RU"/>
        </w:rPr>
        <w:t xml:space="preserve"> и отдав породившему его миру все «долги».</w:t>
      </w:r>
    </w:p>
    <w:p w:rsidR="003542C2" w:rsidRDefault="003542C2" w:rsidP="005C5681">
      <w:pPr>
        <w:spacing w:before="100" w:beforeAutospacing="1" w:after="100" w:afterAutospacing="1" w:line="240" w:lineRule="auto"/>
        <w:rPr>
          <w:rFonts w:ascii="Times New Roman" w:eastAsia="Times New Roman" w:hAnsi="Times New Roman" w:cs="Times New Roman"/>
          <w:sz w:val="24"/>
          <w:szCs w:val="24"/>
          <w:lang w:eastAsia="ru-RU"/>
        </w:rPr>
      </w:pPr>
    </w:p>
    <w:p w:rsidR="00011FF7" w:rsidRDefault="00011FF7" w:rsidP="005C5681">
      <w:pPr>
        <w:spacing w:before="100" w:beforeAutospacing="1" w:after="100" w:afterAutospacing="1" w:line="240" w:lineRule="auto"/>
        <w:rPr>
          <w:rFonts w:ascii="Times New Roman" w:eastAsia="Times New Roman" w:hAnsi="Times New Roman" w:cs="Times New Roman"/>
          <w:sz w:val="24"/>
          <w:szCs w:val="24"/>
          <w:lang w:eastAsia="ru-RU"/>
        </w:rPr>
      </w:pPr>
    </w:p>
    <w:p w:rsidR="00011FF7" w:rsidRDefault="00011FF7" w:rsidP="005C5681">
      <w:pPr>
        <w:spacing w:before="100" w:beforeAutospacing="1" w:after="100" w:afterAutospacing="1" w:line="240" w:lineRule="auto"/>
        <w:rPr>
          <w:rFonts w:ascii="Times New Roman" w:eastAsia="Times New Roman" w:hAnsi="Times New Roman" w:cs="Times New Roman"/>
          <w:sz w:val="24"/>
          <w:szCs w:val="24"/>
          <w:lang w:eastAsia="ru-RU"/>
        </w:rPr>
      </w:pPr>
    </w:p>
    <w:p w:rsidR="00011FF7" w:rsidRDefault="00011FF7" w:rsidP="005C5681">
      <w:pPr>
        <w:spacing w:before="100" w:beforeAutospacing="1" w:after="100" w:afterAutospacing="1" w:line="240" w:lineRule="auto"/>
        <w:rPr>
          <w:rFonts w:ascii="Times New Roman" w:eastAsia="Times New Roman" w:hAnsi="Times New Roman" w:cs="Times New Roman"/>
          <w:sz w:val="24"/>
          <w:szCs w:val="24"/>
          <w:lang w:eastAsia="ru-RU"/>
        </w:rPr>
      </w:pPr>
    </w:p>
    <w:p w:rsidR="00011FF7" w:rsidRDefault="00011FF7" w:rsidP="005C5681">
      <w:pPr>
        <w:spacing w:before="100" w:beforeAutospacing="1" w:after="100" w:afterAutospacing="1" w:line="240" w:lineRule="auto"/>
        <w:rPr>
          <w:rFonts w:ascii="Times New Roman" w:eastAsia="Times New Roman" w:hAnsi="Times New Roman" w:cs="Times New Roman"/>
          <w:sz w:val="24"/>
          <w:szCs w:val="24"/>
          <w:lang w:eastAsia="ru-RU"/>
        </w:rPr>
      </w:pPr>
    </w:p>
    <w:p w:rsidR="00011FF7" w:rsidRDefault="00011FF7" w:rsidP="005C5681">
      <w:pPr>
        <w:spacing w:before="100" w:beforeAutospacing="1" w:after="100" w:afterAutospacing="1" w:line="240" w:lineRule="auto"/>
        <w:rPr>
          <w:rFonts w:ascii="Times New Roman" w:eastAsia="Times New Roman" w:hAnsi="Times New Roman" w:cs="Times New Roman"/>
          <w:sz w:val="24"/>
          <w:szCs w:val="24"/>
          <w:lang w:eastAsia="ru-RU"/>
        </w:rPr>
      </w:pPr>
    </w:p>
    <w:p w:rsidR="005C5681" w:rsidRPr="0081220A" w:rsidRDefault="0081220A" w:rsidP="0081220A">
      <w:pPr>
        <w:spacing w:before="100" w:beforeAutospacing="1" w:after="100" w:afterAutospacing="1" w:line="240" w:lineRule="auto"/>
        <w:ind w:left="360"/>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lastRenderedPageBreak/>
        <w:t>6.</w:t>
      </w:r>
      <w:r w:rsidR="005C5681" w:rsidRPr="0081220A">
        <w:rPr>
          <w:rFonts w:ascii="Times New Roman" w:eastAsia="Times New Roman" w:hAnsi="Times New Roman" w:cs="Times New Roman"/>
          <w:b/>
          <w:bCs/>
          <w:sz w:val="36"/>
          <w:szCs w:val="36"/>
          <w:lang w:eastAsia="ru-RU"/>
        </w:rPr>
        <w:t>При организации мест стоянок выбирайте их в стороне от звериных и муравьиных троп.</w:t>
      </w:r>
    </w:p>
    <w:p w:rsidR="0081220A"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228600</wp:posOffset>
            </wp:positionH>
            <wp:positionV relativeFrom="paragraph">
              <wp:posOffset>67310</wp:posOffset>
            </wp:positionV>
            <wp:extent cx="4476115" cy="3669030"/>
            <wp:effectExtent l="95250" t="76200" r="76835" b="64770"/>
            <wp:wrapThrough wrapText="bothSides">
              <wp:wrapPolygon edited="0">
                <wp:start x="-460" y="-449"/>
                <wp:lineTo x="-460" y="21981"/>
                <wp:lineTo x="21971" y="21981"/>
                <wp:lineTo x="21971" y="-449"/>
                <wp:lineTo x="-460" y="-449"/>
              </wp:wrapPolygon>
            </wp:wrapThrough>
            <wp:docPr id="7" name="Рисунок 7" descr="http://bookash.ru/_ld/6/0747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ookash.ru/_ld/6/0747103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115" cy="3669030"/>
                    </a:xfrm>
                    <a:prstGeom prst="rect">
                      <a:avLst/>
                    </a:prstGeom>
                    <a:noFill/>
                    <a:ln w="76200">
                      <a:solidFill>
                        <a:srgbClr val="C00000"/>
                      </a:solidFill>
                    </a:ln>
                  </pic:spPr>
                </pic:pic>
              </a:graphicData>
            </a:graphic>
          </wp:anchor>
        </w:drawing>
      </w: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5C5681" w:rsidRDefault="005C5681"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C5681">
        <w:rPr>
          <w:rFonts w:ascii="Times New Roman" w:eastAsia="Times New Roman" w:hAnsi="Times New Roman" w:cs="Times New Roman"/>
          <w:sz w:val="28"/>
          <w:szCs w:val="28"/>
          <w:lang w:eastAsia="ru-RU"/>
        </w:rPr>
        <w:t>Все животные предпочитают перемещаться по тропам, своим или «общим». Тропы определенным образом организуют их жизненное пространство, это одновременно и средство коммуникации, своеобразная «информационная тумба», где все могут узнать всё про всех. Мы с вами здесь гости, поэтому вести себя в чужом доме следует уважительно по отношению к хозяевам. Поставив лагерь рядом с тропой, мы нарушим чей-то «жизненный уклад», вынудим хозяев менять свое поведение, беспокоим их. Кроме того, расположив палатку рядом с муравьиной тропой или муравейником, вы, как и насекомые, будете взаимно недовольны друг другом, и едва ли это доставит кому-то удовольствие.</w:t>
      </w:r>
    </w:p>
    <w:p w:rsidR="009411E4" w:rsidRDefault="009411E4"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C5681" w:rsidRDefault="005C5681" w:rsidP="005C568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C5681">
        <w:rPr>
          <w:rFonts w:ascii="Times New Roman" w:eastAsia="Times New Roman" w:hAnsi="Times New Roman" w:cs="Times New Roman"/>
          <w:b/>
          <w:bCs/>
          <w:sz w:val="36"/>
          <w:szCs w:val="36"/>
          <w:lang w:eastAsia="ru-RU"/>
        </w:rPr>
        <w:lastRenderedPageBreak/>
        <w:t>7. Примите за правило: покидая место, которое Вас приютило для работы или отдыха, оставьте его таким, каким оно было до Вас.</w:t>
      </w: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C5681"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74624" behindDoc="1" locked="0" layoutInCell="1" allowOverlap="1">
            <wp:simplePos x="0" y="0"/>
            <wp:positionH relativeFrom="column">
              <wp:posOffset>114300</wp:posOffset>
            </wp:positionH>
            <wp:positionV relativeFrom="paragraph">
              <wp:posOffset>-307975</wp:posOffset>
            </wp:positionV>
            <wp:extent cx="4537710" cy="4559935"/>
            <wp:effectExtent l="95250" t="76200" r="72390" b="50165"/>
            <wp:wrapThrough wrapText="bothSides">
              <wp:wrapPolygon edited="0">
                <wp:start x="-453" y="-361"/>
                <wp:lineTo x="-453" y="21838"/>
                <wp:lineTo x="21945" y="21838"/>
                <wp:lineTo x="21945" y="-361"/>
                <wp:lineTo x="-453" y="-361"/>
              </wp:wrapPolygon>
            </wp:wrapThrough>
            <wp:docPr id="9" name="Рисунок 9" descr="http://img0.liveinternet.ru/images/attach/c/2/74/372/74372466_DLYA_LYUBO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0.liveinternet.ru/images/attach/c/2/74/372/74372466_DLYA_LYUBOCHKI.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7710" cy="4559935"/>
                    </a:xfrm>
                    <a:prstGeom prst="rect">
                      <a:avLst/>
                    </a:prstGeom>
                    <a:noFill/>
                    <a:ln w="76200">
                      <a:solidFill>
                        <a:srgbClr val="C00000"/>
                      </a:solidFill>
                    </a:ln>
                  </pic:spPr>
                </pic:pic>
              </a:graphicData>
            </a:graphic>
          </wp:anchor>
        </w:drawing>
      </w:r>
      <w:r w:rsidR="005C5681" w:rsidRPr="005C5681">
        <w:rPr>
          <w:rFonts w:ascii="Times New Roman" w:eastAsia="Times New Roman" w:hAnsi="Times New Roman" w:cs="Times New Roman"/>
          <w:sz w:val="28"/>
          <w:szCs w:val="28"/>
          <w:lang w:eastAsia="ru-RU"/>
        </w:rPr>
        <w:t xml:space="preserve">Как часто мы совершаем, не придавая тому значения, некоторые действия, которые несовместимы с представлением о культурном человеке! Почему у многих возникает непреодолимое желание в самом красивом месте отметиться: «Здесь был Вася»? И ведь не просто так, а </w:t>
      </w:r>
      <w:proofErr w:type="gramStart"/>
      <w:r w:rsidR="005C5681" w:rsidRPr="005C5681">
        <w:rPr>
          <w:rFonts w:ascii="Times New Roman" w:eastAsia="Times New Roman" w:hAnsi="Times New Roman" w:cs="Times New Roman"/>
          <w:sz w:val="28"/>
          <w:szCs w:val="28"/>
          <w:lang w:eastAsia="ru-RU"/>
        </w:rPr>
        <w:t>покрупнее</w:t>
      </w:r>
      <w:proofErr w:type="gramEnd"/>
      <w:r w:rsidR="005C5681" w:rsidRPr="005C5681">
        <w:rPr>
          <w:rFonts w:ascii="Times New Roman" w:eastAsia="Times New Roman" w:hAnsi="Times New Roman" w:cs="Times New Roman"/>
          <w:sz w:val="28"/>
          <w:szCs w:val="28"/>
          <w:lang w:eastAsia="ru-RU"/>
        </w:rPr>
        <w:t xml:space="preserve"> да повыше, яркой краской, иногда с риском для жизни, чтобы все знали! А все на самом деле просто. Это в нас сидит поведенческий атавизм: человек ведь – один из видов животных. И почти всем животным приходится (заметьте – чтобы выжить!) метить территорию. Именно так: </w:t>
      </w:r>
      <w:proofErr w:type="gramStart"/>
      <w:r w:rsidR="005C5681" w:rsidRPr="005C5681">
        <w:rPr>
          <w:rFonts w:ascii="Times New Roman" w:eastAsia="Times New Roman" w:hAnsi="Times New Roman" w:cs="Times New Roman"/>
          <w:sz w:val="28"/>
          <w:szCs w:val="28"/>
          <w:lang w:eastAsia="ru-RU"/>
        </w:rPr>
        <w:t>покрупнее</w:t>
      </w:r>
      <w:proofErr w:type="gramEnd"/>
      <w:r w:rsidR="005C5681" w:rsidRPr="005C5681">
        <w:rPr>
          <w:rFonts w:ascii="Times New Roman" w:eastAsia="Times New Roman" w:hAnsi="Times New Roman" w:cs="Times New Roman"/>
          <w:sz w:val="28"/>
          <w:szCs w:val="28"/>
          <w:lang w:eastAsia="ru-RU"/>
        </w:rPr>
        <w:t xml:space="preserve"> да повыше, чтоб все знали, кто тут хозяин, кто самый «крутой»! Проверено: у многих, кто однажды задумался об этом, пропадало желание уподобляться нашим далеким диким предкам! Мы же все-таки выбились в люди и умеем управлять своими инстинктами!</w:t>
      </w:r>
      <w:r w:rsidR="005C5681" w:rsidRPr="005C5681">
        <w:rPr>
          <w:rFonts w:ascii="Times New Roman" w:eastAsia="Times New Roman" w:hAnsi="Times New Roman" w:cs="Times New Roman"/>
          <w:sz w:val="28"/>
          <w:szCs w:val="28"/>
          <w:lang w:eastAsia="ru-RU"/>
        </w:rPr>
        <w:br/>
        <w:t xml:space="preserve">А еще нужно избавляться от вредной живучей традиции собирать букеты. Зачем они нам? Через день-два они завянут и будут выброшены. А ведь для </w:t>
      </w:r>
      <w:proofErr w:type="gramStart"/>
      <w:r w:rsidR="005C5681" w:rsidRPr="005C5681">
        <w:rPr>
          <w:rFonts w:ascii="Times New Roman" w:eastAsia="Times New Roman" w:hAnsi="Times New Roman" w:cs="Times New Roman"/>
          <w:sz w:val="28"/>
          <w:szCs w:val="28"/>
          <w:lang w:eastAsia="ru-RU"/>
        </w:rPr>
        <w:t>букета</w:t>
      </w:r>
      <w:proofErr w:type="gramEnd"/>
      <w:r w:rsidR="005C5681" w:rsidRPr="005C5681">
        <w:rPr>
          <w:rFonts w:ascii="Times New Roman" w:eastAsia="Times New Roman" w:hAnsi="Times New Roman" w:cs="Times New Roman"/>
          <w:sz w:val="28"/>
          <w:szCs w:val="28"/>
          <w:lang w:eastAsia="ru-RU"/>
        </w:rPr>
        <w:t xml:space="preserve"> какие цветы выбирает такой «любитель»? Правильно! Самые красивые, самые крупные, самые привлекательные (между прочим, и для насекомых-опылителей они таковы!). А это значит одно: самые лучшие, самые сильные, а значит и самые генетически ценные экземпляры растений будут лишены возможности оставить потомство и передать свою уникальную наследственность следующим поколениям. Именно так, «из-за букетов», часто страдают популяции самых красивых цветов вокруг городов, попадая потом на страницы Красных книг.</w:t>
      </w:r>
    </w:p>
    <w:p w:rsidR="0081220A" w:rsidRPr="005C5681"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C5681" w:rsidRPr="0081220A" w:rsidRDefault="0081220A" w:rsidP="0081220A">
      <w:pPr>
        <w:spacing w:before="100" w:beforeAutospacing="1" w:after="100" w:afterAutospacing="1" w:line="240" w:lineRule="auto"/>
        <w:ind w:left="284"/>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lastRenderedPageBreak/>
        <w:t>8.</w:t>
      </w:r>
      <w:r w:rsidR="005C5681" w:rsidRPr="0081220A">
        <w:rPr>
          <w:rFonts w:ascii="Times New Roman" w:eastAsia="Times New Roman" w:hAnsi="Times New Roman" w:cs="Times New Roman"/>
          <w:b/>
          <w:bCs/>
          <w:sz w:val="36"/>
          <w:szCs w:val="36"/>
          <w:lang w:eastAsia="ru-RU"/>
        </w:rPr>
        <w:t>Уделите особое внимание утилизации мусора.</w:t>
      </w:r>
    </w:p>
    <w:p w:rsidR="009F50EE" w:rsidRPr="009F50EE" w:rsidRDefault="0081220A" w:rsidP="009411E4">
      <w:pPr>
        <w:pStyle w:val="a7"/>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noProof/>
          <w:lang w:eastAsia="ru-RU"/>
        </w:rPr>
        <w:drawing>
          <wp:anchor distT="0" distB="0" distL="114300" distR="114300" simplePos="0" relativeHeight="251669504" behindDoc="1" locked="0" layoutInCell="1" allowOverlap="1">
            <wp:simplePos x="0" y="0"/>
            <wp:positionH relativeFrom="column">
              <wp:posOffset>228600</wp:posOffset>
            </wp:positionH>
            <wp:positionV relativeFrom="paragraph">
              <wp:posOffset>440055</wp:posOffset>
            </wp:positionV>
            <wp:extent cx="4446270" cy="4715510"/>
            <wp:effectExtent l="95250" t="76200" r="68580" b="66040"/>
            <wp:wrapThrough wrapText="bothSides">
              <wp:wrapPolygon edited="0">
                <wp:start x="-463" y="-349"/>
                <wp:lineTo x="-463" y="21903"/>
                <wp:lineTo x="21933" y="21903"/>
                <wp:lineTo x="21933" y="-349"/>
                <wp:lineTo x="-463" y="-349"/>
              </wp:wrapPolygon>
            </wp:wrapThrough>
            <wp:docPr id="10" name="Рисунок 10" descr="http://krest.kz/sites/default/files/mu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rest.kz/sites/default/files/musor.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6270" cy="4715510"/>
                    </a:xfrm>
                    <a:prstGeom prst="rect">
                      <a:avLst/>
                    </a:prstGeom>
                    <a:noFill/>
                    <a:ln w="76200">
                      <a:solidFill>
                        <a:srgbClr val="C00000"/>
                      </a:solidFill>
                    </a:ln>
                  </pic:spPr>
                </pic:pic>
              </a:graphicData>
            </a:graphic>
          </wp:anchor>
        </w:drawing>
      </w: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81220A" w:rsidRDefault="005C5681"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C5681">
        <w:rPr>
          <w:rFonts w:ascii="Times New Roman" w:eastAsia="Times New Roman" w:hAnsi="Times New Roman" w:cs="Times New Roman"/>
          <w:sz w:val="28"/>
          <w:szCs w:val="28"/>
          <w:lang w:eastAsia="ru-RU"/>
        </w:rPr>
        <w:t xml:space="preserve">Некоторые индивиды, бродя по лесным дорожкам, ведут себя наподобие мальчиков-с-пальчиков: оставляют за собой «дорожку» из ярких конфетных оберток, наверное, заблудиться боятся. А еще – пачки от сигарет, самые разные упаковки, полиэтиленовые пакеты и тому подобное </w:t>
      </w:r>
      <w:proofErr w:type="gramStart"/>
      <w:r w:rsidRPr="005C5681">
        <w:rPr>
          <w:rFonts w:ascii="Times New Roman" w:eastAsia="Times New Roman" w:hAnsi="Times New Roman" w:cs="Times New Roman"/>
          <w:sz w:val="28"/>
          <w:szCs w:val="28"/>
          <w:lang w:eastAsia="ru-RU"/>
        </w:rPr>
        <w:t>свинство</w:t>
      </w:r>
      <w:proofErr w:type="gramEnd"/>
      <w:r w:rsidRPr="005C5681">
        <w:rPr>
          <w:rFonts w:ascii="Times New Roman" w:eastAsia="Times New Roman" w:hAnsi="Times New Roman" w:cs="Times New Roman"/>
          <w:sz w:val="28"/>
          <w:szCs w:val="28"/>
          <w:lang w:eastAsia="ru-RU"/>
        </w:rPr>
        <w:t>. Ведь совсем нетрудно все это принести назад в лагерь. Да и в лагере следует постоянно поддерживать чистоту и порядок: «метить» территорию раскиданными банками и упаковками – это тоже поведенческий атавизм, кроме того, «украшенный» таким способом лагерь навевает ассоциации с небезызвестным представителем животного мира</w:t>
      </w: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1220A" w:rsidRDefault="0081220A"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C5681" w:rsidRDefault="005C5681" w:rsidP="005C5681">
      <w:pPr>
        <w:spacing w:before="100" w:beforeAutospacing="1" w:after="100" w:afterAutospacing="1" w:line="240" w:lineRule="auto"/>
        <w:outlineLvl w:val="1"/>
      </w:pPr>
      <w:r w:rsidRPr="005C5681">
        <w:rPr>
          <w:rFonts w:ascii="Times New Roman" w:eastAsia="Times New Roman" w:hAnsi="Times New Roman" w:cs="Times New Roman"/>
          <w:b/>
          <w:bCs/>
          <w:sz w:val="36"/>
          <w:szCs w:val="36"/>
          <w:lang w:eastAsia="ru-RU"/>
        </w:rPr>
        <w:lastRenderedPageBreak/>
        <w:t>9. Помните: не весь мусор следует сжигать в костре. Пластиковые и стеклянные бутылки, железные банки следует уносить в места, где организована их безопасная утилизации (населенные пункты).</w:t>
      </w:r>
    </w:p>
    <w:p w:rsidR="002D340B" w:rsidRDefault="002D340B"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D340B" w:rsidRDefault="002D340B"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0</wp:posOffset>
            </wp:positionH>
            <wp:positionV relativeFrom="paragraph">
              <wp:posOffset>-2190115</wp:posOffset>
            </wp:positionV>
            <wp:extent cx="4572000" cy="3888740"/>
            <wp:effectExtent l="95250" t="76200" r="76200" b="54610"/>
            <wp:wrapThrough wrapText="bothSides">
              <wp:wrapPolygon edited="0">
                <wp:start x="-450" y="-423"/>
                <wp:lineTo x="-450" y="21903"/>
                <wp:lineTo x="21960" y="21903"/>
                <wp:lineTo x="21960" y="-423"/>
                <wp:lineTo x="-450" y="-423"/>
              </wp:wrapPolygon>
            </wp:wrapThrough>
            <wp:docPr id="15" name="Рисунок 15" descr="http://mpr.stavkray.ru/news/img/news/2012/ochistka_le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pr.stavkray.ru/news/img/news/2012/ochistka_lesa_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888740"/>
                    </a:xfrm>
                    <a:prstGeom prst="rect">
                      <a:avLst/>
                    </a:prstGeom>
                    <a:noFill/>
                    <a:ln w="76200">
                      <a:solidFill>
                        <a:srgbClr val="C00000"/>
                      </a:solidFill>
                    </a:ln>
                  </pic:spPr>
                </pic:pic>
              </a:graphicData>
            </a:graphic>
          </wp:anchor>
        </w:drawing>
      </w: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5C5681" w:rsidRDefault="005C5681"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C5681">
        <w:rPr>
          <w:rFonts w:ascii="Times New Roman" w:eastAsia="Times New Roman" w:hAnsi="Times New Roman" w:cs="Times New Roman"/>
          <w:sz w:val="28"/>
          <w:szCs w:val="28"/>
          <w:lang w:eastAsia="ru-RU"/>
        </w:rPr>
        <w:t xml:space="preserve">Пластиковые бутылки (а также пакеты, одноразовую посуду и пр.) сжигать в костре категорически нельзя, поскольку с продуктами сгорания в атмосферу поступает много ядовитых веществ и канцерогенов, среди которых наиболее вредны </w:t>
      </w:r>
      <w:proofErr w:type="spellStart"/>
      <w:r w:rsidRPr="005C5681">
        <w:rPr>
          <w:rFonts w:ascii="Times New Roman" w:eastAsia="Times New Roman" w:hAnsi="Times New Roman" w:cs="Times New Roman"/>
          <w:sz w:val="28"/>
          <w:szCs w:val="28"/>
          <w:lang w:eastAsia="ru-RU"/>
        </w:rPr>
        <w:t>диоксины</w:t>
      </w:r>
      <w:proofErr w:type="spellEnd"/>
      <w:r w:rsidRPr="005C5681">
        <w:rPr>
          <w:rFonts w:ascii="Times New Roman" w:eastAsia="Times New Roman" w:hAnsi="Times New Roman" w:cs="Times New Roman"/>
          <w:sz w:val="28"/>
          <w:szCs w:val="28"/>
          <w:lang w:eastAsia="ru-RU"/>
        </w:rPr>
        <w:t>. Подобный мусор надо уносить с собой в места, где он может быть безопасно утилизирован (в населенных пунктах). Оставленные, где придется, многие из этих предметов будут сохраняться в природе тысячелетиями, поскольку в природе НЕ СУЩЕСТВУЕТ микроорганизмов, способных к естественному разложению большинства синтезированных человеком полимеров. Для разрушения в почве стекла необходимо несколько столетий. Металлические банки, обожженные в костре и закопанные в землю, окисляются в течение нескольких десятилетий.</w:t>
      </w:r>
    </w:p>
    <w:p w:rsidR="002D340B" w:rsidRDefault="002D340B"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C5681" w:rsidRPr="005C5681" w:rsidRDefault="00A501CF" w:rsidP="005C568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noProof/>
          <w:sz w:val="36"/>
          <w:szCs w:val="36"/>
          <w:lang w:eastAsia="ru-RU"/>
        </w:rPr>
        <w:lastRenderedPageBreak/>
        <w:drawing>
          <wp:anchor distT="0" distB="0" distL="114300" distR="114300" simplePos="0" relativeHeight="251663360" behindDoc="1" locked="0" layoutInCell="1" allowOverlap="1">
            <wp:simplePos x="0" y="0"/>
            <wp:positionH relativeFrom="column">
              <wp:posOffset>116840</wp:posOffset>
            </wp:positionH>
            <wp:positionV relativeFrom="paragraph">
              <wp:posOffset>1485900</wp:posOffset>
            </wp:positionV>
            <wp:extent cx="4340225" cy="5011420"/>
            <wp:effectExtent l="95250" t="76200" r="79375" b="55880"/>
            <wp:wrapThrough wrapText="bothSides">
              <wp:wrapPolygon edited="0">
                <wp:start x="-474" y="-328"/>
                <wp:lineTo x="-474" y="21841"/>
                <wp:lineTo x="21995" y="21841"/>
                <wp:lineTo x="21995" y="-328"/>
                <wp:lineTo x="-474" y="-328"/>
              </wp:wrapPolygon>
            </wp:wrapThrough>
            <wp:docPr id="11" name="Рисунок 11" descr="http://s53.radikal.ru/i142/0906/f4/05dc3a49b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53.radikal.ru/i142/0906/f4/05dc3a49b017.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0225" cy="5011420"/>
                    </a:xfrm>
                    <a:prstGeom prst="rect">
                      <a:avLst/>
                    </a:prstGeom>
                    <a:noFill/>
                    <a:ln w="76200">
                      <a:solidFill>
                        <a:srgbClr val="C00000"/>
                      </a:solidFill>
                    </a:ln>
                  </pic:spPr>
                </pic:pic>
              </a:graphicData>
            </a:graphic>
          </wp:anchor>
        </w:drawing>
      </w:r>
      <w:r w:rsidR="005C5681" w:rsidRPr="005C5681">
        <w:rPr>
          <w:rFonts w:ascii="Times New Roman" w:eastAsia="Times New Roman" w:hAnsi="Times New Roman" w:cs="Times New Roman"/>
          <w:b/>
          <w:bCs/>
          <w:sz w:val="36"/>
          <w:szCs w:val="36"/>
          <w:lang w:eastAsia="ru-RU"/>
        </w:rPr>
        <w:t xml:space="preserve">11. Следуйте по тропе след в след, чтобы предотвратить </w:t>
      </w:r>
      <w:proofErr w:type="spellStart"/>
      <w:r w:rsidR="005C5681" w:rsidRPr="005C5681">
        <w:rPr>
          <w:rFonts w:ascii="Times New Roman" w:eastAsia="Times New Roman" w:hAnsi="Times New Roman" w:cs="Times New Roman"/>
          <w:b/>
          <w:bCs/>
          <w:sz w:val="36"/>
          <w:szCs w:val="36"/>
          <w:lang w:eastAsia="ru-RU"/>
        </w:rPr>
        <w:t>вытаптывание</w:t>
      </w:r>
      <w:proofErr w:type="spellEnd"/>
      <w:r w:rsidR="005C5681" w:rsidRPr="005C5681">
        <w:rPr>
          <w:rFonts w:ascii="Times New Roman" w:eastAsia="Times New Roman" w:hAnsi="Times New Roman" w:cs="Times New Roman"/>
          <w:b/>
          <w:bCs/>
          <w:sz w:val="36"/>
          <w:szCs w:val="36"/>
          <w:lang w:eastAsia="ru-RU"/>
        </w:rPr>
        <w:t>. Избегайте проходить след в след группой там, где нет тропы, чтобы не создавать новых тропинок.</w:t>
      </w:r>
    </w:p>
    <w:p w:rsidR="00A501CF" w:rsidRDefault="00A501CF" w:rsidP="009411E4">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5C5681" w:rsidRPr="005C5681" w:rsidRDefault="005C5681" w:rsidP="009411E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C5681">
        <w:rPr>
          <w:rFonts w:ascii="Times New Roman" w:eastAsia="Times New Roman" w:hAnsi="Times New Roman" w:cs="Times New Roman"/>
          <w:sz w:val="28"/>
          <w:szCs w:val="28"/>
          <w:lang w:eastAsia="ru-RU"/>
        </w:rPr>
        <w:t>Каждый, кто ходил по таежным маршрутам, сталкивался с ситуацией, когда узкая набитая тропа в некоторых местах «расползается» в ширину, образуя десятки новых тропок. Площадь, занятая такой «тропой» и фактически выведенная из природной системы, увеличивается многократно. Здесь нарушена почва, ее состав, структура, газовый состав, резко уменьшается число ее обитателей, растительность частью поломана, частью вытоптана, моховой покров и лишайники уничтожены. Поэтому, когда вы сходите с тропы, чтобы было «удобнее пройти», подумайте, удобнее ли это природе, ради общения с которой, в конечном счете, вы здесь.</w:t>
      </w:r>
    </w:p>
    <w:p w:rsidR="005C5681" w:rsidRPr="005C5681" w:rsidRDefault="005C5681" w:rsidP="005C5681">
      <w:pPr>
        <w:spacing w:after="0" w:line="240" w:lineRule="auto"/>
        <w:rPr>
          <w:rFonts w:ascii="Times New Roman" w:eastAsia="Times New Roman" w:hAnsi="Times New Roman" w:cs="Times New Roman"/>
          <w:sz w:val="24"/>
          <w:szCs w:val="24"/>
          <w:lang w:eastAsia="ru-RU"/>
        </w:rPr>
      </w:pPr>
      <w:bookmarkStart w:id="0" w:name="_GoBack"/>
      <w:bookmarkEnd w:id="0"/>
    </w:p>
    <w:p w:rsidR="00ED6C10" w:rsidRDefault="00ED6C10"/>
    <w:sectPr w:rsidR="00ED6C10" w:rsidSect="009411E4">
      <w:pgSz w:w="16838" w:h="11906" w:orient="landscape"/>
      <w:pgMar w:top="907" w:right="851" w:bottom="851" w:left="851"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CB5313"/>
    <w:multiLevelType w:val="hybridMultilevel"/>
    <w:tmpl w:val="8000DEF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C5681"/>
    <w:rsid w:val="0000292D"/>
    <w:rsid w:val="00011FF7"/>
    <w:rsid w:val="002D340B"/>
    <w:rsid w:val="003542C2"/>
    <w:rsid w:val="00497C88"/>
    <w:rsid w:val="005C5681"/>
    <w:rsid w:val="0081220A"/>
    <w:rsid w:val="009411E4"/>
    <w:rsid w:val="009F50EE"/>
    <w:rsid w:val="00A01B75"/>
    <w:rsid w:val="00A501CF"/>
    <w:rsid w:val="00CF07F0"/>
    <w:rsid w:val="00D82D4A"/>
    <w:rsid w:val="00ED6C10"/>
    <w:rsid w:val="00FA5E70"/>
    <w:rsid w:val="00FF5B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B75"/>
  </w:style>
  <w:style w:type="paragraph" w:styleId="1">
    <w:name w:val="heading 1"/>
    <w:basedOn w:val="a"/>
    <w:link w:val="10"/>
    <w:uiPriority w:val="9"/>
    <w:qFormat/>
    <w:rsid w:val="005C56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C568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568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C568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C5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C5681"/>
    <w:rPr>
      <w:color w:val="0000FF"/>
      <w:u w:val="single"/>
    </w:rPr>
  </w:style>
  <w:style w:type="paragraph" w:styleId="a5">
    <w:name w:val="Balloon Text"/>
    <w:basedOn w:val="a"/>
    <w:link w:val="a6"/>
    <w:uiPriority w:val="99"/>
    <w:semiHidden/>
    <w:unhideWhenUsed/>
    <w:rsid w:val="005C56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5681"/>
    <w:rPr>
      <w:rFonts w:ascii="Tahoma" w:hAnsi="Tahoma" w:cs="Tahoma"/>
      <w:sz w:val="16"/>
      <w:szCs w:val="16"/>
    </w:rPr>
  </w:style>
  <w:style w:type="paragraph" w:styleId="a7">
    <w:name w:val="List Paragraph"/>
    <w:basedOn w:val="a"/>
    <w:uiPriority w:val="34"/>
    <w:qFormat/>
    <w:rsid w:val="005C568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C56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C568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568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C568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C5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C5681"/>
    <w:rPr>
      <w:color w:val="0000FF"/>
      <w:u w:val="single"/>
    </w:rPr>
  </w:style>
  <w:style w:type="paragraph" w:styleId="a5">
    <w:name w:val="Balloon Text"/>
    <w:basedOn w:val="a"/>
    <w:link w:val="a6"/>
    <w:uiPriority w:val="99"/>
    <w:semiHidden/>
    <w:unhideWhenUsed/>
    <w:rsid w:val="005C56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5681"/>
    <w:rPr>
      <w:rFonts w:ascii="Tahoma" w:hAnsi="Tahoma" w:cs="Tahoma"/>
      <w:sz w:val="16"/>
      <w:szCs w:val="16"/>
    </w:rPr>
  </w:style>
  <w:style w:type="paragraph" w:styleId="a7">
    <w:name w:val="List Paragraph"/>
    <w:basedOn w:val="a"/>
    <w:uiPriority w:val="34"/>
    <w:qFormat/>
    <w:rsid w:val="005C5681"/>
    <w:pPr>
      <w:ind w:left="720"/>
      <w:contextualSpacing/>
    </w:pPr>
  </w:style>
</w:styles>
</file>

<file path=word/webSettings.xml><?xml version="1.0" encoding="utf-8"?>
<w:webSettings xmlns:r="http://schemas.openxmlformats.org/officeDocument/2006/relationships" xmlns:w="http://schemas.openxmlformats.org/wordprocessingml/2006/main">
  <w:divs>
    <w:div w:id="512650546">
      <w:bodyDiv w:val="1"/>
      <w:marLeft w:val="0"/>
      <w:marRight w:val="0"/>
      <w:marTop w:val="0"/>
      <w:marBottom w:val="0"/>
      <w:divBdr>
        <w:top w:val="none" w:sz="0" w:space="0" w:color="auto"/>
        <w:left w:val="none" w:sz="0" w:space="0" w:color="auto"/>
        <w:bottom w:val="none" w:sz="0" w:space="0" w:color="auto"/>
        <w:right w:val="none" w:sz="0" w:space="0" w:color="auto"/>
      </w:divBdr>
      <w:divsChild>
        <w:div w:id="824055173">
          <w:marLeft w:val="0"/>
          <w:marRight w:val="0"/>
          <w:marTop w:val="0"/>
          <w:marBottom w:val="0"/>
          <w:divBdr>
            <w:top w:val="none" w:sz="0" w:space="0" w:color="auto"/>
            <w:left w:val="none" w:sz="0" w:space="0" w:color="auto"/>
            <w:bottom w:val="none" w:sz="0" w:space="0" w:color="auto"/>
            <w:right w:val="none" w:sz="0" w:space="0" w:color="auto"/>
          </w:divBdr>
          <w:divsChild>
            <w:div w:id="2019112412">
              <w:marLeft w:val="0"/>
              <w:marRight w:val="0"/>
              <w:marTop w:val="0"/>
              <w:marBottom w:val="0"/>
              <w:divBdr>
                <w:top w:val="none" w:sz="0" w:space="0" w:color="auto"/>
                <w:left w:val="none" w:sz="0" w:space="0" w:color="auto"/>
                <w:bottom w:val="none" w:sz="0" w:space="0" w:color="auto"/>
                <w:right w:val="none" w:sz="0" w:space="0" w:color="auto"/>
              </w:divBdr>
              <w:divsChild>
                <w:div w:id="594284131">
                  <w:marLeft w:val="0"/>
                  <w:marRight w:val="0"/>
                  <w:marTop w:val="0"/>
                  <w:marBottom w:val="0"/>
                  <w:divBdr>
                    <w:top w:val="none" w:sz="0" w:space="0" w:color="auto"/>
                    <w:left w:val="none" w:sz="0" w:space="0" w:color="auto"/>
                    <w:bottom w:val="none" w:sz="0" w:space="0" w:color="auto"/>
                    <w:right w:val="none" w:sz="0" w:space="0" w:color="auto"/>
                  </w:divBdr>
                  <w:divsChild>
                    <w:div w:id="205682408">
                      <w:marLeft w:val="0"/>
                      <w:marRight w:val="0"/>
                      <w:marTop w:val="0"/>
                      <w:marBottom w:val="0"/>
                      <w:divBdr>
                        <w:top w:val="none" w:sz="0" w:space="0" w:color="auto"/>
                        <w:left w:val="none" w:sz="0" w:space="0" w:color="auto"/>
                        <w:bottom w:val="none" w:sz="0" w:space="0" w:color="auto"/>
                        <w:right w:val="none" w:sz="0" w:space="0" w:color="auto"/>
                      </w:divBdr>
                      <w:divsChild>
                        <w:div w:id="2783221">
                          <w:marLeft w:val="0"/>
                          <w:marRight w:val="0"/>
                          <w:marTop w:val="0"/>
                          <w:marBottom w:val="0"/>
                          <w:divBdr>
                            <w:top w:val="none" w:sz="0" w:space="0" w:color="auto"/>
                            <w:left w:val="none" w:sz="0" w:space="0" w:color="auto"/>
                            <w:bottom w:val="none" w:sz="0" w:space="0" w:color="auto"/>
                            <w:right w:val="none" w:sz="0" w:space="0" w:color="auto"/>
                          </w:divBdr>
                          <w:divsChild>
                            <w:div w:id="3411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78860">
                      <w:marLeft w:val="0"/>
                      <w:marRight w:val="0"/>
                      <w:marTop w:val="0"/>
                      <w:marBottom w:val="0"/>
                      <w:divBdr>
                        <w:top w:val="none" w:sz="0" w:space="0" w:color="auto"/>
                        <w:left w:val="none" w:sz="0" w:space="0" w:color="auto"/>
                        <w:bottom w:val="none" w:sz="0" w:space="0" w:color="auto"/>
                        <w:right w:val="none" w:sz="0" w:space="0" w:color="auto"/>
                      </w:divBdr>
                      <w:divsChild>
                        <w:div w:id="1924879244">
                          <w:marLeft w:val="0"/>
                          <w:marRight w:val="0"/>
                          <w:marTop w:val="0"/>
                          <w:marBottom w:val="0"/>
                          <w:divBdr>
                            <w:top w:val="none" w:sz="0" w:space="0" w:color="auto"/>
                            <w:left w:val="none" w:sz="0" w:space="0" w:color="auto"/>
                            <w:bottom w:val="none" w:sz="0" w:space="0" w:color="auto"/>
                            <w:right w:val="none" w:sz="0" w:space="0" w:color="auto"/>
                          </w:divBdr>
                          <w:divsChild>
                            <w:div w:id="267395281">
                              <w:marLeft w:val="0"/>
                              <w:marRight w:val="0"/>
                              <w:marTop w:val="0"/>
                              <w:marBottom w:val="0"/>
                              <w:divBdr>
                                <w:top w:val="none" w:sz="0" w:space="0" w:color="auto"/>
                                <w:left w:val="none" w:sz="0" w:space="0" w:color="auto"/>
                                <w:bottom w:val="none" w:sz="0" w:space="0" w:color="auto"/>
                                <w:right w:val="none" w:sz="0" w:space="0" w:color="auto"/>
                              </w:divBdr>
                              <w:divsChild>
                                <w:div w:id="1876506515">
                                  <w:marLeft w:val="0"/>
                                  <w:marRight w:val="0"/>
                                  <w:marTop w:val="0"/>
                                  <w:marBottom w:val="0"/>
                                  <w:divBdr>
                                    <w:top w:val="none" w:sz="0" w:space="0" w:color="auto"/>
                                    <w:left w:val="none" w:sz="0" w:space="0" w:color="auto"/>
                                    <w:bottom w:val="none" w:sz="0" w:space="0" w:color="auto"/>
                                    <w:right w:val="none" w:sz="0" w:space="0" w:color="auto"/>
                                  </w:divBdr>
                                  <w:divsChild>
                                    <w:div w:id="500976274">
                                      <w:marLeft w:val="0"/>
                                      <w:marRight w:val="0"/>
                                      <w:marTop w:val="0"/>
                                      <w:marBottom w:val="0"/>
                                      <w:divBdr>
                                        <w:top w:val="none" w:sz="0" w:space="0" w:color="auto"/>
                                        <w:left w:val="none" w:sz="0" w:space="0" w:color="auto"/>
                                        <w:bottom w:val="none" w:sz="0" w:space="0" w:color="auto"/>
                                        <w:right w:val="none" w:sz="0" w:space="0" w:color="auto"/>
                                      </w:divBdr>
                                      <w:divsChild>
                                        <w:div w:id="1867059152">
                                          <w:marLeft w:val="0"/>
                                          <w:marRight w:val="0"/>
                                          <w:marTop w:val="0"/>
                                          <w:marBottom w:val="0"/>
                                          <w:divBdr>
                                            <w:top w:val="none" w:sz="0" w:space="0" w:color="auto"/>
                                            <w:left w:val="none" w:sz="0" w:space="0" w:color="auto"/>
                                            <w:bottom w:val="none" w:sz="0" w:space="0" w:color="auto"/>
                                            <w:right w:val="none" w:sz="0" w:space="0" w:color="auto"/>
                                          </w:divBdr>
                                          <w:divsChild>
                                            <w:div w:id="15232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090680">
              <w:marLeft w:val="0"/>
              <w:marRight w:val="0"/>
              <w:marTop w:val="0"/>
              <w:marBottom w:val="0"/>
              <w:divBdr>
                <w:top w:val="none" w:sz="0" w:space="0" w:color="auto"/>
                <w:left w:val="none" w:sz="0" w:space="0" w:color="auto"/>
                <w:bottom w:val="none" w:sz="0" w:space="0" w:color="auto"/>
                <w:right w:val="none" w:sz="0" w:space="0" w:color="auto"/>
              </w:divBdr>
              <w:divsChild>
                <w:div w:id="1888688193">
                  <w:marLeft w:val="0"/>
                  <w:marRight w:val="0"/>
                  <w:marTop w:val="0"/>
                  <w:marBottom w:val="0"/>
                  <w:divBdr>
                    <w:top w:val="none" w:sz="0" w:space="0" w:color="auto"/>
                    <w:left w:val="none" w:sz="0" w:space="0" w:color="auto"/>
                    <w:bottom w:val="none" w:sz="0" w:space="0" w:color="auto"/>
                    <w:right w:val="none" w:sz="0" w:space="0" w:color="auto"/>
                  </w:divBdr>
                  <w:divsChild>
                    <w:div w:id="2081629653">
                      <w:marLeft w:val="0"/>
                      <w:marRight w:val="0"/>
                      <w:marTop w:val="0"/>
                      <w:marBottom w:val="0"/>
                      <w:divBdr>
                        <w:top w:val="none" w:sz="0" w:space="0" w:color="auto"/>
                        <w:left w:val="none" w:sz="0" w:space="0" w:color="auto"/>
                        <w:bottom w:val="none" w:sz="0" w:space="0" w:color="auto"/>
                        <w:right w:val="none" w:sz="0" w:space="0" w:color="auto"/>
                      </w:divBdr>
                      <w:divsChild>
                        <w:div w:id="12313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022">
                  <w:marLeft w:val="0"/>
                  <w:marRight w:val="0"/>
                  <w:marTop w:val="0"/>
                  <w:marBottom w:val="0"/>
                  <w:divBdr>
                    <w:top w:val="none" w:sz="0" w:space="0" w:color="auto"/>
                    <w:left w:val="none" w:sz="0" w:space="0" w:color="auto"/>
                    <w:bottom w:val="none" w:sz="0" w:space="0" w:color="auto"/>
                    <w:right w:val="none" w:sz="0" w:space="0" w:color="auto"/>
                  </w:divBdr>
                  <w:divsChild>
                    <w:div w:id="2115048480">
                      <w:marLeft w:val="0"/>
                      <w:marRight w:val="0"/>
                      <w:marTop w:val="0"/>
                      <w:marBottom w:val="0"/>
                      <w:divBdr>
                        <w:top w:val="none" w:sz="0" w:space="0" w:color="auto"/>
                        <w:left w:val="none" w:sz="0" w:space="0" w:color="auto"/>
                        <w:bottom w:val="none" w:sz="0" w:space="0" w:color="auto"/>
                        <w:right w:val="none" w:sz="0" w:space="0" w:color="auto"/>
                      </w:divBdr>
                      <w:divsChild>
                        <w:div w:id="879123742">
                          <w:marLeft w:val="0"/>
                          <w:marRight w:val="0"/>
                          <w:marTop w:val="0"/>
                          <w:marBottom w:val="0"/>
                          <w:divBdr>
                            <w:top w:val="none" w:sz="0" w:space="0" w:color="auto"/>
                            <w:left w:val="none" w:sz="0" w:space="0" w:color="auto"/>
                            <w:bottom w:val="none" w:sz="0" w:space="0" w:color="auto"/>
                            <w:right w:val="none" w:sz="0" w:space="0" w:color="auto"/>
                          </w:divBdr>
                          <w:divsChild>
                            <w:div w:id="956837229">
                              <w:marLeft w:val="0"/>
                              <w:marRight w:val="0"/>
                              <w:marTop w:val="0"/>
                              <w:marBottom w:val="0"/>
                              <w:divBdr>
                                <w:top w:val="none" w:sz="0" w:space="0" w:color="auto"/>
                                <w:left w:val="none" w:sz="0" w:space="0" w:color="auto"/>
                                <w:bottom w:val="none" w:sz="0" w:space="0" w:color="auto"/>
                                <w:right w:val="none" w:sz="0" w:space="0" w:color="auto"/>
                              </w:divBdr>
                              <w:divsChild>
                                <w:div w:id="1752652898">
                                  <w:marLeft w:val="0"/>
                                  <w:marRight w:val="0"/>
                                  <w:marTop w:val="0"/>
                                  <w:marBottom w:val="0"/>
                                  <w:divBdr>
                                    <w:top w:val="none" w:sz="0" w:space="0" w:color="auto"/>
                                    <w:left w:val="none" w:sz="0" w:space="0" w:color="auto"/>
                                    <w:bottom w:val="none" w:sz="0" w:space="0" w:color="auto"/>
                                    <w:right w:val="none" w:sz="0" w:space="0" w:color="auto"/>
                                  </w:divBdr>
                                  <w:divsChild>
                                    <w:div w:id="1518495243">
                                      <w:marLeft w:val="0"/>
                                      <w:marRight w:val="0"/>
                                      <w:marTop w:val="0"/>
                                      <w:marBottom w:val="0"/>
                                      <w:divBdr>
                                        <w:top w:val="none" w:sz="0" w:space="0" w:color="auto"/>
                                        <w:left w:val="none" w:sz="0" w:space="0" w:color="auto"/>
                                        <w:bottom w:val="none" w:sz="0" w:space="0" w:color="auto"/>
                                        <w:right w:val="none" w:sz="0" w:space="0" w:color="auto"/>
                                      </w:divBdr>
                                      <w:divsChild>
                                        <w:div w:id="1204027484">
                                          <w:marLeft w:val="0"/>
                                          <w:marRight w:val="0"/>
                                          <w:marTop w:val="0"/>
                                          <w:marBottom w:val="0"/>
                                          <w:divBdr>
                                            <w:top w:val="none" w:sz="0" w:space="0" w:color="auto"/>
                                            <w:left w:val="none" w:sz="0" w:space="0" w:color="auto"/>
                                            <w:bottom w:val="none" w:sz="0" w:space="0" w:color="auto"/>
                                            <w:right w:val="none" w:sz="0" w:space="0" w:color="auto"/>
                                          </w:divBdr>
                                          <w:divsChild>
                                            <w:div w:id="1850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hyperlink" Target="http://tigirek.asu.ru/node/155" TargetMode="Externa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1351</Words>
  <Characters>7702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Кожевников</dc:creator>
  <cp:lastModifiedBy>Admin</cp:lastModifiedBy>
  <cp:revision>4</cp:revision>
  <dcterms:created xsi:type="dcterms:W3CDTF">2013-03-24T15:51:00Z</dcterms:created>
  <dcterms:modified xsi:type="dcterms:W3CDTF">2013-03-30T07:09:00Z</dcterms:modified>
</cp:coreProperties>
</file>