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C3" w:rsidRDefault="00785FC3" w:rsidP="001F1C33">
      <w:pPr>
        <w:keepNext/>
        <w:spacing w:after="0" w:line="240" w:lineRule="auto"/>
        <w:jc w:val="center"/>
        <w:outlineLvl w:val="2"/>
        <w:rPr>
          <w:rFonts w:ascii="Times New Roman" w:eastAsia="Times New Roman" w:hAnsi="Times New Roman"/>
          <w:b/>
          <w:sz w:val="24"/>
          <w:szCs w:val="24"/>
          <w:lang w:eastAsia="ru-RU"/>
        </w:rPr>
      </w:pPr>
    </w:p>
    <w:p w:rsidR="00785FC3" w:rsidRDefault="00785FC3" w:rsidP="001F1C33">
      <w:pPr>
        <w:keepNext/>
        <w:spacing w:after="0" w:line="240" w:lineRule="auto"/>
        <w:jc w:val="center"/>
        <w:outlineLvl w:val="2"/>
        <w:rPr>
          <w:rFonts w:ascii="Times New Roman" w:eastAsia="Times New Roman" w:hAnsi="Times New Roman"/>
          <w:b/>
          <w:sz w:val="24"/>
          <w:szCs w:val="24"/>
          <w:lang w:eastAsia="ru-RU"/>
        </w:rPr>
      </w:pPr>
    </w:p>
    <w:p w:rsidR="001F1C33" w:rsidRPr="00E53AF7" w:rsidRDefault="001F1C33" w:rsidP="001F1C33">
      <w:pPr>
        <w:keepNext/>
        <w:spacing w:after="0" w:line="240" w:lineRule="auto"/>
        <w:jc w:val="center"/>
        <w:outlineLvl w:val="2"/>
        <w:rPr>
          <w:rFonts w:ascii="Times New Roman" w:eastAsia="Times New Roman" w:hAnsi="Times New Roman"/>
          <w:b/>
          <w:sz w:val="24"/>
          <w:szCs w:val="24"/>
          <w:lang w:eastAsia="ru-RU"/>
        </w:rPr>
      </w:pPr>
      <w:r w:rsidRPr="00E53AF7">
        <w:rPr>
          <w:rFonts w:ascii="Times New Roman" w:eastAsia="Times New Roman" w:hAnsi="Times New Roman"/>
          <w:b/>
          <w:sz w:val="24"/>
          <w:szCs w:val="24"/>
          <w:lang w:eastAsia="ru-RU"/>
        </w:rPr>
        <w:t>Муниципальное дошкольное образовательное учреждение</w:t>
      </w:r>
    </w:p>
    <w:p w:rsidR="00B7415F" w:rsidRPr="00785FC3" w:rsidRDefault="00E53AF7" w:rsidP="00785FC3">
      <w:pPr>
        <w:jc w:val="center"/>
        <w:rPr>
          <w:rFonts w:ascii="Times New Roman" w:eastAsia="Times New Roman" w:hAnsi="Times New Roman"/>
          <w:b/>
          <w:sz w:val="24"/>
          <w:szCs w:val="24"/>
          <w:lang w:eastAsia="ru-RU"/>
        </w:rPr>
      </w:pPr>
      <w:r w:rsidRPr="00E53AF7">
        <w:rPr>
          <w:rFonts w:ascii="Times New Roman" w:eastAsia="Times New Roman" w:hAnsi="Times New Roman"/>
          <w:b/>
          <w:sz w:val="24"/>
          <w:szCs w:val="24"/>
          <w:lang w:eastAsia="ru-RU"/>
        </w:rPr>
        <w:t>«Детский сад № 32 «Тополек</w:t>
      </w:r>
      <w:r w:rsidR="001F1C33" w:rsidRPr="00E53AF7">
        <w:rPr>
          <w:rFonts w:ascii="Times New Roman" w:eastAsia="Times New Roman" w:hAnsi="Times New Roman"/>
          <w:b/>
          <w:sz w:val="24"/>
          <w:szCs w:val="24"/>
          <w:lang w:eastAsia="ru-RU"/>
        </w:rPr>
        <w:t xml:space="preserve">» </w:t>
      </w:r>
      <w:r w:rsidRPr="00E53AF7">
        <w:rPr>
          <w:rFonts w:ascii="Times New Roman" w:eastAsia="Times New Roman" w:hAnsi="Times New Roman"/>
          <w:b/>
          <w:sz w:val="24"/>
          <w:szCs w:val="24"/>
          <w:lang w:eastAsia="ru-RU"/>
        </w:rPr>
        <w:t xml:space="preserve"> </w:t>
      </w:r>
      <w:bookmarkStart w:id="0" w:name="_GoBack"/>
      <w:bookmarkEnd w:id="0"/>
      <w:r w:rsidR="001F1C33">
        <w:rPr>
          <w:noProof/>
          <w:lang w:eastAsia="ru-RU"/>
        </w:rPr>
        <w:t xml:space="preserve">                                                                                                                                                                             </w:t>
      </w:r>
      <w:r>
        <w:rPr>
          <w:noProof/>
          <w:lang w:eastAsia="ru-RU"/>
        </w:rPr>
        <w:t xml:space="preserve">                                                       </w:t>
      </w:r>
      <w:r w:rsidRPr="00E53AF7">
        <w:rPr>
          <w:rFonts w:ascii="Times New Roman" w:eastAsia="Times New Roman" w:hAnsi="Times New Roman"/>
          <w:color w:val="000000" w:themeColor="text1"/>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3.15pt;height:56.4pt" fillcolor="black">
            <v:fill r:id="rId5" o:title="" recolor="t" rotate="t"/>
            <v:stroke r:id="rId5" o:title=""/>
            <v:shadow color="#868686"/>
            <v:textpath style="font-family:&quot;Arial Black&quot;;font-size:48pt;v-text-kern:t" trim="t" fitpath="t" string="Газета&#10;для родителей"/>
          </v:shape>
        </w:pict>
      </w:r>
      <w:r>
        <w:t xml:space="preserve">                                           </w:t>
      </w:r>
      <w:r w:rsidRPr="00E53AF7">
        <w:rPr>
          <w:rFonts w:ascii="Century Schoolbook" w:hAnsi="Century Schoolbook"/>
          <w:b/>
          <w:color w:val="000000" w:themeColor="text1"/>
          <w:sz w:val="40"/>
          <w:szCs w:val="40"/>
        </w:rPr>
        <w:t>Выпуск №1</w:t>
      </w:r>
      <w:r w:rsidR="001F1C33" w:rsidRPr="00E53AF7">
        <w:rPr>
          <w:rFonts w:ascii="Century Schoolbook" w:eastAsia="Times New Roman" w:hAnsi="Century Schoolbook"/>
          <w:b/>
          <w:color w:val="000000" w:themeColor="text1"/>
          <w:sz w:val="40"/>
          <w:szCs w:val="40"/>
          <w:lang w:eastAsia="ru-RU"/>
        </w:rPr>
        <w:t xml:space="preserve">  2</w:t>
      </w:r>
      <w:r w:rsidRPr="00E53AF7">
        <w:rPr>
          <w:rFonts w:ascii="Century Schoolbook" w:eastAsia="Times New Roman" w:hAnsi="Century Schoolbook"/>
          <w:b/>
          <w:color w:val="000000" w:themeColor="text1"/>
          <w:sz w:val="40"/>
          <w:szCs w:val="40"/>
          <w:lang w:eastAsia="ru-RU"/>
        </w:rPr>
        <w:t>013г</w:t>
      </w:r>
    </w:p>
    <w:tbl>
      <w:tblPr>
        <w:tblpPr w:leftFromText="180" w:rightFromText="180" w:vertAnchor="text" w:horzAnchor="margin" w:tblpY="98"/>
        <w:tblW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tblGrid>
      <w:tr w:rsidR="00610E51" w:rsidTr="00E53AF7">
        <w:trPr>
          <w:trHeight w:val="1689"/>
        </w:trPr>
        <w:tc>
          <w:tcPr>
            <w:tcW w:w="1531" w:type="dxa"/>
          </w:tcPr>
          <w:p w:rsidR="00610E51" w:rsidRDefault="00610E51" w:rsidP="00610E51">
            <w:pPr>
              <w:spacing w:after="0" w:line="360" w:lineRule="auto"/>
              <w:rPr>
                <w:rFonts w:ascii="Times New Roman" w:eastAsia="Times New Roman" w:hAnsi="Times New Roman"/>
                <w:sz w:val="28"/>
                <w:szCs w:val="28"/>
                <w:lang w:eastAsia="ru-RU"/>
              </w:rPr>
            </w:pPr>
            <w:r>
              <w:rPr>
                <w:noProof/>
                <w:lang w:eastAsia="ru-RU"/>
              </w:rPr>
              <w:drawing>
                <wp:inline distT="0" distB="0" distL="0" distR="0" wp14:anchorId="14467DE1" wp14:editId="6F57EAFD">
                  <wp:extent cx="887705" cy="983412"/>
                  <wp:effectExtent l="0" t="0" r="825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308" cy="986296"/>
                          </a:xfrm>
                          <a:prstGeom prst="rect">
                            <a:avLst/>
                          </a:prstGeom>
                          <a:noFill/>
                          <a:ln>
                            <a:noFill/>
                          </a:ln>
                        </pic:spPr>
                      </pic:pic>
                    </a:graphicData>
                  </a:graphic>
                </wp:inline>
              </w:drawing>
            </w:r>
          </w:p>
        </w:tc>
      </w:tr>
    </w:tbl>
    <w:p w:rsidR="00437A5D" w:rsidRPr="00E53AF7" w:rsidRDefault="00437A5D" w:rsidP="00E53AF7">
      <w:pPr>
        <w:spacing w:after="0" w:line="240" w:lineRule="auto"/>
        <w:jc w:val="center"/>
        <w:rPr>
          <w:rFonts w:ascii="Arial Black" w:eastAsia="Cambria" w:hAnsi="Arial Black"/>
          <w:b/>
          <w:i/>
          <w:iCs/>
          <w:color w:val="000000" w:themeColor="text1"/>
          <w:sz w:val="36"/>
          <w:szCs w:val="36"/>
          <w:lang w:bidi="en-US"/>
        </w:rPr>
      </w:pPr>
      <w:r w:rsidRPr="00E53AF7">
        <w:rPr>
          <w:rFonts w:ascii="Arial Black" w:eastAsia="Cambria" w:hAnsi="Arial Black"/>
          <w:b/>
          <w:i/>
          <w:iCs/>
          <w:color w:val="000000" w:themeColor="text1"/>
          <w:sz w:val="36"/>
          <w:szCs w:val="36"/>
          <w:lang w:bidi="en-US"/>
        </w:rPr>
        <w:t>«Здоровые привычки»</w:t>
      </w:r>
    </w:p>
    <w:p w:rsidR="00437A5D" w:rsidRPr="00E53AF7" w:rsidRDefault="00437A5D" w:rsidP="00437A5D">
      <w:pPr>
        <w:spacing w:after="0" w:line="240" w:lineRule="auto"/>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Привычка – это действие или система действий, которые на основе повторения становятся автоматизированными, фиксированными и легко выполнимыми. </w:t>
      </w:r>
    </w:p>
    <w:p w:rsidR="00437A5D" w:rsidRPr="00E53AF7" w:rsidRDefault="00437A5D" w:rsidP="00437A5D">
      <w:pPr>
        <w:spacing w:after="0" w:line="240" w:lineRule="auto"/>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Просыпаясь, ребенок должен видеть улыбку мамы или других членов семьи. Просыпаясь, ребенку надо почувствовать прикосновения и добрые слова мамы. Подумайте, одной привычкой – </w:t>
      </w:r>
      <w:r w:rsidRPr="00E53AF7">
        <w:rPr>
          <w:rFonts w:ascii="Times New Roman" w:eastAsia="Cambria" w:hAnsi="Times New Roman"/>
          <w:b/>
          <w:iCs/>
          <w:sz w:val="24"/>
          <w:szCs w:val="24"/>
          <w:lang w:bidi="en-US"/>
        </w:rPr>
        <w:t>начинать утро с улыбки</w:t>
      </w:r>
      <w:r w:rsidR="00E53AF7" w:rsidRPr="00E53AF7">
        <w:rPr>
          <w:rFonts w:ascii="Times New Roman" w:eastAsia="Cambria" w:hAnsi="Times New Roman"/>
          <w:iCs/>
          <w:sz w:val="24"/>
          <w:szCs w:val="24"/>
          <w:lang w:bidi="en-US"/>
        </w:rPr>
        <w:t xml:space="preserve"> - в</w:t>
      </w:r>
      <w:r w:rsidRPr="00E53AF7">
        <w:rPr>
          <w:rFonts w:ascii="Times New Roman" w:eastAsia="Cambria" w:hAnsi="Times New Roman"/>
          <w:iCs/>
          <w:sz w:val="24"/>
          <w:szCs w:val="24"/>
          <w:lang w:bidi="en-US"/>
        </w:rPr>
        <w:t xml:space="preserve">ы закладываете эмоциональное здоровье будущего человека. </w:t>
      </w:r>
    </w:p>
    <w:p w:rsidR="00437A5D" w:rsidRPr="00E53AF7" w:rsidRDefault="00437A5D" w:rsidP="00437A5D">
      <w:pPr>
        <w:spacing w:after="0" w:line="240" w:lineRule="auto"/>
        <w:ind w:firstLine="708"/>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Вторая «здоровая» привычка – </w:t>
      </w:r>
      <w:r w:rsidRPr="00E53AF7">
        <w:rPr>
          <w:rFonts w:ascii="Times New Roman" w:eastAsia="Cambria" w:hAnsi="Times New Roman"/>
          <w:b/>
          <w:iCs/>
          <w:sz w:val="24"/>
          <w:szCs w:val="24"/>
          <w:lang w:bidi="en-US"/>
        </w:rPr>
        <w:t>утро должно быть бодрым</w:t>
      </w:r>
      <w:r w:rsidRPr="00E53AF7">
        <w:rPr>
          <w:rFonts w:ascii="Times New Roman" w:eastAsia="Cambria" w:hAnsi="Times New Roman"/>
          <w:iCs/>
          <w:sz w:val="24"/>
          <w:szCs w:val="24"/>
          <w:lang w:bidi="en-US"/>
        </w:rPr>
        <w:t xml:space="preserve">. Первые утренние приветствия «С добрым утром!» и «С бодрым утром!» приносят ребенку чувства радости и удовлетворения. А это значит, что после пробуждения и улыбки мамы, ребенок может разогреть кровь, запустить «механизмы движения». </w:t>
      </w:r>
    </w:p>
    <w:p w:rsidR="00437A5D" w:rsidRPr="00E53AF7" w:rsidRDefault="00437A5D" w:rsidP="00437A5D">
      <w:pPr>
        <w:pStyle w:val="a5"/>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Включите музыку. Посмотрите, какая музыка больше нравится вашему ребенку. Если дети любят просыпаться под тихую спокойную или классическую музыку, хорошо. Если дети под бодрую ритмичную музыку сделаю несколько поворотов, наклонов, приседаний - это замечательно. Если родители, и дети могут в течение 5-7 минут исполнить веселый танец, то хорошее бодрое настроение будет сопутствовать весь день. А вы как думали! </w:t>
      </w:r>
    </w:p>
    <w:p w:rsidR="00437A5D" w:rsidRPr="00E53AF7" w:rsidRDefault="00437A5D" w:rsidP="00437A5D">
      <w:pPr>
        <w:pStyle w:val="a5"/>
        <w:ind w:firstLine="708"/>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Третья «здоровая» привычка – </w:t>
      </w:r>
      <w:r w:rsidRPr="00E53AF7">
        <w:rPr>
          <w:rFonts w:ascii="Times New Roman" w:eastAsia="Cambria" w:hAnsi="Times New Roman"/>
          <w:b/>
          <w:iCs/>
          <w:sz w:val="24"/>
          <w:szCs w:val="24"/>
          <w:lang w:bidi="en-US"/>
        </w:rPr>
        <w:t>умываться, чистить зубы, чистить язык.</w:t>
      </w:r>
      <w:r w:rsidRPr="00E53AF7">
        <w:rPr>
          <w:rFonts w:ascii="Times New Roman" w:eastAsia="Cambria" w:hAnsi="Times New Roman"/>
          <w:iCs/>
          <w:sz w:val="24"/>
          <w:szCs w:val="24"/>
          <w:lang w:bidi="en-US"/>
        </w:rPr>
        <w:t xml:space="preserve"> Да, не удивляйтесь. Умываться и чистить зубы по утрам и вечерам стало нормой. </w:t>
      </w:r>
    </w:p>
    <w:p w:rsidR="00437A5D" w:rsidRPr="00E53AF7" w:rsidRDefault="00437A5D" w:rsidP="00437A5D">
      <w:pPr>
        <w:spacing w:after="0" w:line="240" w:lineRule="auto"/>
        <w:ind w:firstLine="708"/>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Четвертая «здоровая» привычка – </w:t>
      </w:r>
      <w:r w:rsidRPr="00E53AF7">
        <w:rPr>
          <w:rFonts w:ascii="Times New Roman" w:eastAsia="Cambria" w:hAnsi="Times New Roman"/>
          <w:b/>
          <w:iCs/>
          <w:sz w:val="24"/>
          <w:szCs w:val="24"/>
          <w:lang w:bidi="en-US"/>
        </w:rPr>
        <w:t>пить до еды.</w:t>
      </w:r>
      <w:r w:rsidRPr="00E53AF7">
        <w:rPr>
          <w:rFonts w:ascii="Times New Roman" w:eastAsia="Cambria" w:hAnsi="Times New Roman"/>
          <w:iCs/>
          <w:sz w:val="24"/>
          <w:szCs w:val="24"/>
          <w:lang w:bidi="en-US"/>
        </w:rPr>
        <w:t xml:space="preserve"> Организм состоит из клеток. Насыщенная водой клетка, потребляет поступившие питательные вещества в нужном ей количестве. Лишнее выводится из организма. Конечно, научить ребенка выполнять задание правильно легче, чем позже переучивать. Поэтому перед каждым приемом пищи приучаем детей пить воду. </w:t>
      </w:r>
    </w:p>
    <w:p w:rsidR="00437A5D" w:rsidRDefault="00437A5D" w:rsidP="00437A5D">
      <w:pPr>
        <w:spacing w:after="0" w:line="240" w:lineRule="auto"/>
        <w:ind w:firstLine="708"/>
        <w:jc w:val="both"/>
        <w:rPr>
          <w:rFonts w:ascii="Times New Roman" w:eastAsia="Cambria" w:hAnsi="Times New Roman"/>
          <w:iCs/>
          <w:sz w:val="24"/>
          <w:szCs w:val="24"/>
          <w:lang w:bidi="en-US"/>
        </w:rPr>
      </w:pPr>
      <w:r w:rsidRPr="00E53AF7">
        <w:rPr>
          <w:rFonts w:ascii="Times New Roman" w:eastAsia="Cambria" w:hAnsi="Times New Roman"/>
          <w:iCs/>
          <w:sz w:val="24"/>
          <w:szCs w:val="24"/>
          <w:lang w:bidi="en-US"/>
        </w:rPr>
        <w:t xml:space="preserve">Пятой  «здоровой» привычки – </w:t>
      </w:r>
      <w:r w:rsidRPr="00E53AF7">
        <w:rPr>
          <w:rFonts w:ascii="Times New Roman" w:eastAsia="Cambria" w:hAnsi="Times New Roman"/>
          <w:b/>
          <w:iCs/>
          <w:sz w:val="24"/>
          <w:szCs w:val="24"/>
          <w:lang w:bidi="en-US"/>
        </w:rPr>
        <w:t>полоскать рот после еды</w:t>
      </w:r>
      <w:r w:rsidRPr="00E53AF7">
        <w:rPr>
          <w:rFonts w:ascii="Times New Roman" w:eastAsia="Cambria" w:hAnsi="Times New Roman"/>
          <w:iCs/>
          <w:sz w:val="24"/>
          <w:szCs w:val="24"/>
          <w:lang w:bidi="en-US"/>
        </w:rPr>
        <w:t>. Это самый эффективный способ профилактики заболеваний кариеса и лор – заболеваний. К трем годам у ребенка вполне сформирован глотательный рефлекс. Поэтому малыш способен подержать воду во рту, не проглатывая, затем выплюнуть. Следующий шаг. Предложите малышу взять воду в рот и надувать и сдувать щеки, не проливая и не глотая воду. Вот и получится полоскание. Последний шаг. Покажите, как можно это упражнение выполнять с силой, не проливая и не глотая воду.</w:t>
      </w:r>
    </w:p>
    <w:p w:rsidR="00E53AF7" w:rsidRPr="00E53AF7" w:rsidRDefault="00E53AF7" w:rsidP="00437A5D">
      <w:pPr>
        <w:spacing w:after="0" w:line="240" w:lineRule="auto"/>
        <w:ind w:firstLine="708"/>
        <w:jc w:val="both"/>
        <w:rPr>
          <w:rFonts w:ascii="Times New Roman" w:eastAsia="Cambria" w:hAnsi="Times New Roman"/>
          <w:iCs/>
          <w:sz w:val="24"/>
          <w:szCs w:val="24"/>
          <w:lang w:bidi="en-US"/>
        </w:rPr>
      </w:pPr>
    </w:p>
    <w:p w:rsidR="00B714CA" w:rsidRPr="00E53AF7" w:rsidRDefault="00B714CA" w:rsidP="00B714CA">
      <w:pPr>
        <w:spacing w:after="0" w:line="240" w:lineRule="auto"/>
        <w:jc w:val="center"/>
        <w:rPr>
          <w:rFonts w:ascii="Times New Roman" w:eastAsia="Cambria" w:hAnsi="Times New Roman"/>
          <w:b/>
          <w:iCs/>
          <w:color w:val="000000" w:themeColor="text1"/>
          <w:sz w:val="28"/>
          <w:szCs w:val="32"/>
          <w:lang w:bidi="en-US"/>
        </w:rPr>
      </w:pPr>
      <w:r w:rsidRPr="00E53AF7">
        <w:rPr>
          <w:rFonts w:ascii="Times New Roman" w:eastAsia="Cambria" w:hAnsi="Times New Roman"/>
          <w:b/>
          <w:iCs/>
          <w:color w:val="000000" w:themeColor="text1"/>
          <w:sz w:val="28"/>
          <w:szCs w:val="32"/>
          <w:lang w:bidi="en-US"/>
        </w:rPr>
        <w:t>Н</w:t>
      </w:r>
      <w:r w:rsidR="00437A5D" w:rsidRPr="00E53AF7">
        <w:rPr>
          <w:rFonts w:ascii="Times New Roman" w:eastAsia="Cambria" w:hAnsi="Times New Roman"/>
          <w:b/>
          <w:iCs/>
          <w:color w:val="000000" w:themeColor="text1"/>
          <w:sz w:val="28"/>
          <w:szCs w:val="32"/>
          <w:lang w:bidi="en-US"/>
        </w:rPr>
        <w:t>есколько</w:t>
      </w:r>
      <w:r w:rsidRPr="00E53AF7">
        <w:rPr>
          <w:rFonts w:ascii="Times New Roman" w:eastAsia="Cambria" w:hAnsi="Times New Roman"/>
          <w:b/>
          <w:iCs/>
          <w:color w:val="000000" w:themeColor="text1"/>
          <w:sz w:val="28"/>
          <w:szCs w:val="32"/>
          <w:lang w:bidi="en-US"/>
        </w:rPr>
        <w:t xml:space="preserve"> </w:t>
      </w:r>
      <w:r w:rsidR="00437A5D" w:rsidRPr="00E53AF7">
        <w:rPr>
          <w:rFonts w:ascii="Times New Roman" w:eastAsia="Cambria" w:hAnsi="Times New Roman"/>
          <w:b/>
          <w:iCs/>
          <w:color w:val="000000" w:themeColor="text1"/>
          <w:sz w:val="28"/>
          <w:szCs w:val="32"/>
          <w:lang w:bidi="en-US"/>
        </w:rPr>
        <w:t xml:space="preserve"> педагогических секретов в воспитании нужных</w:t>
      </w:r>
    </w:p>
    <w:p w:rsidR="00437A5D" w:rsidRPr="00E53AF7" w:rsidRDefault="00E53AF7" w:rsidP="00B714CA">
      <w:pPr>
        <w:spacing w:after="0" w:line="240" w:lineRule="auto"/>
        <w:jc w:val="center"/>
        <w:rPr>
          <w:rFonts w:ascii="Times New Roman" w:eastAsia="Cambria" w:hAnsi="Times New Roman"/>
          <w:b/>
          <w:iCs/>
          <w:color w:val="000000" w:themeColor="text1"/>
          <w:sz w:val="28"/>
          <w:szCs w:val="32"/>
          <w:lang w:bidi="en-US"/>
        </w:rPr>
      </w:pPr>
      <w:r>
        <w:rPr>
          <w:rFonts w:ascii="Times New Roman" w:eastAsia="Cambria" w:hAnsi="Times New Roman"/>
          <w:b/>
          <w:iCs/>
          <w:color w:val="000000" w:themeColor="text1"/>
          <w:sz w:val="28"/>
          <w:szCs w:val="32"/>
          <w:lang w:bidi="en-US"/>
        </w:rPr>
        <w:t xml:space="preserve"> «здоровых» привычек</w:t>
      </w:r>
    </w:p>
    <w:p w:rsidR="00437A5D" w:rsidRPr="00437A5D" w:rsidRDefault="00437A5D" w:rsidP="00437A5D">
      <w:pPr>
        <w:spacing w:after="0" w:line="240" w:lineRule="auto"/>
        <w:jc w:val="both"/>
        <w:rPr>
          <w:rFonts w:ascii="Times New Roman" w:eastAsia="Cambria" w:hAnsi="Times New Roman"/>
          <w:iCs/>
          <w:color w:val="0070C0"/>
          <w:sz w:val="28"/>
          <w:szCs w:val="32"/>
          <w:u w:val="single"/>
          <w:lang w:bidi="en-US"/>
        </w:rPr>
      </w:pPr>
    </w:p>
    <w:p w:rsidR="00437A5D" w:rsidRPr="00437A5D" w:rsidRDefault="00437A5D" w:rsidP="00437A5D">
      <w:pPr>
        <w:spacing w:after="0" w:line="240" w:lineRule="auto"/>
        <w:jc w:val="both"/>
        <w:rPr>
          <w:rFonts w:ascii="Times New Roman" w:eastAsia="Cambria" w:hAnsi="Times New Roman"/>
          <w:iCs/>
          <w:sz w:val="24"/>
          <w:szCs w:val="32"/>
          <w:lang w:bidi="en-US"/>
        </w:rPr>
      </w:pPr>
      <w:r w:rsidRPr="00E53AF7">
        <w:rPr>
          <w:rFonts w:ascii="Times New Roman" w:eastAsia="Cambria" w:hAnsi="Times New Roman"/>
          <w:b/>
          <w:iCs/>
          <w:color w:val="000000" w:themeColor="text1"/>
          <w:sz w:val="24"/>
          <w:szCs w:val="32"/>
          <w:u w:val="single"/>
          <w:lang w:bidi="en-US"/>
        </w:rPr>
        <w:t>Секрет</w:t>
      </w:r>
      <w:r w:rsidR="00B714CA" w:rsidRPr="00E53AF7">
        <w:rPr>
          <w:rFonts w:ascii="Times New Roman" w:eastAsia="Cambria" w:hAnsi="Times New Roman"/>
          <w:b/>
          <w:iCs/>
          <w:color w:val="000000" w:themeColor="text1"/>
          <w:sz w:val="24"/>
          <w:szCs w:val="32"/>
          <w:u w:val="single"/>
          <w:lang w:bidi="en-US"/>
        </w:rPr>
        <w:t xml:space="preserve"> </w:t>
      </w:r>
      <w:r w:rsidRPr="00E53AF7">
        <w:rPr>
          <w:rFonts w:ascii="Times New Roman" w:eastAsia="Cambria" w:hAnsi="Times New Roman"/>
          <w:b/>
          <w:iCs/>
          <w:color w:val="000000" w:themeColor="text1"/>
          <w:sz w:val="24"/>
          <w:szCs w:val="32"/>
          <w:u w:val="single"/>
          <w:lang w:bidi="en-US"/>
        </w:rPr>
        <w:t>1.</w:t>
      </w:r>
      <w:r w:rsidRPr="00E53AF7">
        <w:rPr>
          <w:rFonts w:ascii="Times New Roman" w:eastAsia="Cambria" w:hAnsi="Times New Roman"/>
          <w:iCs/>
          <w:color w:val="000000" w:themeColor="text1"/>
          <w:sz w:val="24"/>
          <w:szCs w:val="32"/>
          <w:lang w:bidi="en-US"/>
        </w:rPr>
        <w:t xml:space="preserve"> </w:t>
      </w:r>
      <w:r w:rsidRPr="00437A5D">
        <w:rPr>
          <w:rFonts w:ascii="Times New Roman" w:eastAsia="Cambria" w:hAnsi="Times New Roman"/>
          <w:iCs/>
          <w:sz w:val="24"/>
          <w:szCs w:val="32"/>
          <w:lang w:bidi="en-US"/>
        </w:rPr>
        <w:t xml:space="preserve">Ребенку интересно быть здоровым. Этот интерес надо постоянно «подогревать», т.е. маленькими порциями предлагать новые способы и методы оздоровления и укрепления организма. Ребенку интересно, когда незнакомо, таинственно, загадочно, в игровой форме, с приятными неожиданностями и сюрпризами. </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E53AF7">
        <w:rPr>
          <w:rFonts w:ascii="Times New Roman" w:eastAsia="Cambria" w:hAnsi="Times New Roman"/>
          <w:b/>
          <w:iCs/>
          <w:color w:val="000000" w:themeColor="text1"/>
          <w:sz w:val="24"/>
          <w:szCs w:val="32"/>
          <w:u w:val="single"/>
          <w:lang w:bidi="en-US"/>
        </w:rPr>
        <w:t>Секрет 2.</w:t>
      </w:r>
      <w:r w:rsidRPr="00E53AF7">
        <w:rPr>
          <w:rFonts w:ascii="Times New Roman" w:eastAsia="Cambria" w:hAnsi="Times New Roman"/>
          <w:iCs/>
          <w:color w:val="000000" w:themeColor="text1"/>
          <w:sz w:val="24"/>
          <w:szCs w:val="32"/>
          <w:lang w:bidi="en-US"/>
        </w:rPr>
        <w:t xml:space="preserve">  </w:t>
      </w:r>
      <w:r w:rsidRPr="00437A5D">
        <w:rPr>
          <w:rFonts w:ascii="Times New Roman" w:eastAsia="Cambria" w:hAnsi="Times New Roman"/>
          <w:iCs/>
          <w:sz w:val="24"/>
          <w:szCs w:val="32"/>
          <w:lang w:bidi="en-US"/>
        </w:rPr>
        <w:t xml:space="preserve">Здоровье – это удовольствие. И всё, что мы делаем, сохраняя и укрепляя здоровье ребенка, доставляет удовольствие нам, родителям и нашим детям. </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E53AF7">
        <w:rPr>
          <w:rFonts w:ascii="Times New Roman" w:eastAsia="Cambria" w:hAnsi="Times New Roman"/>
          <w:b/>
          <w:iCs/>
          <w:color w:val="000000" w:themeColor="text1"/>
          <w:sz w:val="24"/>
          <w:szCs w:val="32"/>
          <w:u w:val="single"/>
          <w:lang w:bidi="en-US"/>
        </w:rPr>
        <w:t>Секрет 3.</w:t>
      </w:r>
      <w:r w:rsidRPr="00E53AF7">
        <w:rPr>
          <w:rFonts w:ascii="Times New Roman" w:eastAsia="Cambria" w:hAnsi="Times New Roman"/>
          <w:iCs/>
          <w:color w:val="000000" w:themeColor="text1"/>
          <w:sz w:val="24"/>
          <w:szCs w:val="32"/>
          <w:lang w:bidi="en-US"/>
        </w:rPr>
        <w:t xml:space="preserve"> </w:t>
      </w:r>
      <w:r w:rsidRPr="00437A5D">
        <w:rPr>
          <w:rFonts w:ascii="Times New Roman" w:eastAsia="Cambria" w:hAnsi="Times New Roman"/>
          <w:iCs/>
          <w:sz w:val="24"/>
          <w:szCs w:val="32"/>
          <w:lang w:bidi="en-US"/>
        </w:rPr>
        <w:t xml:space="preserve">Наши помощники в воспитании «здоровых» привычек - стихи, рассказы, частушки, небылицы. </w:t>
      </w:r>
    </w:p>
    <w:p w:rsidR="00B714CA" w:rsidRPr="00E53AF7" w:rsidRDefault="00437A5D" w:rsidP="00E53AF7">
      <w:pPr>
        <w:spacing w:after="0" w:line="240" w:lineRule="auto"/>
        <w:jc w:val="center"/>
        <w:rPr>
          <w:rFonts w:ascii="Times New Roman" w:eastAsia="Cambria" w:hAnsi="Times New Roman"/>
          <w:b/>
          <w:iCs/>
          <w:sz w:val="24"/>
          <w:szCs w:val="32"/>
          <w:lang w:bidi="en-US"/>
        </w:rPr>
      </w:pPr>
      <w:r w:rsidRPr="00E53AF7">
        <w:rPr>
          <w:rFonts w:ascii="Times New Roman" w:eastAsia="Cambria" w:hAnsi="Times New Roman"/>
          <w:b/>
          <w:iCs/>
          <w:sz w:val="24"/>
          <w:szCs w:val="32"/>
          <w:lang w:bidi="en-US"/>
        </w:rPr>
        <w:t>Рациональное воспитание в семье закладывает положительные привычки ребенка на всю оставшуюся жизнь. Значит, способствует сохранению и укреплению здоровья.</w:t>
      </w:r>
    </w:p>
    <w:p w:rsidR="00437A5D" w:rsidRDefault="00437A5D" w:rsidP="00E53AF7">
      <w:pPr>
        <w:spacing w:after="0"/>
        <w:jc w:val="center"/>
        <w:rPr>
          <w:rFonts w:ascii="Times New Roman" w:eastAsia="Cambria" w:hAnsi="Times New Roman"/>
          <w:b/>
          <w:iCs/>
          <w:sz w:val="24"/>
          <w:szCs w:val="32"/>
          <w:lang w:bidi="en-US"/>
        </w:rPr>
      </w:pPr>
      <w:r w:rsidRPr="00E53AF7">
        <w:rPr>
          <w:rFonts w:ascii="Times New Roman" w:eastAsia="Cambria" w:hAnsi="Times New Roman"/>
          <w:b/>
          <w:iCs/>
          <w:sz w:val="24"/>
          <w:szCs w:val="32"/>
          <w:lang w:bidi="en-US"/>
        </w:rPr>
        <w:t>Здоровье ребенка в ваших надежных родительских умах.</w:t>
      </w:r>
    </w:p>
    <w:p w:rsidR="00E53AF7" w:rsidRDefault="00E53AF7" w:rsidP="00E53AF7">
      <w:pPr>
        <w:spacing w:after="0"/>
        <w:jc w:val="center"/>
        <w:rPr>
          <w:rFonts w:ascii="Times New Roman" w:eastAsia="Cambria" w:hAnsi="Times New Roman"/>
          <w:b/>
          <w:iCs/>
          <w:sz w:val="24"/>
          <w:szCs w:val="32"/>
          <w:lang w:bidi="en-US"/>
        </w:rPr>
      </w:pPr>
    </w:p>
    <w:p w:rsidR="00E53AF7" w:rsidRPr="00E53AF7" w:rsidRDefault="00E53AF7" w:rsidP="00E53AF7">
      <w:pPr>
        <w:spacing w:after="0"/>
        <w:jc w:val="center"/>
        <w:rPr>
          <w:rFonts w:ascii="Times New Roman" w:eastAsia="Cambria" w:hAnsi="Times New Roman"/>
          <w:b/>
          <w:iCs/>
          <w:sz w:val="24"/>
          <w:szCs w:val="32"/>
          <w:lang w:bidi="en-US"/>
        </w:rPr>
      </w:pPr>
    </w:p>
    <w:p w:rsidR="00B714CA" w:rsidRPr="00437A5D" w:rsidRDefault="00B714CA" w:rsidP="00B714CA">
      <w:pPr>
        <w:spacing w:after="0" w:line="240" w:lineRule="auto"/>
        <w:jc w:val="center"/>
        <w:rPr>
          <w:rFonts w:ascii="Times New Roman" w:eastAsia="Cambria" w:hAnsi="Times New Roman"/>
          <w:iCs/>
          <w:sz w:val="24"/>
          <w:szCs w:val="32"/>
          <w:lang w:bidi="en-US"/>
        </w:rPr>
      </w:pPr>
    </w:p>
    <w:p w:rsidR="00437A5D" w:rsidRDefault="005F2D8A" w:rsidP="00437A5D">
      <w:pPr>
        <w:spacing w:after="0" w:line="240" w:lineRule="auto"/>
        <w:jc w:val="center"/>
        <w:rPr>
          <w:b/>
          <w:bCs/>
          <w:color w:val="000000" w:themeColor="text1"/>
          <w:kern w:val="36"/>
          <w:sz w:val="44"/>
          <w:szCs w:val="44"/>
        </w:rPr>
      </w:pPr>
      <w:r w:rsidRPr="00E53AF7">
        <w:rPr>
          <w:b/>
          <w:bCs/>
          <w:color w:val="000000" w:themeColor="text1"/>
          <w:kern w:val="36"/>
          <w:sz w:val="44"/>
          <w:szCs w:val="44"/>
        </w:rPr>
        <w:t>Здоровая и полезная пища</w:t>
      </w:r>
    </w:p>
    <w:p w:rsidR="00E53AF7" w:rsidRPr="00E53AF7" w:rsidRDefault="00E53AF7" w:rsidP="00437A5D">
      <w:pPr>
        <w:spacing w:after="0" w:line="240" w:lineRule="auto"/>
        <w:jc w:val="center"/>
        <w:rPr>
          <w:b/>
          <w:bCs/>
          <w:color w:val="000000" w:themeColor="text1"/>
          <w:kern w:val="36"/>
          <w:sz w:val="44"/>
          <w:szCs w:val="44"/>
        </w:rPr>
      </w:pPr>
    </w:p>
    <w:tbl>
      <w:tblPr>
        <w:tblpPr w:leftFromText="180" w:rightFromText="180"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tblGrid>
      <w:tr w:rsidR="006151BF" w:rsidTr="00E53AF7">
        <w:trPr>
          <w:trHeight w:val="2154"/>
        </w:trPr>
        <w:tc>
          <w:tcPr>
            <w:tcW w:w="2594" w:type="dxa"/>
          </w:tcPr>
          <w:p w:rsidR="006151BF" w:rsidRDefault="006151BF" w:rsidP="006151BF">
            <w:pPr>
              <w:spacing w:after="0" w:line="240" w:lineRule="auto"/>
              <w:rPr>
                <w:rFonts w:ascii="Arial Narrow" w:eastAsia="Cambria" w:hAnsi="Arial Narrow"/>
                <w:b/>
                <w:iCs/>
                <w:color w:val="7030A0"/>
                <w:sz w:val="32"/>
                <w:szCs w:val="32"/>
                <w:lang w:bidi="en-US"/>
              </w:rPr>
            </w:pPr>
            <w:r>
              <w:rPr>
                <w:noProof/>
                <w:sz w:val="32"/>
                <w:szCs w:val="32"/>
                <w:lang w:eastAsia="ru-RU"/>
              </w:rPr>
              <w:drawing>
                <wp:inline distT="0" distB="0" distL="0" distR="0" wp14:anchorId="21FFFED0" wp14:editId="74DF3AD7">
                  <wp:extent cx="1533591" cy="1302588"/>
                  <wp:effectExtent l="0" t="0" r="0" b="0"/>
                  <wp:docPr id="1" name="Рисунок 1" descr="734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4_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73" cy="1302573"/>
                          </a:xfrm>
                          <a:prstGeom prst="rect">
                            <a:avLst/>
                          </a:prstGeom>
                          <a:noFill/>
                          <a:ln>
                            <a:noFill/>
                          </a:ln>
                        </pic:spPr>
                      </pic:pic>
                    </a:graphicData>
                  </a:graphic>
                </wp:inline>
              </w:drawing>
            </w:r>
          </w:p>
        </w:tc>
      </w:tr>
    </w:tbl>
    <w:p w:rsidR="006151BF" w:rsidRPr="006151BF" w:rsidRDefault="006151BF" w:rsidP="006151BF">
      <w:pPr>
        <w:spacing w:after="0" w:line="240" w:lineRule="auto"/>
        <w:jc w:val="both"/>
        <w:rPr>
          <w:rFonts w:ascii="Arial Narrow" w:eastAsia="Cambria" w:hAnsi="Arial Narrow"/>
          <w:b/>
          <w:iCs/>
          <w:color w:val="7030A0"/>
          <w:sz w:val="24"/>
          <w:szCs w:val="32"/>
          <w:lang w:bidi="en-US"/>
        </w:rPr>
      </w:pPr>
      <w:r w:rsidRPr="006151BF">
        <w:rPr>
          <w:rFonts w:ascii="Times New Roman" w:eastAsia="Times New Roman" w:hAnsi="Times New Roman"/>
          <w:sz w:val="32"/>
          <w:szCs w:val="32"/>
          <w:lang w:eastAsia="ru-RU"/>
        </w:rPr>
        <w:t xml:space="preserve"> </w:t>
      </w:r>
      <w:r w:rsidRPr="006151BF">
        <w:rPr>
          <w:rFonts w:ascii="Times New Roman" w:eastAsia="Times New Roman" w:hAnsi="Times New Roman"/>
          <w:sz w:val="24"/>
          <w:szCs w:val="32"/>
          <w:lang w:eastAsia="ru-RU"/>
        </w:rPr>
        <w:t xml:space="preserve">Целебные свойства пищи известны человечеству с давних времен. Естественно, это не панацея от всех болезней, но определенное влияние на </w:t>
      </w:r>
      <w:r w:rsidRPr="006151BF">
        <w:rPr>
          <w:rFonts w:ascii="Times New Roman" w:eastAsia="Times New Roman" w:hAnsi="Times New Roman"/>
          <w:b/>
          <w:bCs/>
          <w:sz w:val="24"/>
          <w:szCs w:val="32"/>
          <w:lang w:eastAsia="ru-RU"/>
        </w:rPr>
        <w:t>здоровье еда</w:t>
      </w:r>
      <w:r w:rsidRPr="006151BF">
        <w:rPr>
          <w:rFonts w:ascii="Times New Roman" w:eastAsia="Times New Roman" w:hAnsi="Times New Roman"/>
          <w:sz w:val="24"/>
          <w:szCs w:val="32"/>
          <w:lang w:eastAsia="ru-RU"/>
        </w:rPr>
        <w:t>, безусловно, оказывает.</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E53AF7">
        <w:rPr>
          <w:rFonts w:ascii="Times New Roman" w:eastAsia="Times New Roman" w:hAnsi="Times New Roman"/>
          <w:b/>
          <w:bCs/>
          <w:color w:val="000000" w:themeColor="text1"/>
          <w:sz w:val="24"/>
          <w:szCs w:val="32"/>
          <w:u w:val="single"/>
          <w:lang w:eastAsia="ru-RU"/>
        </w:rPr>
        <w:t>Апельсины</w:t>
      </w:r>
      <w:r w:rsidRPr="00E53AF7">
        <w:rPr>
          <w:rFonts w:ascii="Times New Roman" w:eastAsia="Times New Roman" w:hAnsi="Times New Roman"/>
          <w:b/>
          <w:bCs/>
          <w:color w:val="000000" w:themeColor="text1"/>
          <w:sz w:val="24"/>
          <w:szCs w:val="32"/>
          <w:lang w:eastAsia="ru-RU"/>
        </w:rPr>
        <w:t xml:space="preserve"> </w:t>
      </w:r>
      <w:r w:rsidRPr="006151BF">
        <w:rPr>
          <w:rFonts w:ascii="Times New Roman" w:eastAsia="Times New Roman" w:hAnsi="Times New Roman"/>
          <w:b/>
          <w:bCs/>
          <w:sz w:val="24"/>
          <w:szCs w:val="32"/>
          <w:lang w:eastAsia="ru-RU"/>
        </w:rPr>
        <w:t xml:space="preserve">- </w:t>
      </w:r>
      <w:r w:rsidRPr="006151BF">
        <w:rPr>
          <w:rFonts w:ascii="Times New Roman" w:eastAsia="Times New Roman" w:hAnsi="Times New Roman"/>
          <w:sz w:val="24"/>
          <w:szCs w:val="32"/>
          <w:lang w:eastAsia="ru-RU"/>
        </w:rPr>
        <w:t xml:space="preserve"> полезны при болезнях десен и атрофии мышц, также они ослабляют астматические проявления. Апельсиновый сок полезен в качестве профилактики онкологических заболеваний. Регулярное употребление помогает при острых респираторных заболеваниях и снижает артериальное давление. Апельсиновая цедра помогает справиться с бессонницей.</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E53AF7">
        <w:rPr>
          <w:rFonts w:ascii="Times New Roman" w:eastAsia="Times New Roman" w:hAnsi="Times New Roman"/>
          <w:b/>
          <w:bCs/>
          <w:color w:val="000000" w:themeColor="text1"/>
          <w:sz w:val="24"/>
          <w:szCs w:val="32"/>
          <w:u w:val="single"/>
          <w:lang w:eastAsia="ru-RU"/>
        </w:rPr>
        <w:t>Бананы</w:t>
      </w:r>
      <w:r w:rsidRPr="00E53AF7">
        <w:rPr>
          <w:rFonts w:ascii="Times New Roman" w:eastAsia="Times New Roman" w:hAnsi="Times New Roman"/>
          <w:b/>
          <w:bCs/>
          <w:color w:val="000000" w:themeColor="text1"/>
          <w:sz w:val="24"/>
          <w:szCs w:val="32"/>
          <w:lang w:eastAsia="ru-RU"/>
        </w:rPr>
        <w:t xml:space="preserve"> - </w:t>
      </w:r>
      <w:r w:rsidRPr="00E53AF7">
        <w:rPr>
          <w:rFonts w:ascii="Times New Roman" w:eastAsia="Times New Roman" w:hAnsi="Times New Roman"/>
          <w:color w:val="000000" w:themeColor="text1"/>
          <w:sz w:val="24"/>
          <w:szCs w:val="32"/>
          <w:lang w:eastAsia="ru-RU"/>
        </w:rPr>
        <w:t xml:space="preserve"> </w:t>
      </w:r>
      <w:r w:rsidRPr="006151BF">
        <w:rPr>
          <w:rFonts w:ascii="Times New Roman" w:eastAsia="Times New Roman" w:hAnsi="Times New Roman"/>
          <w:sz w:val="24"/>
          <w:szCs w:val="32"/>
          <w:lang w:eastAsia="ru-RU"/>
        </w:rPr>
        <w:t>защищают стенки желудка от воздействия острой и соленой пищи. Они полезны для пищеварения, любители бананов редко имеют проблемы с желудком. Бананы стимулируют размножение полезных бактерий в кишечнике. В результате, ослабляется влияние токсинов кишечной микрофлоры и улучшается всасывание питательных веществ.</w:t>
      </w:r>
    </w:p>
    <w:p w:rsidR="005F2D8A"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E53AF7">
        <w:rPr>
          <w:rFonts w:ascii="Times New Roman" w:eastAsia="Times New Roman" w:hAnsi="Times New Roman"/>
          <w:b/>
          <w:bCs/>
          <w:color w:val="000000" w:themeColor="text1"/>
          <w:sz w:val="24"/>
          <w:szCs w:val="32"/>
          <w:u w:val="single"/>
          <w:lang w:eastAsia="ru-RU"/>
        </w:rPr>
        <w:t>Бобы</w:t>
      </w:r>
      <w:r w:rsidRPr="00E53AF7">
        <w:rPr>
          <w:rFonts w:ascii="Times New Roman" w:eastAsia="Times New Roman" w:hAnsi="Times New Roman"/>
          <w:b/>
          <w:bCs/>
          <w:color w:val="000000" w:themeColor="text1"/>
          <w:sz w:val="24"/>
          <w:szCs w:val="32"/>
          <w:lang w:eastAsia="ru-RU"/>
        </w:rPr>
        <w:t xml:space="preserve"> - </w:t>
      </w:r>
      <w:r w:rsidRPr="00E53AF7">
        <w:rPr>
          <w:rFonts w:ascii="Times New Roman" w:eastAsia="Times New Roman" w:hAnsi="Times New Roman"/>
          <w:color w:val="000000" w:themeColor="text1"/>
          <w:sz w:val="24"/>
          <w:szCs w:val="32"/>
          <w:lang w:eastAsia="ru-RU"/>
        </w:rPr>
        <w:t xml:space="preserve"> </w:t>
      </w:r>
      <w:r w:rsidRPr="006151BF">
        <w:rPr>
          <w:rFonts w:ascii="Times New Roman" w:eastAsia="Times New Roman" w:hAnsi="Times New Roman"/>
          <w:sz w:val="24"/>
          <w:szCs w:val="32"/>
          <w:lang w:eastAsia="ru-RU"/>
        </w:rPr>
        <w:t xml:space="preserve">известны человечеству с давних времен. В Древнем Египте к ним </w:t>
      </w:r>
      <w:r>
        <w:rPr>
          <w:rFonts w:ascii="Times New Roman" w:eastAsia="Times New Roman" w:hAnsi="Times New Roman"/>
          <w:sz w:val="24"/>
          <w:szCs w:val="32"/>
          <w:lang w:eastAsia="ru-RU"/>
        </w:rPr>
        <w:t xml:space="preserve">относились с суеверным страхом. </w:t>
      </w:r>
      <w:r w:rsidRPr="006151BF">
        <w:rPr>
          <w:rFonts w:ascii="Times New Roman" w:eastAsia="Times New Roman" w:hAnsi="Times New Roman"/>
          <w:sz w:val="24"/>
          <w:szCs w:val="32"/>
          <w:lang w:eastAsia="ru-RU"/>
        </w:rPr>
        <w:t>Бобы нормализуют содержание сахара в крови, снижают уровень холестерина, препятствуют возникновению рака груди и предстательной железы. Они содержат большое количество фолиевой кислоты, полезной</w:t>
      </w:r>
      <w:r>
        <w:rPr>
          <w:rFonts w:ascii="Times New Roman" w:eastAsia="Times New Roman" w:hAnsi="Times New Roman"/>
          <w:sz w:val="24"/>
          <w:szCs w:val="32"/>
          <w:lang w:eastAsia="ru-RU"/>
        </w:rPr>
        <w:t>.</w:t>
      </w:r>
    </w:p>
    <w:p w:rsidR="006151BF" w:rsidRDefault="006151BF" w:rsidP="006151BF">
      <w:pPr>
        <w:spacing w:before="100" w:beforeAutospacing="1" w:after="100" w:afterAutospacing="1" w:line="240" w:lineRule="auto"/>
        <w:jc w:val="both"/>
        <w:rPr>
          <w:rFonts w:ascii="Times New Roman" w:eastAsia="Times New Roman" w:hAnsi="Times New Roman"/>
          <w:sz w:val="12"/>
          <w:szCs w:val="16"/>
          <w:lang w:eastAsia="ru-RU"/>
        </w:rPr>
      </w:pPr>
      <w:r w:rsidRPr="00E53AF7">
        <w:rPr>
          <w:rFonts w:ascii="Times New Roman" w:eastAsia="Times New Roman" w:hAnsi="Times New Roman"/>
          <w:b/>
          <w:bCs/>
          <w:color w:val="000000" w:themeColor="text1"/>
          <w:sz w:val="24"/>
          <w:szCs w:val="32"/>
          <w:u w:val="single"/>
          <w:lang w:eastAsia="ru-RU"/>
        </w:rPr>
        <w:t>Морковь</w:t>
      </w:r>
      <w:r w:rsidRPr="006151BF">
        <w:rPr>
          <w:rFonts w:ascii="Times New Roman" w:eastAsia="Times New Roman" w:hAnsi="Times New Roman"/>
          <w:sz w:val="24"/>
          <w:szCs w:val="32"/>
          <w:lang w:eastAsia="ru-RU"/>
        </w:rPr>
        <w:t xml:space="preserve"> - едва ли не самый древний из всех культурных корнеплодов. Остатки моркови были найдены в постройках, относящихся к каменному веку. Римские писатели называли ее королевой овощей, восхваляя в своих творениях.</w:t>
      </w:r>
      <w:r>
        <w:rPr>
          <w:rFonts w:ascii="Times New Roman" w:eastAsia="Times New Roman" w:hAnsi="Times New Roman"/>
          <w:sz w:val="12"/>
          <w:szCs w:val="16"/>
          <w:lang w:eastAsia="ru-RU"/>
        </w:rPr>
        <w:t xml:space="preserve"> </w:t>
      </w:r>
      <w:r w:rsidRPr="006151BF">
        <w:rPr>
          <w:rFonts w:ascii="Times New Roman" w:eastAsia="Times New Roman" w:hAnsi="Times New Roman"/>
          <w:sz w:val="24"/>
          <w:szCs w:val="32"/>
          <w:lang w:eastAsia="ru-RU"/>
        </w:rPr>
        <w:t xml:space="preserve">Морковь защитит организм от инфаркта и инсульта. Она </w:t>
      </w:r>
      <w:hyperlink r:id="rId8" w:history="1">
        <w:r w:rsidRPr="006151BF">
          <w:rPr>
            <w:rFonts w:ascii="Times New Roman" w:eastAsia="Times New Roman" w:hAnsi="Times New Roman"/>
            <w:sz w:val="24"/>
            <w:szCs w:val="32"/>
            <w:lang w:eastAsia="ru-RU"/>
          </w:rPr>
          <w:t>улучшает работоспособность сердца</w:t>
        </w:r>
      </w:hyperlink>
      <w:r w:rsidRPr="006151BF">
        <w:rPr>
          <w:rFonts w:ascii="Times New Roman" w:eastAsia="Times New Roman" w:hAnsi="Times New Roman"/>
          <w:sz w:val="24"/>
          <w:szCs w:val="32"/>
          <w:lang w:eastAsia="ru-RU"/>
        </w:rPr>
        <w:t xml:space="preserve">, также очень полезна для зрения. </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12"/>
          <w:szCs w:val="16"/>
          <w:lang w:eastAsia="ru-RU"/>
        </w:rPr>
      </w:pPr>
      <w:r w:rsidRPr="00E53AF7">
        <w:rPr>
          <w:rFonts w:ascii="Times New Roman" w:eastAsia="Times New Roman" w:hAnsi="Times New Roman"/>
          <w:b/>
          <w:bCs/>
          <w:color w:val="000000" w:themeColor="text1"/>
          <w:sz w:val="24"/>
          <w:szCs w:val="32"/>
          <w:u w:val="single"/>
          <w:lang w:eastAsia="ru-RU"/>
        </w:rPr>
        <w:t>Сладкий перец -</w:t>
      </w:r>
      <w:r w:rsidRPr="00E53AF7">
        <w:rPr>
          <w:rFonts w:ascii="Times New Roman" w:eastAsia="Times New Roman" w:hAnsi="Times New Roman"/>
          <w:b/>
          <w:bCs/>
          <w:color w:val="000000" w:themeColor="text1"/>
          <w:sz w:val="24"/>
          <w:szCs w:val="32"/>
          <w:lang w:eastAsia="ru-RU"/>
        </w:rPr>
        <w:t xml:space="preserve"> </w:t>
      </w:r>
      <w:r w:rsidRPr="00E53AF7">
        <w:rPr>
          <w:rFonts w:ascii="Times New Roman" w:eastAsia="Times New Roman" w:hAnsi="Times New Roman"/>
          <w:color w:val="000000" w:themeColor="text1"/>
          <w:sz w:val="24"/>
          <w:szCs w:val="32"/>
          <w:lang w:eastAsia="ru-RU"/>
        </w:rPr>
        <w:t xml:space="preserve"> </w:t>
      </w:r>
      <w:r w:rsidRPr="006151BF">
        <w:rPr>
          <w:rFonts w:ascii="Times New Roman" w:eastAsia="Times New Roman" w:hAnsi="Times New Roman"/>
          <w:sz w:val="24"/>
          <w:szCs w:val="32"/>
          <w:lang w:eastAsia="ru-RU"/>
        </w:rPr>
        <w:t xml:space="preserve">защищает от простудных заболеваний, астмы, бронхита, склероза. </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6151BF">
        <w:rPr>
          <w:rFonts w:ascii="Times New Roman" w:eastAsia="Times New Roman" w:hAnsi="Times New Roman"/>
          <w:b/>
          <w:sz w:val="24"/>
          <w:szCs w:val="32"/>
          <w:lang w:eastAsia="ru-RU"/>
        </w:rPr>
        <w:t xml:space="preserve">Гиппократ говорил о том, что человека нужно лечить правильным питанием. Итак, </w:t>
      </w:r>
      <w:hyperlink r:id="rId9" w:history="1">
        <w:r w:rsidRPr="006151BF">
          <w:rPr>
            <w:rFonts w:ascii="Times New Roman" w:eastAsia="Times New Roman" w:hAnsi="Times New Roman"/>
            <w:b/>
            <w:sz w:val="24"/>
            <w:szCs w:val="32"/>
            <w:lang w:eastAsia="ru-RU"/>
          </w:rPr>
          <w:t>полноценное питание</w:t>
        </w:r>
      </w:hyperlink>
      <w:r w:rsidRPr="006151BF">
        <w:rPr>
          <w:rFonts w:ascii="Times New Roman" w:eastAsia="Times New Roman" w:hAnsi="Times New Roman"/>
          <w:b/>
          <w:sz w:val="24"/>
          <w:szCs w:val="32"/>
          <w:lang w:eastAsia="ru-RU"/>
        </w:rPr>
        <w:t xml:space="preserve"> </w:t>
      </w:r>
      <w:r>
        <w:rPr>
          <w:rFonts w:ascii="Times New Roman" w:eastAsia="Times New Roman" w:hAnsi="Times New Roman"/>
          <w:b/>
          <w:sz w:val="24"/>
          <w:szCs w:val="32"/>
          <w:lang w:eastAsia="ru-RU"/>
        </w:rPr>
        <w:t>-</w:t>
      </w:r>
      <w:r w:rsidRPr="006151BF">
        <w:rPr>
          <w:rFonts w:ascii="Times New Roman" w:eastAsia="Times New Roman" w:hAnsi="Times New Roman"/>
          <w:b/>
          <w:sz w:val="24"/>
          <w:szCs w:val="32"/>
          <w:lang w:eastAsia="ru-RU"/>
        </w:rPr>
        <w:t xml:space="preserve"> основа здоровья человека, его самочувствия и </w:t>
      </w:r>
      <w:hyperlink r:id="rId10" w:history="1">
        <w:r w:rsidRPr="006151BF">
          <w:rPr>
            <w:rFonts w:ascii="Times New Roman" w:eastAsia="Times New Roman" w:hAnsi="Times New Roman"/>
            <w:b/>
            <w:sz w:val="24"/>
            <w:szCs w:val="32"/>
            <w:lang w:eastAsia="ru-RU"/>
          </w:rPr>
          <w:t>жизненного тонуса</w:t>
        </w:r>
      </w:hyperlink>
      <w:r w:rsidRPr="006151BF">
        <w:rPr>
          <w:rFonts w:ascii="Times New Roman" w:eastAsia="Times New Roman" w:hAnsi="Times New Roman"/>
          <w:b/>
          <w:sz w:val="24"/>
          <w:szCs w:val="32"/>
          <w:lang w:eastAsia="ru-RU"/>
        </w:rPr>
        <w:t>.</w:t>
      </w:r>
    </w:p>
    <w:p w:rsidR="006151BF" w:rsidRPr="006151BF" w:rsidRDefault="006151BF" w:rsidP="006151B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6151BF">
        <w:rPr>
          <w:rFonts w:ascii="Times New Roman" w:eastAsia="Times New Roman" w:hAnsi="Times New Roman"/>
          <w:sz w:val="24"/>
          <w:szCs w:val="24"/>
          <w:lang w:eastAsia="ru-RU"/>
        </w:rPr>
        <w:t xml:space="preserve">Мы все знаем, что </w:t>
      </w:r>
      <w:hyperlink r:id="rId11" w:history="1">
        <w:r w:rsidRPr="00E53AF7">
          <w:rPr>
            <w:rFonts w:ascii="Times New Roman" w:eastAsia="Times New Roman" w:hAnsi="Times New Roman"/>
            <w:b/>
            <w:color w:val="000000" w:themeColor="text1"/>
            <w:sz w:val="24"/>
            <w:szCs w:val="24"/>
            <w:lang w:eastAsia="ru-RU"/>
          </w:rPr>
          <w:t>правила здорового питания</w:t>
        </w:r>
      </w:hyperlink>
      <w:r w:rsidRPr="00E53AF7">
        <w:rPr>
          <w:rFonts w:ascii="Times New Roman" w:eastAsia="Times New Roman" w:hAnsi="Times New Roman"/>
          <w:b/>
          <w:color w:val="000000" w:themeColor="text1"/>
          <w:sz w:val="24"/>
          <w:szCs w:val="24"/>
          <w:lang w:eastAsia="ru-RU"/>
        </w:rPr>
        <w:t>,</w:t>
      </w:r>
      <w:r w:rsidRPr="00E53AF7">
        <w:rPr>
          <w:rFonts w:ascii="Times New Roman" w:eastAsia="Times New Roman" w:hAnsi="Times New Roman"/>
          <w:color w:val="000000" w:themeColor="text1"/>
          <w:sz w:val="24"/>
          <w:szCs w:val="24"/>
          <w:lang w:eastAsia="ru-RU"/>
        </w:rPr>
        <w:t xml:space="preserve"> </w:t>
      </w:r>
      <w:r w:rsidRPr="006151BF">
        <w:rPr>
          <w:rFonts w:ascii="Times New Roman" w:eastAsia="Times New Roman" w:hAnsi="Times New Roman"/>
          <w:sz w:val="24"/>
          <w:szCs w:val="24"/>
          <w:lang w:eastAsia="ru-RU"/>
        </w:rPr>
        <w:t>закрепленные еще с детства, помогут жить долгой и здоровой жизнью. Сбалансированное питание, здоровый образ жизни – это основа для каждого человека. Каждый, кто желает оставаться здоровым как можно больше, должен усвоить, что следует избавиться от вредных привычек, стараться употреблять в пищу только натуральные продукты, основой рациона должны быть фру</w:t>
      </w:r>
      <w:r>
        <w:rPr>
          <w:rFonts w:ascii="Times New Roman" w:eastAsia="Times New Roman" w:hAnsi="Times New Roman"/>
          <w:sz w:val="24"/>
          <w:szCs w:val="24"/>
          <w:lang w:eastAsia="ru-RU"/>
        </w:rPr>
        <w:t>кты и овощи, а также природные «лекарства»</w:t>
      </w:r>
      <w:r w:rsidRPr="006151BF">
        <w:rPr>
          <w:rFonts w:ascii="Times New Roman" w:eastAsia="Times New Roman" w:hAnsi="Times New Roman"/>
          <w:sz w:val="24"/>
          <w:szCs w:val="24"/>
          <w:lang w:eastAsia="ru-RU"/>
        </w:rPr>
        <w:t xml:space="preserve"> – травы, злаковые, медовые продукты. Здоровое питание поможет настроиться на позитивный лад, ведь получая все необходимое, ваш организм отблагодарит вас хорошим самочувствием и послушностью. Зачем тратить уйму времени и средств на лечение болезней и на искусственную пищу, если можно избежать всех нежелательных последствий неправильного питания? Начните новую жизнь, учитывая все правила здорового питания, и ваш организм скажет вам спасибо!</w:t>
      </w:r>
    </w:p>
    <w:p w:rsidR="00505C65" w:rsidRPr="00E53AF7" w:rsidRDefault="006151BF" w:rsidP="00E53AF7">
      <w:pPr>
        <w:spacing w:before="100" w:beforeAutospacing="1" w:after="100" w:afterAutospacing="1" w:line="240" w:lineRule="auto"/>
        <w:jc w:val="center"/>
        <w:rPr>
          <w:rFonts w:ascii="Times New Roman" w:eastAsia="Times New Roman" w:hAnsi="Times New Roman"/>
          <w:b/>
          <w:color w:val="000000" w:themeColor="text1"/>
          <w:sz w:val="32"/>
          <w:szCs w:val="24"/>
          <w:lang w:eastAsia="ru-RU"/>
        </w:rPr>
      </w:pPr>
      <w:r w:rsidRPr="00E53AF7">
        <w:rPr>
          <w:rFonts w:ascii="Times New Roman" w:eastAsia="Times New Roman" w:hAnsi="Times New Roman"/>
          <w:b/>
          <w:bCs/>
          <w:color w:val="000000" w:themeColor="text1"/>
          <w:sz w:val="32"/>
          <w:szCs w:val="24"/>
          <w:lang w:eastAsia="ru-RU"/>
        </w:rPr>
        <w:t>Здоровья</w:t>
      </w:r>
      <w:r w:rsidRPr="00E53AF7">
        <w:rPr>
          <w:rFonts w:ascii="Times New Roman" w:eastAsia="Times New Roman" w:hAnsi="Times New Roman"/>
          <w:b/>
          <w:color w:val="000000" w:themeColor="text1"/>
          <w:sz w:val="32"/>
          <w:szCs w:val="24"/>
          <w:lang w:eastAsia="ru-RU"/>
        </w:rPr>
        <w:t xml:space="preserve"> Вам, удачи в делах, любви</w:t>
      </w:r>
      <w:r w:rsidR="00505C65" w:rsidRPr="00E53AF7">
        <w:rPr>
          <w:rFonts w:ascii="Times New Roman" w:eastAsia="Times New Roman" w:hAnsi="Times New Roman"/>
          <w:b/>
          <w:color w:val="000000" w:themeColor="text1"/>
          <w:sz w:val="32"/>
          <w:szCs w:val="24"/>
          <w:lang w:eastAsia="ru-RU"/>
        </w:rPr>
        <w:t xml:space="preserve"> близких,</w:t>
      </w:r>
    </w:p>
    <w:p w:rsidR="004D3AF3" w:rsidRPr="00E53AF7" w:rsidRDefault="00505C65" w:rsidP="00E53AF7">
      <w:pPr>
        <w:spacing w:before="100" w:beforeAutospacing="1" w:after="100" w:afterAutospacing="1" w:line="240" w:lineRule="auto"/>
        <w:jc w:val="center"/>
        <w:rPr>
          <w:rFonts w:ascii="Times New Roman" w:eastAsia="Times New Roman" w:hAnsi="Times New Roman"/>
          <w:b/>
          <w:color w:val="000000" w:themeColor="text1"/>
          <w:sz w:val="32"/>
          <w:szCs w:val="24"/>
          <w:lang w:eastAsia="ru-RU"/>
        </w:rPr>
      </w:pPr>
      <w:r w:rsidRPr="00E53AF7">
        <w:rPr>
          <w:rFonts w:ascii="Times New Roman" w:eastAsia="Times New Roman" w:hAnsi="Times New Roman"/>
          <w:b/>
          <w:color w:val="000000" w:themeColor="text1"/>
          <w:sz w:val="32"/>
          <w:szCs w:val="24"/>
          <w:lang w:eastAsia="ru-RU"/>
        </w:rPr>
        <w:t>надежных друзей!</w:t>
      </w:r>
    </w:p>
    <w:sectPr w:rsidR="004D3AF3" w:rsidRPr="00E53AF7" w:rsidSect="00E53AF7">
      <w:pgSz w:w="11906" w:h="16838"/>
      <w:pgMar w:top="284" w:right="850" w:bottom="1134" w:left="851" w:header="708" w:footer="708" w:gutter="0"/>
      <w:pgBorders w:offsetFrom="page">
        <w:top w:val="sawtoothGray" w:sz="13" w:space="24" w:color="auto"/>
        <w:left w:val="sawtoothGray" w:sz="13" w:space="24" w:color="auto"/>
        <w:bottom w:val="sawtoothGray" w:sz="13" w:space="24" w:color="auto"/>
        <w:right w:val="sawtoothGray"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1A"/>
    <w:rsid w:val="001F1C33"/>
    <w:rsid w:val="00437A5D"/>
    <w:rsid w:val="004D3AF3"/>
    <w:rsid w:val="00505C65"/>
    <w:rsid w:val="0059221A"/>
    <w:rsid w:val="005F2D8A"/>
    <w:rsid w:val="00610E51"/>
    <w:rsid w:val="006151BF"/>
    <w:rsid w:val="00705AF7"/>
    <w:rsid w:val="00785FC3"/>
    <w:rsid w:val="00A76363"/>
    <w:rsid w:val="00B714CA"/>
    <w:rsid w:val="00B7415F"/>
    <w:rsid w:val="00D324FD"/>
    <w:rsid w:val="00E5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shop.ru/fitness/easy-shaper/?referrer=cj1vdpbhesphgwdqkjgdmtnncgsnpwtk&amp;src=cj1vdpbhesphgwdqkjgdmtnncgsnpwtk-aff-mailing-148074&amp;linktype=affili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beejoy.ru/" TargetMode="External"/><Relationship Id="rId5" Type="http://schemas.openxmlformats.org/officeDocument/2006/relationships/image" Target="media/image1.jpeg"/><Relationship Id="rId10" Type="http://schemas.openxmlformats.org/officeDocument/2006/relationships/hyperlink" Target="http://www.top-shop.ru/health/antistress-gym/?referrer=cj1vdpbhesphgwdqkjgdmtnncgsnpwtk&amp;src=cj1vdpbhesphgwdqkjgdmtnncgsnpwtk-aff-mailing-148074&amp;linktype=affiliate" TargetMode="External"/><Relationship Id="rId4" Type="http://schemas.openxmlformats.org/officeDocument/2006/relationships/webSettings" Target="webSettings.xml"/><Relationship Id="rId9" Type="http://schemas.openxmlformats.org/officeDocument/2006/relationships/hyperlink" Target="http://www.top-shop.ru/kitchen/flavorwave-turbo/?referrer=cj1vdpbhesphgwdqkjgdmtnncgsnpwtk&amp;src=cj1vdpbhesphgwdqkjgdmtnncgsnpwtk-aff-mailing-148074&amp;linktype=affili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Олин</cp:lastModifiedBy>
  <cp:revision>11</cp:revision>
  <cp:lastPrinted>2013-12-23T17:24:00Z</cp:lastPrinted>
  <dcterms:created xsi:type="dcterms:W3CDTF">2012-10-06T04:55:00Z</dcterms:created>
  <dcterms:modified xsi:type="dcterms:W3CDTF">2013-12-23T17:24:00Z</dcterms:modified>
</cp:coreProperties>
</file>