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00" w:rsidRPr="00097600" w:rsidRDefault="00097600" w:rsidP="000976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алгебра</w:t>
      </w:r>
    </w:p>
    <w:p w:rsidR="00097600" w:rsidRPr="00097600" w:rsidRDefault="00097600" w:rsidP="000976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8</w:t>
      </w:r>
    </w:p>
    <w:p w:rsidR="00097600" w:rsidRDefault="00097600" w:rsidP="00097600">
      <w:pPr>
        <w:rPr>
          <w:rFonts w:ascii="Times New Roman" w:hAnsi="Times New Roman"/>
          <w:sz w:val="24"/>
          <w:szCs w:val="24"/>
        </w:rPr>
      </w:pPr>
      <w:r w:rsidRPr="003E58E1">
        <w:rPr>
          <w:rFonts w:ascii="Times New Roman" w:hAnsi="Times New Roman"/>
          <w:b/>
          <w:sz w:val="24"/>
          <w:szCs w:val="24"/>
        </w:rPr>
        <w:t>Тема:</w:t>
      </w:r>
      <w:r w:rsidRPr="003E58E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Свойства арифметических квадратных корней</w:t>
      </w:r>
      <w:r w:rsidRPr="003E58E1">
        <w:rPr>
          <w:rFonts w:ascii="Times New Roman" w:hAnsi="Times New Roman"/>
          <w:sz w:val="24"/>
          <w:szCs w:val="24"/>
        </w:rPr>
        <w:t>».</w:t>
      </w:r>
    </w:p>
    <w:p w:rsidR="00097600" w:rsidRDefault="00097600" w:rsidP="00097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13.10.2014</w:t>
      </w:r>
    </w:p>
    <w:p w:rsidR="00097600" w:rsidRPr="00097600" w:rsidRDefault="00097600" w:rsidP="00097600">
      <w:pPr>
        <w:rPr>
          <w:rFonts w:ascii="Times New Roman" w:hAnsi="Times New Roman"/>
          <w:sz w:val="24"/>
          <w:szCs w:val="24"/>
        </w:rPr>
      </w:pPr>
      <w:r w:rsidRPr="00097600">
        <w:rPr>
          <w:rFonts w:ascii="Times New Roman" w:hAnsi="Times New Roman"/>
          <w:b/>
          <w:sz w:val="24"/>
          <w:szCs w:val="24"/>
        </w:rPr>
        <w:t>Метод обучения:</w:t>
      </w:r>
      <w:r>
        <w:rPr>
          <w:rFonts w:ascii="Times New Roman" w:hAnsi="Times New Roman"/>
          <w:sz w:val="24"/>
          <w:szCs w:val="24"/>
        </w:rPr>
        <w:t xml:space="preserve"> проблемный</w:t>
      </w:r>
    </w:p>
    <w:p w:rsidR="00097600" w:rsidRPr="003E58E1" w:rsidRDefault="00BE2404" w:rsidP="0009760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Проблема урока</w:t>
      </w:r>
      <w:r w:rsidR="00097600" w:rsidRPr="003E58E1">
        <w:rPr>
          <w:rFonts w:ascii="Times New Roman" w:hAnsi="Times New Roman"/>
          <w:b/>
          <w:sz w:val="24"/>
          <w:szCs w:val="24"/>
        </w:rPr>
        <w:t>:</w:t>
      </w:r>
      <w:r w:rsidR="00097600" w:rsidRPr="003E5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 учащимися ранее усвоенных </w:t>
      </w:r>
      <w:r w:rsidR="00097600">
        <w:rPr>
          <w:rFonts w:ascii="Times New Roman" w:hAnsi="Times New Roman"/>
          <w:sz w:val="24"/>
          <w:szCs w:val="24"/>
        </w:rPr>
        <w:t xml:space="preserve"> знаний</w:t>
      </w:r>
      <w:r>
        <w:rPr>
          <w:rFonts w:ascii="Times New Roman" w:hAnsi="Times New Roman"/>
          <w:sz w:val="24"/>
          <w:szCs w:val="24"/>
        </w:rPr>
        <w:t xml:space="preserve"> в новых практических условиях,  при недостаточности имеющихся знаний</w:t>
      </w:r>
    </w:p>
    <w:p w:rsidR="00BE2404" w:rsidRDefault="00097600" w:rsidP="0009760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8F1F3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Цель урока: </w:t>
      </w:r>
      <w:r w:rsidR="00BE2404">
        <w:rPr>
          <w:rFonts w:ascii="Times New Roman" w:hAnsi="Times New Roman"/>
          <w:bCs/>
          <w:kern w:val="36"/>
          <w:sz w:val="24"/>
          <w:szCs w:val="24"/>
          <w:lang w:eastAsia="ru-RU"/>
        </w:rPr>
        <w:t>создание условий для нахождения учащимися способа</w:t>
      </w:r>
      <w:r w:rsidRPr="008F1F3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BE2404">
        <w:rPr>
          <w:rFonts w:ascii="Times New Roman" w:hAnsi="Times New Roman"/>
          <w:bCs/>
          <w:kern w:val="36"/>
          <w:sz w:val="24"/>
          <w:szCs w:val="24"/>
          <w:lang w:eastAsia="ru-RU"/>
        </w:rPr>
        <w:t>вынесения множителя из-под знака корня и  способа внесения множителя под знак корня</w:t>
      </w:r>
    </w:p>
    <w:p w:rsidR="00097600" w:rsidRPr="008F1F34" w:rsidRDefault="00097600" w:rsidP="0009760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8F1F3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Задачи урока:</w:t>
      </w:r>
    </w:p>
    <w:p w:rsidR="00097600" w:rsidRPr="008F1F34" w:rsidRDefault="0016246A" w:rsidP="00097600">
      <w:pPr>
        <w:pStyle w:val="a3"/>
        <w:numPr>
          <w:ilvl w:val="0"/>
          <w:numId w:val="3"/>
        </w:numPr>
        <w:spacing w:before="100" w:beforeAutospacing="1" w:after="75" w:line="240" w:lineRule="auto"/>
        <w:ind w:left="714" w:hanging="357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с</w:t>
      </w:r>
      <w:r w:rsidR="00097600" w:rsidRPr="008F1F34">
        <w:rPr>
          <w:rFonts w:ascii="Times New Roman" w:hAnsi="Times New Roman"/>
          <w:bCs/>
          <w:kern w:val="36"/>
          <w:sz w:val="24"/>
          <w:szCs w:val="24"/>
          <w:lang w:eastAsia="ru-RU"/>
        </w:rPr>
        <w:t>пособствовать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BE24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формированию навыка применения свойств арифметических корней при работе с иррациональными выражениями</w:t>
      </w:r>
      <w:r w:rsidR="00097600" w:rsidRPr="008F1F34">
        <w:rPr>
          <w:rFonts w:ascii="Times New Roman" w:hAnsi="Times New Roman"/>
          <w:bCs/>
          <w:kern w:val="36"/>
          <w:sz w:val="24"/>
          <w:szCs w:val="24"/>
          <w:lang w:eastAsia="ru-RU"/>
        </w:rPr>
        <w:t>;</w:t>
      </w:r>
    </w:p>
    <w:p w:rsidR="00097600" w:rsidRPr="008F1F34" w:rsidRDefault="00097600" w:rsidP="00097600">
      <w:pPr>
        <w:pStyle w:val="a3"/>
        <w:numPr>
          <w:ilvl w:val="0"/>
          <w:numId w:val="3"/>
        </w:numPr>
        <w:spacing w:before="100" w:beforeAutospacing="1" w:after="75" w:line="240" w:lineRule="auto"/>
        <w:ind w:left="714" w:hanging="357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8F1F34">
        <w:rPr>
          <w:rFonts w:ascii="Times New Roman" w:hAnsi="Times New Roman"/>
          <w:bCs/>
          <w:kern w:val="36"/>
          <w:sz w:val="24"/>
          <w:szCs w:val="24"/>
          <w:lang w:eastAsia="ru-RU"/>
        </w:rPr>
        <w:t>развивать умение высказывать собственные суждения, аргументировать свою точку зрения;</w:t>
      </w:r>
    </w:p>
    <w:p w:rsidR="00097600" w:rsidRPr="008F1F34" w:rsidRDefault="00097600" w:rsidP="0009760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1F34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умение  планировать свою работу, искать рациональные пути решения задач.</w:t>
      </w:r>
    </w:p>
    <w:p w:rsidR="00097600" w:rsidRDefault="00097600" w:rsidP="00097600">
      <w:pPr>
        <w:rPr>
          <w:rStyle w:val="apple-style-span"/>
          <w:bCs/>
          <w:color w:val="000000"/>
          <w:sz w:val="24"/>
          <w:szCs w:val="24"/>
        </w:rPr>
      </w:pPr>
      <w:r w:rsidRPr="008F1F34">
        <w:rPr>
          <w:rStyle w:val="apple-style-span"/>
          <w:b/>
          <w:bCs/>
          <w:color w:val="000000"/>
          <w:sz w:val="24"/>
          <w:szCs w:val="24"/>
        </w:rPr>
        <w:t xml:space="preserve">ТСО: </w:t>
      </w:r>
      <w:r w:rsidRPr="008F1F34">
        <w:rPr>
          <w:rStyle w:val="apple-style-span"/>
          <w:bCs/>
          <w:color w:val="000000"/>
          <w:sz w:val="24"/>
          <w:szCs w:val="24"/>
        </w:rPr>
        <w:t>компьютер,  мультимедийный проектор, презентация к уроку (</w:t>
      </w:r>
      <w:r w:rsidRPr="008F1F34">
        <w:rPr>
          <w:rStyle w:val="apple-style-span"/>
          <w:bCs/>
          <w:color w:val="000000"/>
          <w:sz w:val="24"/>
          <w:szCs w:val="24"/>
          <w:u w:val="single"/>
        </w:rPr>
        <w:t>Приложение1</w:t>
      </w:r>
      <w:r w:rsidRPr="008F1F34">
        <w:rPr>
          <w:rStyle w:val="apple-style-span"/>
          <w:bCs/>
          <w:color w:val="000000"/>
          <w:sz w:val="24"/>
          <w:szCs w:val="24"/>
        </w:rPr>
        <w:t>)</w:t>
      </w:r>
    </w:p>
    <w:p w:rsidR="00097600" w:rsidRDefault="00097600" w:rsidP="00097600">
      <w:pPr>
        <w:spacing w:after="0" w:line="240" w:lineRule="auto"/>
        <w:ind w:left="851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Цели использования ИКТ: </w:t>
      </w:r>
    </w:p>
    <w:p w:rsidR="00097600" w:rsidRPr="00E16132" w:rsidRDefault="00097600" w:rsidP="000976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132">
        <w:rPr>
          <w:rFonts w:ascii="Times New Roman" w:hAnsi="Times New Roman"/>
          <w:sz w:val="24"/>
          <w:szCs w:val="24"/>
        </w:rPr>
        <w:t>Компьютер выступает в роли мощного демонстрационного средства.</w:t>
      </w:r>
    </w:p>
    <w:p w:rsidR="00097600" w:rsidRPr="00E16132" w:rsidRDefault="00097600" w:rsidP="000976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132">
        <w:rPr>
          <w:rFonts w:ascii="Times New Roman" w:hAnsi="Times New Roman"/>
          <w:sz w:val="24"/>
          <w:szCs w:val="24"/>
        </w:rPr>
        <w:t>Обеспечение высокого уровня наглядности.</w:t>
      </w:r>
    </w:p>
    <w:p w:rsidR="00097600" w:rsidRPr="00E16132" w:rsidRDefault="00097600" w:rsidP="000976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132">
        <w:rPr>
          <w:rFonts w:ascii="Times New Roman" w:hAnsi="Times New Roman"/>
          <w:sz w:val="24"/>
          <w:szCs w:val="24"/>
        </w:rPr>
        <w:t>Сочетание рассказа учителя с демонстрацией презентации позволяет акцентировать  внимание учащихся на особо значимых  моментах учебного материала.</w:t>
      </w:r>
    </w:p>
    <w:p w:rsidR="00097600" w:rsidRPr="008F1F34" w:rsidRDefault="00097600" w:rsidP="00097600">
      <w:pPr>
        <w:rPr>
          <w:rStyle w:val="apple-style-span"/>
          <w:bCs/>
          <w:color w:val="000000"/>
          <w:sz w:val="24"/>
          <w:szCs w:val="24"/>
        </w:rPr>
      </w:pPr>
    </w:p>
    <w:p w:rsidR="00097600" w:rsidRPr="008F1F34" w:rsidRDefault="00097600" w:rsidP="00097600">
      <w:pPr>
        <w:spacing w:before="100" w:beforeAutospacing="1" w:after="75" w:line="240" w:lineRule="auto"/>
        <w:jc w:val="center"/>
        <w:outlineLvl w:val="0"/>
        <w:rPr>
          <w:rStyle w:val="apple-converted-space"/>
          <w:b/>
          <w:bCs/>
          <w:color w:val="000000"/>
          <w:sz w:val="24"/>
          <w:szCs w:val="24"/>
        </w:rPr>
      </w:pPr>
      <w:r w:rsidRPr="008F1F34">
        <w:rPr>
          <w:rStyle w:val="apple-converted-space"/>
          <w:b/>
          <w:bCs/>
          <w:color w:val="000000"/>
          <w:sz w:val="24"/>
          <w:szCs w:val="24"/>
        </w:rPr>
        <w:t>Ход урока</w:t>
      </w:r>
    </w:p>
    <w:p w:rsidR="00097600" w:rsidRPr="0016246A" w:rsidRDefault="0016246A" w:rsidP="0016246A">
      <w:pPr>
        <w:pStyle w:val="a3"/>
        <w:numPr>
          <w:ilvl w:val="0"/>
          <w:numId w:val="5"/>
        </w:num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  <w:r w:rsidRPr="0016246A">
        <w:rPr>
          <w:rStyle w:val="apple-style-span"/>
          <w:b/>
          <w:bCs/>
          <w:color w:val="000000"/>
          <w:sz w:val="24"/>
          <w:szCs w:val="24"/>
        </w:rPr>
        <w:t>Начальный этап урока.</w:t>
      </w:r>
    </w:p>
    <w:p w:rsidR="0016246A" w:rsidRDefault="0016246A" w:rsidP="0016246A">
      <w:pPr>
        <w:spacing w:before="100" w:beforeAutospacing="1" w:after="75" w:line="240" w:lineRule="auto"/>
        <w:ind w:left="360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4"/>
          <w:szCs w:val="24"/>
        </w:rPr>
        <w:t xml:space="preserve">Цель этапа урока: </w:t>
      </w:r>
      <w:r>
        <w:rPr>
          <w:rStyle w:val="apple-style-span"/>
          <w:color w:val="000000"/>
          <w:sz w:val="24"/>
          <w:szCs w:val="24"/>
        </w:rPr>
        <w:t xml:space="preserve">подготовить мышление учащихся к последующим шагам учебной деятельности на уроке через </w:t>
      </w:r>
      <w:r w:rsidR="00031CD7">
        <w:rPr>
          <w:rStyle w:val="apple-style-span"/>
          <w:color w:val="000000"/>
          <w:sz w:val="24"/>
          <w:szCs w:val="24"/>
        </w:rPr>
        <w:t>повторение изученного материала</w:t>
      </w:r>
      <w:r w:rsidR="00D26DD9">
        <w:rPr>
          <w:rStyle w:val="apple-style-span"/>
          <w:color w:val="000000"/>
          <w:sz w:val="24"/>
          <w:szCs w:val="24"/>
        </w:rPr>
        <w:t>, организовать анализ учащимся возникшей ситуации и на этой основе подвести их к постановке учебной проблемы.</w:t>
      </w:r>
    </w:p>
    <w:p w:rsidR="00031CD7" w:rsidRDefault="00031CD7" w:rsidP="0016246A">
      <w:pPr>
        <w:spacing w:before="100" w:beforeAutospacing="1" w:after="75" w:line="240" w:lineRule="auto"/>
        <w:ind w:left="360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Для организации повторения используется тренажер по теме «Арифметический квадратный корень»</w:t>
      </w:r>
      <w:r w:rsidR="00822B43">
        <w:rPr>
          <w:rStyle w:val="apple-style-span"/>
          <w:color w:val="000000"/>
          <w:sz w:val="24"/>
          <w:szCs w:val="24"/>
        </w:rPr>
        <w:t xml:space="preserve"> (слайд 2) </w:t>
      </w:r>
      <w:r>
        <w:rPr>
          <w:rStyle w:val="apple-style-span"/>
          <w:color w:val="000000"/>
          <w:sz w:val="24"/>
          <w:szCs w:val="24"/>
        </w:rPr>
        <w:t>. Учащиеся заполняют аналогичную таблицу ответов.</w:t>
      </w:r>
    </w:p>
    <w:tbl>
      <w:tblPr>
        <w:tblStyle w:val="a8"/>
        <w:tblW w:w="0" w:type="auto"/>
        <w:tblInd w:w="360" w:type="dxa"/>
        <w:tblLook w:val="04A0"/>
      </w:tblPr>
      <w:tblGrid>
        <w:gridCol w:w="1115"/>
        <w:gridCol w:w="1290"/>
        <w:gridCol w:w="1327"/>
        <w:gridCol w:w="1276"/>
        <w:gridCol w:w="1276"/>
        <w:gridCol w:w="1291"/>
        <w:gridCol w:w="1636"/>
      </w:tblGrid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031CD7" w:rsidRPr="00822B43" w:rsidRDefault="00F71FAB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031CD7" w:rsidRPr="00822B43" w:rsidRDefault="00F71FAB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031CD7" w:rsidRPr="00822B43" w:rsidRDefault="00F71FAB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Е</w:t>
            </w:r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169</m:t>
                    </m:r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289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256</m:t>
                    </m:r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121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100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169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144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8" w:type="dxa"/>
          </w:tcPr>
          <w:p w:rsidR="00F71FAB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>-</m:t>
              </m:r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Style w:val="apple-style-span"/>
                      <w:rFonts w:asci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/>
                      <w:color w:val="000000"/>
                      <w:sz w:val="24"/>
                      <w:szCs w:val="24"/>
                    </w:rPr>
                    <m:t>0,04</m:t>
                  </m:r>
                </m:e>
              </m:rad>
            </m:oMath>
          </w:p>
        </w:tc>
        <w:tc>
          <w:tcPr>
            <w:tcW w:w="1368" w:type="dxa"/>
          </w:tcPr>
          <w:p w:rsidR="00F71FAB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>-</m:t>
              </m:r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Style w:val="apple-style-span"/>
                      <w:rFonts w:asci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/>
                      <w:color w:val="000000"/>
                      <w:sz w:val="24"/>
                      <w:szCs w:val="24"/>
                    </w:rPr>
                    <m:t>0,36</m:t>
                  </m:r>
                </m:e>
              </m:rad>
            </m:oMath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F71FAB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>-</m:t>
              </m:r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Style w:val="apple-style-span"/>
                      <w:rFonts w:asci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/>
                      <w:color w:val="000000"/>
                      <w:sz w:val="24"/>
                      <w:szCs w:val="24"/>
                    </w:rPr>
                    <m:t>0,81</m:t>
                  </m:r>
                </m:e>
              </m:rad>
            </m:oMath>
          </w:p>
        </w:tc>
        <w:tc>
          <w:tcPr>
            <w:tcW w:w="1367" w:type="dxa"/>
          </w:tcPr>
          <w:p w:rsidR="00F71FAB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>-</m:t>
              </m:r>
              <m:r>
                <w:rPr>
                  <w:rStyle w:val="apple-style-span"/>
                  <w:rFonts w:ascii="Cambria Math"/>
                  <w:color w:val="000000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Style w:val="apple-style-span"/>
                      <w:rFonts w:asci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apple-style-span"/>
                      <w:rFonts w:ascii="Cambria Math"/>
                      <w:color w:val="000000"/>
                      <w:sz w:val="24"/>
                      <w:szCs w:val="24"/>
                    </w:rPr>
                    <m:t>0,01</m:t>
                  </m:r>
                </m:e>
              </m:rad>
            </m:oMath>
          </w:p>
        </w:tc>
        <w:tc>
          <w:tcPr>
            <w:tcW w:w="1367" w:type="dxa"/>
          </w:tcPr>
          <w:p w:rsidR="00031CD7" w:rsidRPr="00822B43" w:rsidRDefault="00F71FAB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/>
                    <w:color w:val="000000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44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99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/>
                    <w:color w:val="000000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50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72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F71FAB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/>
                    <w:color w:val="000000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4,9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12,1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6,4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16,9</m:t>
                        </m:r>
                      </m:den>
                    </m:f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E14FA6" w:rsidRPr="00822B43" w:rsidRDefault="00E14FA6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367" w:type="dxa"/>
          </w:tcPr>
          <w:p w:rsidR="00E14FA6" w:rsidRPr="00822B43" w:rsidRDefault="00E14FA6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F71FAB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7)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367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368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368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E14FA6" w:rsidRPr="00822B43" w:rsidRDefault="00E14FA6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7" w:type="dxa"/>
          </w:tcPr>
          <w:p w:rsidR="00E14FA6" w:rsidRPr="00822B43" w:rsidRDefault="00E14FA6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7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7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8" w:type="dxa"/>
          </w:tcPr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Style w:val="apple-style-span"/>
                                <w:rFonts w:asci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Style w:val="apple-style-span"/>
                                <w:rFonts w:asci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Style w:val="apple-style-span"/>
                                <w:rFonts w:ascii="Cambria Math"/>
                                <w:color w:val="00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8" w:type="dxa"/>
          </w:tcPr>
          <w:p w:rsidR="00E14FA6" w:rsidRPr="00822B43" w:rsidRDefault="00E14FA6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16,81</m:t>
                    </m:r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822B43" w:rsidRPr="00822B43" w:rsidRDefault="00822B43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2,25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822B43" w:rsidRPr="00822B43" w:rsidRDefault="00822B43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Style w:val="apple-style-span"/>
                    <w:rFonts w:ascii="Cambria Math"/>
                    <w:color w:val="000000"/>
                    <w:sz w:val="24"/>
                    <w:szCs w:val="24"/>
                  </w:rPr>
                  <m:t>∙</m:t>
                </m:r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822B43" w:rsidRPr="00822B43" w:rsidRDefault="00822B43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Style w:val="apple-style-span"/>
                    <w:rFonts w:ascii="Cambria Math"/>
                    <w:color w:val="000000"/>
                    <w:sz w:val="24"/>
                    <w:szCs w:val="24"/>
                  </w:rPr>
                  <m:t>∙</m:t>
                </m:r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822B43" w:rsidRPr="00822B43" w:rsidRDefault="00822B43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4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49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8" w:type="dxa"/>
          </w:tcPr>
          <w:p w:rsidR="00822B43" w:rsidRPr="00822B43" w:rsidRDefault="00822B43" w:rsidP="00E14FA6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17</m:t>
                        </m:r>
                      </m:e>
                      <m:sup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822B43" w:rsidRPr="00822B43" w:rsidTr="00031CD7">
        <w:tc>
          <w:tcPr>
            <w:tcW w:w="1367" w:type="dxa"/>
          </w:tcPr>
          <w:p w:rsidR="00031CD7" w:rsidRPr="00822B43" w:rsidRDefault="00031CD7" w:rsidP="00031CD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10000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100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367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Style w:val="apple-style-span"/>
                            <w:rFonts w:asci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Style w:val="apple-style-span"/>
                            <w:rFonts w:asci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7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8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9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1368" w:type="dxa"/>
          </w:tcPr>
          <w:p w:rsidR="00031CD7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apple-style-span"/>
                        <w:rFonts w:ascii="Cambria Math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49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64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∙</m:t>
                    </m:r>
                    <m:r>
                      <w:rPr>
                        <w:rStyle w:val="apple-style-span"/>
                        <w:rFonts w:ascii="Cambria Math"/>
                        <w:color w:val="000000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</w:tr>
    </w:tbl>
    <w:p w:rsidR="00031CD7" w:rsidRPr="00822B43" w:rsidRDefault="00031CD7" w:rsidP="00822B43">
      <w:pPr>
        <w:spacing w:before="100" w:beforeAutospacing="1" w:after="75" w:line="240" w:lineRule="auto"/>
        <w:ind w:left="360"/>
        <w:outlineLvl w:val="0"/>
        <w:rPr>
          <w:rStyle w:val="apple-style-span"/>
          <w:color w:val="000000"/>
          <w:sz w:val="24"/>
          <w:szCs w:val="24"/>
        </w:rPr>
      </w:pPr>
    </w:p>
    <w:p w:rsidR="00F42AB5" w:rsidRDefault="00822B43" w:rsidP="00822B43">
      <w:pPr>
        <w:rPr>
          <w:rFonts w:ascii="Times New Roman" w:hAnsi="Times New Roman"/>
          <w:sz w:val="24"/>
          <w:szCs w:val="24"/>
        </w:rPr>
      </w:pPr>
      <w:r w:rsidRPr="00822B43">
        <w:rPr>
          <w:rFonts w:ascii="Times New Roman" w:hAnsi="Times New Roman"/>
          <w:sz w:val="24"/>
          <w:szCs w:val="24"/>
        </w:rPr>
        <w:t xml:space="preserve">После проведения </w:t>
      </w:r>
      <w:r>
        <w:rPr>
          <w:rFonts w:ascii="Times New Roman" w:hAnsi="Times New Roman"/>
          <w:sz w:val="24"/>
          <w:szCs w:val="24"/>
        </w:rPr>
        <w:t xml:space="preserve">работы учащиеся осуществляют взаимопроверку по листу правильных ответов (слайд 3), работая в парах. </w:t>
      </w:r>
    </w:p>
    <w:tbl>
      <w:tblPr>
        <w:tblStyle w:val="a8"/>
        <w:tblW w:w="0" w:type="auto"/>
        <w:tblInd w:w="360" w:type="dxa"/>
        <w:tblLook w:val="04A0"/>
      </w:tblPr>
      <w:tblGrid>
        <w:gridCol w:w="1303"/>
        <w:gridCol w:w="1317"/>
        <w:gridCol w:w="1313"/>
        <w:gridCol w:w="1317"/>
        <w:gridCol w:w="1317"/>
        <w:gridCol w:w="1326"/>
        <w:gridCol w:w="1318"/>
      </w:tblGrid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Е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13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16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822B43" w:rsidRPr="00822B43" w:rsidRDefault="00C743D0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22B43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22B43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22B43" w:rsidRPr="00822B43" w:rsidRDefault="00C743D0" w:rsidP="00822B43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- 0,2</w:t>
            </w:r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- 0,6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- 0,9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- 0,1</w:t>
            </w:r>
          </w:p>
        </w:tc>
        <w:tc>
          <w:tcPr>
            <w:tcW w:w="1367" w:type="dxa"/>
          </w:tcPr>
          <w:p w:rsidR="00822B43" w:rsidRPr="00822B43" w:rsidRDefault="000077F5" w:rsidP="000077F5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 w:hAnsi="Cambria Math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22B43" w:rsidRPr="00822B43" w:rsidRDefault="000077F5" w:rsidP="000077F5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 w:hAnsi="Cambria Math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822B43" w:rsidRPr="00822B43" w:rsidRDefault="000077F5" w:rsidP="000077F5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Style w:val="apple-style-span"/>
                    <w:rFonts w:ascii="Cambria Math" w:hAnsi="Cambria Math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822B43" w:rsidRPr="00822B43" w:rsidRDefault="00C743D0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822B43" w:rsidRPr="00822B43" w:rsidRDefault="00C743D0" w:rsidP="000077F5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81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22B43" w:rsidRPr="00822B43" w:rsidRDefault="00C743D0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4,1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22B43" w:rsidRPr="00822B43" w:rsidRDefault="00C743D0" w:rsidP="000077F5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Style w:val="apple-style-span"/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Style w:val="apple-style-span"/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17</w:t>
            </w:r>
          </w:p>
        </w:tc>
      </w:tr>
      <w:tr w:rsidR="000077F5" w:rsidRPr="00822B43" w:rsidTr="00A66307">
        <w:tc>
          <w:tcPr>
            <w:tcW w:w="1367" w:type="dxa"/>
          </w:tcPr>
          <w:p w:rsidR="00822B43" w:rsidRPr="00822B43" w:rsidRDefault="00822B43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 w:rsidRPr="00822B43">
              <w:rPr>
                <w:rStyle w:val="apple-style-sp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22B43" w:rsidRPr="00822B43" w:rsidRDefault="000077F5" w:rsidP="00A66307">
            <w:pPr>
              <w:spacing w:before="100" w:beforeAutospacing="1" w:after="75"/>
              <w:jc w:val="center"/>
              <w:outlineLvl w:val="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560</w:t>
            </w:r>
          </w:p>
        </w:tc>
      </w:tr>
    </w:tbl>
    <w:p w:rsidR="00822B43" w:rsidRDefault="00822B43" w:rsidP="00822B43">
      <w:pPr>
        <w:rPr>
          <w:rFonts w:ascii="Times New Roman" w:hAnsi="Times New Roman"/>
          <w:sz w:val="24"/>
          <w:szCs w:val="24"/>
        </w:rPr>
      </w:pPr>
    </w:p>
    <w:p w:rsidR="000077F5" w:rsidRDefault="00A8679D" w:rsidP="00A867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  <w:r w:rsidR="006C4C98">
        <w:rPr>
          <w:rFonts w:ascii="Times New Roman" w:hAnsi="Times New Roman"/>
          <w:sz w:val="24"/>
          <w:szCs w:val="24"/>
        </w:rPr>
        <w:t xml:space="preserve"> (слайд 4)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8679D" w:rsidTr="00A8679D">
        <w:tc>
          <w:tcPr>
            <w:tcW w:w="4785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4786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A8679D" w:rsidTr="00A8679D">
        <w:tc>
          <w:tcPr>
            <w:tcW w:w="4785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4786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79D" w:rsidTr="00A8679D">
        <w:tc>
          <w:tcPr>
            <w:tcW w:w="4785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11 - 17</w:t>
            </w:r>
          </w:p>
        </w:tc>
        <w:tc>
          <w:tcPr>
            <w:tcW w:w="4786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79D" w:rsidTr="00A8679D">
        <w:tc>
          <w:tcPr>
            <w:tcW w:w="4785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18 - 24</w:t>
            </w:r>
          </w:p>
        </w:tc>
        <w:tc>
          <w:tcPr>
            <w:tcW w:w="4786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679D" w:rsidTr="00A8679D">
        <w:tc>
          <w:tcPr>
            <w:tcW w:w="4785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 более</w:t>
            </w:r>
          </w:p>
        </w:tc>
        <w:tc>
          <w:tcPr>
            <w:tcW w:w="4786" w:type="dxa"/>
          </w:tcPr>
          <w:p w:rsidR="00A8679D" w:rsidRDefault="00A8679D" w:rsidP="00A8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8679D" w:rsidRDefault="00A8679D" w:rsidP="00A8679D">
      <w:pPr>
        <w:jc w:val="center"/>
        <w:rPr>
          <w:rFonts w:ascii="Times New Roman" w:hAnsi="Times New Roman"/>
          <w:sz w:val="24"/>
          <w:szCs w:val="24"/>
        </w:rPr>
      </w:pPr>
    </w:p>
    <w:p w:rsidR="00D26DD9" w:rsidRDefault="00D26DD9" w:rsidP="00D26D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Учитель предлагает сравнить  выражения</w:t>
      </w:r>
      <w:r w:rsidR="006C4C98">
        <w:rPr>
          <w:rFonts w:ascii="Times New Roman" w:hAnsi="Times New Roman"/>
          <w:sz w:val="24"/>
          <w:szCs w:val="24"/>
        </w:rPr>
        <w:t xml:space="preserve"> (слайд 5)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26DD9" w:rsidTr="00D26DD9">
        <w:tc>
          <w:tcPr>
            <w:tcW w:w="4785" w:type="dxa"/>
          </w:tcPr>
          <w:p w:rsidR="00D26DD9" w:rsidRPr="00D26DD9" w:rsidRDefault="00D26DD9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>7 и 8</w:t>
            </w:r>
          </w:p>
        </w:tc>
        <w:tc>
          <w:tcPr>
            <w:tcW w:w="4786" w:type="dxa"/>
          </w:tcPr>
          <w:p w:rsidR="00D26DD9" w:rsidRPr="00D26DD9" w:rsidRDefault="00D26DD9" w:rsidP="00D26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DD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20000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и  7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121∙2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6DD9" w:rsidTr="00D26DD9">
        <w:tc>
          <w:tcPr>
            <w:tcW w:w="4785" w:type="dxa"/>
          </w:tcPr>
          <w:p w:rsidR="00D26DD9" w:rsidRPr="00D26DD9" w:rsidRDefault="00D26DD9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7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e>
              </m:rad>
            </m:oMath>
          </w:p>
        </w:tc>
        <w:tc>
          <w:tcPr>
            <w:tcW w:w="4786" w:type="dxa"/>
          </w:tcPr>
          <w:p w:rsidR="00D26DD9" w:rsidRPr="00B86772" w:rsidRDefault="00B86772" w:rsidP="00B86772">
            <w:pPr>
              <w:ind w:left="6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67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1000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 и   8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</w:tc>
      </w:tr>
      <w:tr w:rsidR="00D26DD9" w:rsidTr="00D26DD9">
        <w:tc>
          <w:tcPr>
            <w:tcW w:w="4785" w:type="dxa"/>
          </w:tcPr>
          <w:p w:rsidR="00D26DD9" w:rsidRPr="00D26DD9" w:rsidRDefault="00D26DD9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</m:rad>
            </m:oMath>
          </w:p>
        </w:tc>
        <w:tc>
          <w:tcPr>
            <w:tcW w:w="4786" w:type="dxa"/>
          </w:tcPr>
          <w:p w:rsidR="00D26DD9" w:rsidRPr="00B86772" w:rsidRDefault="00B86772" w:rsidP="00B86772">
            <w:pPr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B8677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100000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и   9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1210</m:t>
                  </m:r>
                </m:e>
              </m:rad>
            </m:oMath>
          </w:p>
        </w:tc>
      </w:tr>
      <w:tr w:rsidR="00D26DD9" w:rsidTr="00D26DD9">
        <w:tc>
          <w:tcPr>
            <w:tcW w:w="4785" w:type="dxa"/>
          </w:tcPr>
          <w:p w:rsidR="00D26DD9" w:rsidRPr="00D26DD9" w:rsidRDefault="00C743D0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e>
              </m:rad>
            </m:oMath>
            <w:r w:rsidR="00D26DD9">
              <w:rPr>
                <w:rFonts w:ascii="Times New Roman" w:hAnsi="Times New Roman"/>
                <w:sz w:val="24"/>
                <w:szCs w:val="24"/>
              </w:rPr>
              <w:t xml:space="preserve">    и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e>
              </m:rad>
            </m:oMath>
          </w:p>
        </w:tc>
        <w:tc>
          <w:tcPr>
            <w:tcW w:w="4786" w:type="dxa"/>
          </w:tcPr>
          <w:p w:rsidR="00D26DD9" w:rsidRPr="00B86772" w:rsidRDefault="00B86772" w:rsidP="00B86772">
            <w:pPr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B86772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99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 и    7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e>
              </m:rad>
            </m:oMath>
          </w:p>
        </w:tc>
      </w:tr>
      <w:tr w:rsidR="00D26DD9" w:rsidTr="00D26DD9">
        <w:tc>
          <w:tcPr>
            <w:tcW w:w="4785" w:type="dxa"/>
          </w:tcPr>
          <w:p w:rsidR="00D26DD9" w:rsidRPr="00D26DD9" w:rsidRDefault="00D26DD9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121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169</m:t>
                  </m:r>
                </m:e>
              </m:rad>
            </m:oMath>
          </w:p>
        </w:tc>
        <w:tc>
          <w:tcPr>
            <w:tcW w:w="4786" w:type="dxa"/>
          </w:tcPr>
          <w:p w:rsidR="00D26DD9" w:rsidRPr="00B86772" w:rsidRDefault="00B86772" w:rsidP="00B86772">
            <w:pPr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B86772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144000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10000000</m:t>
                  </m:r>
                </m:e>
              </m:rad>
            </m:oMath>
          </w:p>
        </w:tc>
      </w:tr>
      <w:tr w:rsidR="00D26DD9" w:rsidTr="00D26DD9">
        <w:tc>
          <w:tcPr>
            <w:tcW w:w="4785" w:type="dxa"/>
          </w:tcPr>
          <w:p w:rsidR="00D26DD9" w:rsidRPr="00D26DD9" w:rsidRDefault="00D26DD9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144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3844</m:t>
                  </m:r>
                </m:e>
              </m:rad>
            </m:oMath>
          </w:p>
        </w:tc>
        <w:tc>
          <w:tcPr>
            <w:tcW w:w="4786" w:type="dxa"/>
          </w:tcPr>
          <w:p w:rsidR="00D26DD9" w:rsidRPr="00B86772" w:rsidRDefault="00B86772" w:rsidP="00B86772">
            <w:pPr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B86772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242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D26DD9" w:rsidTr="00D26DD9">
        <w:tc>
          <w:tcPr>
            <w:tcW w:w="4785" w:type="dxa"/>
          </w:tcPr>
          <w:p w:rsidR="00D26DD9" w:rsidRPr="00D26DD9" w:rsidRDefault="00C743D0" w:rsidP="00D26D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250000 </m:t>
                  </m:r>
                </m:e>
              </m:rad>
            </m:oMath>
            <w:r w:rsidR="00D26DD9">
              <w:rPr>
                <w:rFonts w:ascii="Times New Roman" w:hAnsi="Times New Roman"/>
                <w:sz w:val="24"/>
                <w:szCs w:val="24"/>
              </w:rPr>
              <w:t xml:space="preserve">  и  6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10000</m:t>
                  </m:r>
                </m:e>
              </m:rad>
            </m:oMath>
          </w:p>
        </w:tc>
        <w:tc>
          <w:tcPr>
            <w:tcW w:w="4786" w:type="dxa"/>
          </w:tcPr>
          <w:p w:rsidR="00D26DD9" w:rsidRDefault="00D26DD9" w:rsidP="00D2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DD9" w:rsidRDefault="00D26DD9" w:rsidP="00D26DD9">
      <w:pPr>
        <w:rPr>
          <w:rFonts w:ascii="Times New Roman" w:hAnsi="Times New Roman"/>
          <w:sz w:val="24"/>
          <w:szCs w:val="24"/>
        </w:rPr>
      </w:pPr>
    </w:p>
    <w:p w:rsidR="00B86772" w:rsidRDefault="00B86772" w:rsidP="00D26D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8 – 13 «спрятана проблема» - корни из предложенных выражений не извлекаются.</w:t>
      </w:r>
    </w:p>
    <w:p w:rsidR="00B86772" w:rsidRDefault="00B86772" w:rsidP="00D26D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просит учащихся высказать свое мнение. </w:t>
      </w:r>
    </w:p>
    <w:p w:rsidR="00B86772" w:rsidRDefault="00B86772" w:rsidP="00D26D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Ученики, поняв, что обычный способ сравнения не подходит, начинают искать новые пути решения.</w:t>
      </w:r>
    </w:p>
    <w:p w:rsidR="00B86772" w:rsidRDefault="00B86772" w:rsidP="00D26D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Результат: учащиеся научились анализировать возникшую ситуацию</w:t>
      </w:r>
      <w:r w:rsidR="00BF22C6">
        <w:rPr>
          <w:rFonts w:ascii="Times New Roman" w:hAnsi="Times New Roman"/>
          <w:sz w:val="24"/>
          <w:szCs w:val="24"/>
        </w:rPr>
        <w:t>, сформирован интерес к проблеме, мотив к познанию.</w:t>
      </w:r>
    </w:p>
    <w:p w:rsidR="00BF22C6" w:rsidRDefault="00BF22C6" w:rsidP="00BF22C6">
      <w:pPr>
        <w:pStyle w:val="a3"/>
        <w:numPr>
          <w:ilvl w:val="0"/>
          <w:numId w:val="5"/>
        </w:num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>Основной этап урока</w:t>
      </w:r>
    </w:p>
    <w:p w:rsidR="00BF22C6" w:rsidRDefault="00BF22C6" w:rsidP="00BF22C6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Style w:val="apple-style-span"/>
          <w:b/>
          <w:color w:val="000000"/>
          <w:sz w:val="24"/>
          <w:szCs w:val="24"/>
        </w:rPr>
        <w:t xml:space="preserve">Цель этапа урока: </w:t>
      </w:r>
      <w:r w:rsidRPr="00BF22C6">
        <w:rPr>
          <w:rStyle w:val="apple-style-span"/>
          <w:color w:val="000000"/>
          <w:sz w:val="24"/>
          <w:szCs w:val="24"/>
        </w:rPr>
        <w:t>вывод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учащимися способа</w:t>
      </w:r>
      <w:r w:rsidRPr="008F1F3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вынесения множителя из-под знака корня и  способа внесения множителя под знак корня</w:t>
      </w:r>
      <w:r w:rsidR="00F02D10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F02D10" w:rsidRDefault="00F02D10" w:rsidP="00BF22C6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Решая задание 8, учащиеся предложили разбить число 20000 на множители10000 и 2 и, используя свойства арифметического корня, извлечь корень только из числа 10000, а 2 оставить под знаком корня. Предложенный вариант применяют для решения остальных заданий. Далее проводится анализ проделанной работы в ходе обсуждения ответов на следующие вопросы:</w:t>
      </w:r>
    </w:p>
    <w:p w:rsidR="00F02D10" w:rsidRDefault="00F02D10" w:rsidP="00F02D10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Чем задания</w:t>
      </w:r>
      <w:r w:rsidR="002F3725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8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– 13 отличаются от предыдущих заданий?</w:t>
      </w:r>
    </w:p>
    <w:p w:rsidR="00F02D10" w:rsidRDefault="00F02D10" w:rsidP="00F02D10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Почему сразу не удалось их выполнить?</w:t>
      </w:r>
    </w:p>
    <w:p w:rsidR="00F02D10" w:rsidRDefault="00F02D10" w:rsidP="00F02D10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Почему вы смогли выполнить эти задания?</w:t>
      </w:r>
    </w:p>
    <w:p w:rsidR="00F02D10" w:rsidRDefault="00F02D10" w:rsidP="00F02D10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Составьте схему полученного способа решения.</w:t>
      </w:r>
    </w:p>
    <w:p w:rsidR="00F02D10" w:rsidRDefault="00F02D10" w:rsidP="00F02D1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Учащиеся могут предложить следующий вариант:</w:t>
      </w:r>
    </w:p>
    <w:p w:rsidR="00F02D10" w:rsidRDefault="00C743D0" w:rsidP="00F02D1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bCs/>
                  <w:i/>
                  <w:kern w:val="36"/>
                  <w:sz w:val="24"/>
                  <w:szCs w:val="24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36"/>
                      <w:sz w:val="24"/>
                      <w:szCs w:val="24"/>
                      <w:lang w:eastAsia="ru-RU"/>
                    </w:rPr>
                    <m:t>число</m:t>
                  </m:r>
                </m:e>
                <m:sup>
                  <m:r>
                    <w:rPr>
                      <w:rFonts w:ascii="Cambria Math" w:hAnsi="Cambria Math"/>
                      <w:kern w:val="3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kern w:val="36"/>
                  <w:sz w:val="24"/>
                  <w:szCs w:val="24"/>
                  <w:lang w:eastAsia="ru-RU"/>
                </w:rPr>
                <m:t>∙бесквадратное число</m:t>
              </m:r>
            </m:e>
          </m:rad>
          <m:r>
            <w:rPr>
              <w:rFonts w:ascii="Cambria Math" w:hAnsi="Cambria Math"/>
              <w:kern w:val="36"/>
              <w:sz w:val="24"/>
              <w:szCs w:val="24"/>
              <w:lang w:eastAsia="ru-RU"/>
            </w:rPr>
            <m:t>=число</m:t>
          </m:r>
          <m:rad>
            <m:radPr>
              <m:degHide m:val="on"/>
              <m:ctrlPr>
                <w:rPr>
                  <w:rFonts w:ascii="Cambria Math" w:hAnsi="Cambria Math"/>
                  <w:bCs/>
                  <w:i/>
                  <w:kern w:val="36"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hAnsi="Cambria Math"/>
                  <w:kern w:val="36"/>
                  <w:sz w:val="24"/>
                  <w:szCs w:val="24"/>
                  <w:lang w:eastAsia="ru-RU"/>
                </w:rPr>
                <m:t>бесквадратное число</m:t>
              </m:r>
            </m:e>
          </m:rad>
        </m:oMath>
      </m:oMathPara>
    </w:p>
    <w:p w:rsidR="00F02D10" w:rsidRDefault="002F3725" w:rsidP="00F02D1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Учащимся сообщается, что такая операция над выражениями в алгебре называется «вынесением множителя из-под знака корня».</w:t>
      </w:r>
    </w:p>
    <w:p w:rsidR="002F3725" w:rsidRPr="00F02D10" w:rsidRDefault="002F3725" w:rsidP="00F02D10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Результат: учащихся сформировано понимание способа вынесения множителя из-под знака корня.</w:t>
      </w:r>
    </w:p>
    <w:p w:rsidR="002F3725" w:rsidRDefault="002F3725" w:rsidP="002F3725">
      <w:pPr>
        <w:pStyle w:val="a3"/>
        <w:numPr>
          <w:ilvl w:val="0"/>
          <w:numId w:val="5"/>
        </w:num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>Закрепляющий  этап урока</w:t>
      </w:r>
    </w:p>
    <w:p w:rsidR="002F3725" w:rsidRPr="002F3725" w:rsidRDefault="002F3725" w:rsidP="002F3725">
      <w:p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</w:p>
    <w:p w:rsidR="00BF22C6" w:rsidRDefault="002F3725" w:rsidP="00BF22C6">
      <w:pPr>
        <w:spacing w:before="100" w:beforeAutospacing="1" w:after="75" w:line="240" w:lineRule="auto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4"/>
          <w:szCs w:val="24"/>
        </w:rPr>
        <w:t xml:space="preserve">Цель этапа урока: </w:t>
      </w:r>
      <w:r>
        <w:rPr>
          <w:rStyle w:val="apple-style-span"/>
          <w:color w:val="000000"/>
          <w:sz w:val="24"/>
          <w:szCs w:val="24"/>
        </w:rPr>
        <w:t>зафиксировать новое содержание, изученное на уроке.</w:t>
      </w:r>
    </w:p>
    <w:p w:rsidR="002F3725" w:rsidRDefault="002F3725" w:rsidP="00BF22C6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№156, 157(а-з) (учебник «Алгебра-8» под ред. С.М.Никольского)</w:t>
      </w:r>
    </w:p>
    <w:p w:rsidR="000B10C6" w:rsidRPr="00F02D10" w:rsidRDefault="000B10C6" w:rsidP="000B10C6">
      <w:pPr>
        <w:spacing w:before="100" w:beforeAutospacing="1" w:after="75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Style w:val="apple-style-span"/>
          <w:bCs/>
          <w:color w:val="000000"/>
          <w:sz w:val="24"/>
          <w:szCs w:val="24"/>
        </w:rPr>
        <w:t>№156. Вынести множитель</w:t>
      </w:r>
      <w:r w:rsidRPr="000B10C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из-под знака корня.</w:t>
      </w:r>
    </w:p>
    <w:p w:rsidR="000B10C6" w:rsidRDefault="000B10C6" w:rsidP="00BF22C6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 xml:space="preserve">а)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12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, б)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18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, в)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20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, г)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24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д)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27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, е)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28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ж)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32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з)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45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и)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50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к)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72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.</w:t>
      </w:r>
    </w:p>
    <w:p w:rsidR="000B10C6" w:rsidRDefault="000B10C6" w:rsidP="00BF22C6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№157(а-з)</w:t>
      </w:r>
    </w:p>
    <w:p w:rsidR="000B10C6" w:rsidRDefault="000B10C6" w:rsidP="00BF22C6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 xml:space="preserve">а)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108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б)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147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в)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162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г)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245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д)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275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е)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363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ж)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396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з) </w:t>
      </w:r>
      <m:oMath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576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>.</w:t>
      </w:r>
    </w:p>
    <w:p w:rsidR="002F3725" w:rsidRPr="002F3725" w:rsidRDefault="002F3725" w:rsidP="00BF22C6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Ученики выполняют задания по цепочке с комментированием. Перед началом работы проводится обсуждение смысла выполнения задания (проверить, как работает новый способ, научиться</w:t>
      </w:r>
      <w:r w:rsidR="000B10C6">
        <w:rPr>
          <w:rStyle w:val="apple-style-span"/>
          <w:bCs/>
          <w:color w:val="000000"/>
          <w:sz w:val="24"/>
          <w:szCs w:val="24"/>
        </w:rPr>
        <w:t xml:space="preserve"> </w:t>
      </w:r>
      <w:r>
        <w:rPr>
          <w:rStyle w:val="apple-style-span"/>
          <w:bCs/>
          <w:color w:val="000000"/>
          <w:sz w:val="24"/>
          <w:szCs w:val="24"/>
        </w:rPr>
        <w:t>его применять)</w:t>
      </w:r>
      <w:r w:rsidR="000B10C6">
        <w:rPr>
          <w:rStyle w:val="apple-style-span"/>
          <w:bCs/>
          <w:color w:val="000000"/>
          <w:sz w:val="24"/>
          <w:szCs w:val="24"/>
        </w:rPr>
        <w:t>.</w:t>
      </w:r>
    </w:p>
    <w:p w:rsidR="00BF22C6" w:rsidRDefault="00BF22C6" w:rsidP="00BF22C6">
      <w:pPr>
        <w:rPr>
          <w:rFonts w:ascii="Times New Roman" w:hAnsi="Times New Roman"/>
          <w:sz w:val="24"/>
          <w:szCs w:val="24"/>
        </w:rPr>
      </w:pPr>
    </w:p>
    <w:p w:rsidR="000B10C6" w:rsidRDefault="000B10C6" w:rsidP="00BF2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№161(а,б,в,д,и,к). Внести множитель под знак корня:</w:t>
      </w:r>
    </w:p>
    <w:p w:rsidR="000B10C6" w:rsidRDefault="000B10C6" w:rsidP="00BF22C6">
      <w:pPr>
        <w:rPr>
          <w:rStyle w:val="apple-style-sp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 xml:space="preserve"> 2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б) 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>-3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в) 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>4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5</m:t>
            </m:r>
          </m:e>
        </m:rad>
      </m:oMath>
      <w:r>
        <w:rPr>
          <w:rStyle w:val="apple-style-span"/>
          <w:bCs/>
          <w:color w:val="000000"/>
          <w:sz w:val="24"/>
          <w:szCs w:val="24"/>
        </w:rPr>
        <w:t xml:space="preserve">, д) 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>а</m:t>
        </m:r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4</m:t>
            </m:r>
          </m:e>
        </m:rad>
      </m:oMath>
      <w:r w:rsidR="00A66307">
        <w:rPr>
          <w:rStyle w:val="apple-style-span"/>
          <w:bCs/>
          <w:color w:val="000000"/>
          <w:sz w:val="24"/>
          <w:szCs w:val="24"/>
        </w:rPr>
        <w:t>, а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>≥</m:t>
        </m:r>
      </m:oMath>
      <w:r w:rsidR="00A66307">
        <w:rPr>
          <w:rStyle w:val="apple-style-span"/>
          <w:bCs/>
          <w:color w:val="000000"/>
          <w:sz w:val="24"/>
          <w:szCs w:val="24"/>
        </w:rPr>
        <w:t xml:space="preserve">0, и) </w:t>
      </w:r>
      <m:oMath>
        <m:sSup>
          <m:sSupPr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х</m:t>
            </m:r>
          </m:e>
          <m:sup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3</m:t>
            </m:r>
          </m:e>
        </m:rad>
      </m:oMath>
      <w:r w:rsidR="00A66307">
        <w:rPr>
          <w:rStyle w:val="apple-style-span"/>
          <w:bCs/>
          <w:color w:val="000000"/>
          <w:sz w:val="24"/>
          <w:szCs w:val="24"/>
        </w:rPr>
        <w:t xml:space="preserve">, к) </w:t>
      </w:r>
      <m:oMath>
        <m:sSup>
          <m:sSupPr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а</m:t>
            </m:r>
          </m:e>
          <m:sup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ad>
          <m:radPr>
            <m:degHide m:val="on"/>
            <m:ctrlPr>
              <w:rPr>
                <w:rStyle w:val="apple-style-span"/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Style w:val="apple-style-span"/>
                <w:rFonts w:ascii="Cambria Math" w:hAnsi="Cambria Math"/>
                <w:color w:val="000000"/>
                <w:sz w:val="24"/>
                <w:szCs w:val="24"/>
              </w:rPr>
              <m:t>7</m:t>
            </m:r>
          </m:e>
        </m:rad>
      </m:oMath>
      <w:r w:rsidR="00A66307">
        <w:rPr>
          <w:rStyle w:val="apple-style-span"/>
          <w:bCs/>
          <w:color w:val="000000"/>
          <w:sz w:val="24"/>
          <w:szCs w:val="24"/>
        </w:rPr>
        <w:t>, а</w:t>
      </w:r>
      <m:oMath>
        <m:r>
          <w:rPr>
            <w:rStyle w:val="apple-style-span"/>
            <w:rFonts w:ascii="Cambria Math" w:hAnsi="Cambria Math"/>
            <w:color w:val="000000"/>
            <w:sz w:val="24"/>
            <w:szCs w:val="24"/>
          </w:rPr>
          <m:t>≥</m:t>
        </m:r>
      </m:oMath>
      <w:r w:rsidR="00A66307">
        <w:rPr>
          <w:rStyle w:val="apple-style-span"/>
          <w:bCs/>
          <w:color w:val="000000"/>
          <w:sz w:val="24"/>
          <w:szCs w:val="24"/>
        </w:rPr>
        <w:t>0.</w:t>
      </w:r>
    </w:p>
    <w:p w:rsidR="00A66307" w:rsidRDefault="00A66307" w:rsidP="00BF22C6">
      <w:pPr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Учащимся предлагается прочитать задание и ответить на вопрос, чем это задание отличается от предыдущего. Учащиеся видят изменение ситуации, т. к. в задании предлагается внести множитель под знак корня. Ученики выполняют задания по цепочке у доски, при этом обсуждая, для чего даны дополнительные условия.</w:t>
      </w:r>
    </w:p>
    <w:p w:rsidR="00A66307" w:rsidRDefault="00A66307" w:rsidP="00BF22C6">
      <w:pPr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Результат: выясняется, что изучено на уроке и какие вопросы вызывали затруднения.</w:t>
      </w:r>
    </w:p>
    <w:p w:rsidR="00A66307" w:rsidRDefault="00A66307" w:rsidP="00A66307">
      <w:pPr>
        <w:pStyle w:val="a3"/>
        <w:numPr>
          <w:ilvl w:val="0"/>
          <w:numId w:val="5"/>
        </w:num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>Итоговый  этап урока</w:t>
      </w:r>
    </w:p>
    <w:p w:rsidR="00A66307" w:rsidRDefault="00A66307" w:rsidP="00BF22C6">
      <w:pPr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4"/>
          <w:szCs w:val="24"/>
        </w:rPr>
        <w:t xml:space="preserve">Цель этапа урока: </w:t>
      </w:r>
      <w:r>
        <w:rPr>
          <w:rStyle w:val="apple-style-span"/>
          <w:color w:val="000000"/>
          <w:sz w:val="24"/>
          <w:szCs w:val="24"/>
        </w:rPr>
        <w:t>организовать самопроверку знаний учащихся, полученных на уроке.</w:t>
      </w:r>
    </w:p>
    <w:p w:rsidR="00A66307" w:rsidRDefault="00A66307" w:rsidP="00BF22C6">
      <w:pPr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Учитель предлагает применить полученные знания и умения при работе с тестом.</w:t>
      </w:r>
    </w:p>
    <w:p w:rsidR="00AC22EA" w:rsidRDefault="00AC22EA" w:rsidP="00BF22C6">
      <w:pPr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Обучающий тест.</w:t>
      </w:r>
      <w:r w:rsidR="006C4C98">
        <w:rPr>
          <w:rStyle w:val="apple-style-span"/>
          <w:color w:val="000000"/>
          <w:sz w:val="24"/>
          <w:szCs w:val="24"/>
        </w:rPr>
        <w:t xml:space="preserve"> (слайд 6)</w:t>
      </w:r>
    </w:p>
    <w:p w:rsidR="0023785A" w:rsidRDefault="0023785A" w:rsidP="00BF22C6">
      <w:pPr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Уровень А</w:t>
      </w:r>
    </w:p>
    <w:tbl>
      <w:tblPr>
        <w:tblStyle w:val="a8"/>
        <w:tblW w:w="0" w:type="auto"/>
        <w:tblLook w:val="04A0"/>
      </w:tblPr>
      <w:tblGrid>
        <w:gridCol w:w="3434"/>
        <w:gridCol w:w="2045"/>
        <w:gridCol w:w="2046"/>
        <w:gridCol w:w="2046"/>
      </w:tblGrid>
      <w:tr w:rsidR="00AC22EA" w:rsidTr="006C4C98">
        <w:tc>
          <w:tcPr>
            <w:tcW w:w="9571" w:type="dxa"/>
            <w:gridSpan w:val="4"/>
          </w:tcPr>
          <w:p w:rsidR="00AC22EA" w:rsidRDefault="00AC22EA" w:rsidP="00BF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заданиях  1 – 5 вынести множитель из-под знака корня.</w:t>
            </w:r>
          </w:p>
        </w:tc>
      </w:tr>
      <w:tr w:rsidR="00AC22EA" w:rsidTr="00AC22EA">
        <w:tc>
          <w:tcPr>
            <w:tcW w:w="3434" w:type="dxa"/>
          </w:tcPr>
          <w:p w:rsidR="00AC22EA" w:rsidRPr="00AC22EA" w:rsidRDefault="00C743D0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99</m:t>
                  </m:r>
                </m:e>
              </m:rad>
            </m:oMath>
          </w:p>
        </w:tc>
        <w:tc>
          <w:tcPr>
            <w:tcW w:w="2045" w:type="dxa"/>
          </w:tcPr>
          <w:p w:rsidR="00AC22E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 11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2046" w:type="dxa"/>
          </w:tcPr>
          <w:p w:rsidR="00AC22E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 9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2046" w:type="dxa"/>
          </w:tcPr>
          <w:p w:rsidR="00AC22E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C743D0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160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 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C743D0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 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 7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 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C743D0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∙3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 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  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75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85A" w:rsidTr="00AC22EA">
        <w:tc>
          <w:tcPr>
            <w:tcW w:w="3434" w:type="dxa"/>
          </w:tcPr>
          <w:p w:rsidR="0023785A" w:rsidRPr="00AC22EA" w:rsidRDefault="0023785A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6C4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 - 4</w:t>
            </w:r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23785A" w:rsidTr="006C4C98">
        <w:tc>
          <w:tcPr>
            <w:tcW w:w="9571" w:type="dxa"/>
            <w:gridSpan w:val="4"/>
          </w:tcPr>
          <w:p w:rsidR="0023785A" w:rsidRDefault="0023785A" w:rsidP="00AC2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заданиях  6 – 10 внести множитель под знака корня.</w:t>
            </w:r>
          </w:p>
        </w:tc>
      </w:tr>
      <w:tr w:rsidR="0023785A" w:rsidTr="00AC22EA">
        <w:tc>
          <w:tcPr>
            <w:tcW w:w="3434" w:type="dxa"/>
          </w:tcPr>
          <w:p w:rsidR="0023785A" w:rsidRPr="00AC22EA" w:rsidRDefault="0023785A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72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23785A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23785A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C743D0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63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32,5</m:t>
                  </m:r>
                </m:e>
              </m:rad>
            </m:oMath>
          </w:p>
        </w:tc>
      </w:tr>
      <w:tr w:rsidR="0023785A" w:rsidTr="00AC22EA">
        <w:tc>
          <w:tcPr>
            <w:tcW w:w="3434" w:type="dxa"/>
          </w:tcPr>
          <w:p w:rsidR="0023785A" w:rsidRPr="00AC22EA" w:rsidRDefault="0023785A" w:rsidP="00AC22EA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</w:tc>
        <w:tc>
          <w:tcPr>
            <w:tcW w:w="2045" w:type="dxa"/>
          </w:tcPr>
          <w:p w:rsidR="0023785A" w:rsidRDefault="0023785A" w:rsidP="006C4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80</m:t>
                  </m:r>
                </m:e>
              </m:rad>
            </m:oMath>
          </w:p>
        </w:tc>
        <w:tc>
          <w:tcPr>
            <w:tcW w:w="2046" w:type="dxa"/>
          </w:tcPr>
          <w:p w:rsidR="0023785A" w:rsidRDefault="0023785A" w:rsidP="0023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 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640</m:t>
                  </m:r>
                </m:e>
              </m:rad>
            </m:oMath>
          </w:p>
        </w:tc>
      </w:tr>
    </w:tbl>
    <w:p w:rsidR="00AC22EA" w:rsidRDefault="00AC22EA" w:rsidP="00BF22C6">
      <w:pPr>
        <w:rPr>
          <w:rFonts w:ascii="Times New Roman" w:hAnsi="Times New Roman"/>
          <w:sz w:val="24"/>
          <w:szCs w:val="24"/>
        </w:rPr>
      </w:pPr>
    </w:p>
    <w:p w:rsidR="0023785A" w:rsidRDefault="0023785A" w:rsidP="00BF2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</w:t>
      </w:r>
    </w:p>
    <w:p w:rsidR="0023785A" w:rsidRDefault="0023785A" w:rsidP="00BF2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Преобразуйте выражение:</w:t>
      </w:r>
    </w:p>
    <w:p w:rsidR="0023785A" w:rsidRDefault="0023785A" w:rsidP="0023785A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50</m:t>
            </m:r>
          </m:e>
        </m:rad>
      </m:oMath>
    </w:p>
    <w:p w:rsidR="0023785A" w:rsidRDefault="0023785A" w:rsidP="0023785A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75</m:t>
            </m:r>
          </m:e>
        </m:rad>
      </m:oMath>
    </w:p>
    <w:p w:rsidR="0023785A" w:rsidRDefault="0023785A" w:rsidP="0023785A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e>
        </m:rad>
      </m:oMath>
    </w:p>
    <w:p w:rsidR="0023785A" w:rsidRDefault="00480F3C" w:rsidP="002378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</w:t>
      </w:r>
    </w:p>
    <w:p w:rsidR="00480F3C" w:rsidRDefault="00480F3C" w:rsidP="002378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Извлеките корень:</w:t>
      </w:r>
    </w:p>
    <w:p w:rsidR="00480F3C" w:rsidRDefault="00C743D0" w:rsidP="00480F3C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20736</m:t>
            </m:r>
          </m:e>
        </m:rad>
      </m:oMath>
    </w:p>
    <w:p w:rsidR="00480F3C" w:rsidRDefault="00C743D0" w:rsidP="00480F3C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18225</m:t>
            </m:r>
          </m:e>
        </m:rad>
      </m:oMath>
    </w:p>
    <w:p w:rsidR="00480F3C" w:rsidRDefault="006C4C98" w:rsidP="00480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(слайд 7)</w:t>
      </w:r>
    </w:p>
    <w:tbl>
      <w:tblPr>
        <w:tblStyle w:val="a8"/>
        <w:tblW w:w="0" w:type="auto"/>
        <w:tblLook w:val="04A0"/>
      </w:tblPr>
      <w:tblGrid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32"/>
        <w:gridCol w:w="633"/>
        <w:gridCol w:w="640"/>
        <w:gridCol w:w="731"/>
        <w:gridCol w:w="636"/>
        <w:gridCol w:w="637"/>
      </w:tblGrid>
      <w:tr w:rsidR="00480F3C" w:rsidTr="00480F3C"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80F3C" w:rsidTr="00480F3C"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480F3C" w:rsidRDefault="00C743D0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638" w:type="dxa"/>
          </w:tcPr>
          <w:p w:rsidR="00480F3C" w:rsidRDefault="00C743D0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638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39" w:type="dxa"/>
          </w:tcPr>
          <w:p w:rsidR="00480F3C" w:rsidRDefault="00480F3C" w:rsidP="0048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480F3C" w:rsidRDefault="00480F3C" w:rsidP="00480F3C">
      <w:pPr>
        <w:rPr>
          <w:rFonts w:ascii="Times New Roman" w:hAnsi="Times New Roman"/>
          <w:sz w:val="24"/>
          <w:szCs w:val="24"/>
        </w:rPr>
      </w:pPr>
    </w:p>
    <w:p w:rsidR="00480F3C" w:rsidRDefault="00480F3C" w:rsidP="00480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уровня А оценивается по 1 баллу, уровня В – по 2 балла, уровня С – по 3 балла. Максимальное количество баллов: уровень А – 10 баллов, уровень В – 6 баллов, уровень С -  6 баллов. Всего 22 балла.</w:t>
      </w:r>
    </w:p>
    <w:p w:rsidR="00480F3C" w:rsidRDefault="00480F3C" w:rsidP="00480F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  <w:r w:rsidR="006C4C98">
        <w:rPr>
          <w:rFonts w:ascii="Times New Roman" w:hAnsi="Times New Roman"/>
          <w:sz w:val="24"/>
          <w:szCs w:val="24"/>
        </w:rPr>
        <w:t xml:space="preserve"> (слайд 8)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80F3C" w:rsidTr="006C4C98">
        <w:tc>
          <w:tcPr>
            <w:tcW w:w="4785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480F3C" w:rsidTr="006C4C98">
        <w:tc>
          <w:tcPr>
            <w:tcW w:w="4785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8 баллов</w:t>
            </w:r>
          </w:p>
        </w:tc>
        <w:tc>
          <w:tcPr>
            <w:tcW w:w="4786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F3C" w:rsidTr="006C4C98">
        <w:tc>
          <w:tcPr>
            <w:tcW w:w="4785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13 баллов</w:t>
            </w:r>
          </w:p>
        </w:tc>
        <w:tc>
          <w:tcPr>
            <w:tcW w:w="4786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0F3C" w:rsidTr="006C4C98">
        <w:tc>
          <w:tcPr>
            <w:tcW w:w="4785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17 баллов</w:t>
            </w:r>
          </w:p>
        </w:tc>
        <w:tc>
          <w:tcPr>
            <w:tcW w:w="4786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0F3C" w:rsidTr="006C4C98">
        <w:tc>
          <w:tcPr>
            <w:tcW w:w="4785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22 балла</w:t>
            </w:r>
          </w:p>
        </w:tc>
        <w:tc>
          <w:tcPr>
            <w:tcW w:w="4786" w:type="dxa"/>
          </w:tcPr>
          <w:p w:rsidR="00480F3C" w:rsidRDefault="00480F3C" w:rsidP="006C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80F3C" w:rsidRDefault="00480F3C" w:rsidP="00480F3C">
      <w:pPr>
        <w:rPr>
          <w:rFonts w:ascii="Times New Roman" w:hAnsi="Times New Roman"/>
          <w:sz w:val="24"/>
          <w:szCs w:val="24"/>
        </w:rPr>
      </w:pPr>
    </w:p>
    <w:p w:rsidR="00480F3C" w:rsidRDefault="00480F3C" w:rsidP="00480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задание: №165.</w:t>
      </w:r>
    </w:p>
    <w:p w:rsidR="00480F3C" w:rsidRDefault="00480F3C" w:rsidP="00480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Результат: ученики показывают</w:t>
      </w:r>
      <w:r w:rsidR="008260C4">
        <w:rPr>
          <w:rFonts w:ascii="Times New Roman" w:hAnsi="Times New Roman"/>
          <w:sz w:val="24"/>
          <w:szCs w:val="24"/>
        </w:rPr>
        <w:t xml:space="preserve"> свои знания по новому материалу, демонстрируют умение анализировать выполненную работу.</w:t>
      </w:r>
    </w:p>
    <w:p w:rsidR="008260C4" w:rsidRDefault="008260C4" w:rsidP="008260C4">
      <w:pPr>
        <w:pStyle w:val="a3"/>
        <w:numPr>
          <w:ilvl w:val="0"/>
          <w:numId w:val="5"/>
        </w:numPr>
        <w:spacing w:before="100" w:beforeAutospacing="1" w:after="75" w:line="240" w:lineRule="auto"/>
        <w:outlineLvl w:val="0"/>
        <w:rPr>
          <w:rStyle w:val="apple-style-span"/>
          <w:b/>
          <w:bCs/>
          <w:color w:val="000000"/>
          <w:sz w:val="24"/>
          <w:szCs w:val="24"/>
        </w:rPr>
      </w:pPr>
      <w:r>
        <w:rPr>
          <w:rStyle w:val="apple-style-span"/>
          <w:b/>
          <w:bCs/>
          <w:color w:val="000000"/>
          <w:sz w:val="24"/>
          <w:szCs w:val="24"/>
        </w:rPr>
        <w:t>Подведение итогов урока</w:t>
      </w:r>
    </w:p>
    <w:p w:rsidR="008260C4" w:rsidRDefault="008260C4" w:rsidP="008260C4">
      <w:pPr>
        <w:spacing w:before="100" w:beforeAutospacing="1" w:after="75" w:line="240" w:lineRule="auto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b/>
          <w:color w:val="000000"/>
          <w:sz w:val="24"/>
          <w:szCs w:val="24"/>
        </w:rPr>
        <w:t>Цель этапа урока:</w:t>
      </w:r>
      <w:r>
        <w:rPr>
          <w:rStyle w:val="apple-style-span"/>
          <w:color w:val="000000"/>
          <w:sz w:val="24"/>
          <w:szCs w:val="24"/>
        </w:rPr>
        <w:t xml:space="preserve"> провести рефлексивный анализ учебной деятельности учащихся на уроке.</w:t>
      </w:r>
    </w:p>
    <w:p w:rsidR="008260C4" w:rsidRDefault="008260C4" w:rsidP="008260C4">
      <w:pPr>
        <w:spacing w:before="100" w:beforeAutospacing="1" w:after="75" w:line="240" w:lineRule="auto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 xml:space="preserve">Ученики оценивают собственную деятельность на уроке, указывая при этом, что нового они узнали. Высказывают свое мнение об уроке. </w:t>
      </w:r>
    </w:p>
    <w:p w:rsidR="008260C4" w:rsidRDefault="008260C4" w:rsidP="008260C4">
      <w:pPr>
        <w:spacing w:before="100" w:beforeAutospacing="1" w:after="75" w:line="240" w:lineRule="auto"/>
        <w:outlineLvl w:val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lastRenderedPageBreak/>
        <w:t>Учитель подводит итоги работы на уроке, выставляет отметки учащимся, уточняет домашнее задание: п. 3.5, №157(и-м), №162.</w:t>
      </w:r>
      <w:r w:rsidR="00DF57FD">
        <w:rPr>
          <w:rStyle w:val="apple-style-span"/>
          <w:color w:val="000000"/>
          <w:sz w:val="24"/>
          <w:szCs w:val="24"/>
        </w:rPr>
        <w:t xml:space="preserve"> (слайд 9)</w:t>
      </w:r>
    </w:p>
    <w:p w:rsidR="008260C4" w:rsidRPr="008260C4" w:rsidRDefault="008260C4" w:rsidP="008260C4">
      <w:pPr>
        <w:spacing w:before="100" w:beforeAutospacing="1" w:after="75" w:line="240" w:lineRule="auto"/>
        <w:outlineLvl w:val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Результат: самоанализ и самооценка собственной деятельности ученика на уроке.</w:t>
      </w:r>
    </w:p>
    <w:p w:rsidR="008260C4" w:rsidRPr="00480F3C" w:rsidRDefault="008260C4" w:rsidP="00480F3C">
      <w:pPr>
        <w:rPr>
          <w:rFonts w:ascii="Times New Roman" w:hAnsi="Times New Roman"/>
          <w:sz w:val="24"/>
          <w:szCs w:val="24"/>
        </w:rPr>
      </w:pPr>
    </w:p>
    <w:sectPr w:rsidR="008260C4" w:rsidRPr="00480F3C" w:rsidSect="00F42A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3B" w:rsidRDefault="00440C3B" w:rsidP="00097600">
      <w:pPr>
        <w:spacing w:after="0" w:line="240" w:lineRule="auto"/>
      </w:pPr>
      <w:r>
        <w:separator/>
      </w:r>
    </w:p>
  </w:endnote>
  <w:endnote w:type="continuationSeparator" w:id="1">
    <w:p w:rsidR="00440C3B" w:rsidRDefault="00440C3B" w:rsidP="000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3B" w:rsidRDefault="00440C3B" w:rsidP="00097600">
      <w:pPr>
        <w:spacing w:after="0" w:line="240" w:lineRule="auto"/>
      </w:pPr>
      <w:r>
        <w:separator/>
      </w:r>
    </w:p>
  </w:footnote>
  <w:footnote w:type="continuationSeparator" w:id="1">
    <w:p w:rsidR="00440C3B" w:rsidRDefault="00440C3B" w:rsidP="000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98" w:rsidRPr="00097600" w:rsidRDefault="006C4C98" w:rsidP="00097600">
    <w:pPr>
      <w:spacing w:before="100" w:beforeAutospacing="1" w:after="75" w:line="240" w:lineRule="auto"/>
      <w:jc w:val="right"/>
      <w:outlineLvl w:val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Учитель: </w:t>
    </w:r>
    <w:r>
      <w:rPr>
        <w:rFonts w:ascii="Times New Roman" w:hAnsi="Times New Roman"/>
        <w:sz w:val="24"/>
        <w:szCs w:val="24"/>
      </w:rPr>
      <w:t xml:space="preserve"> Симакина Елена Анатольевна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2E5"/>
    <w:multiLevelType w:val="hybridMultilevel"/>
    <w:tmpl w:val="6E0E77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1A0D"/>
    <w:multiLevelType w:val="hybridMultilevel"/>
    <w:tmpl w:val="E49A824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D0640FF"/>
    <w:multiLevelType w:val="hybridMultilevel"/>
    <w:tmpl w:val="326E1584"/>
    <w:lvl w:ilvl="0" w:tplc="3716D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A284B"/>
    <w:multiLevelType w:val="hybridMultilevel"/>
    <w:tmpl w:val="828CCA28"/>
    <w:lvl w:ilvl="0" w:tplc="3716D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484B"/>
    <w:multiLevelType w:val="hybridMultilevel"/>
    <w:tmpl w:val="38545512"/>
    <w:lvl w:ilvl="0" w:tplc="ECD2B7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6A66AB"/>
    <w:multiLevelType w:val="hybridMultilevel"/>
    <w:tmpl w:val="997EE782"/>
    <w:lvl w:ilvl="0" w:tplc="3716D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DCE"/>
    <w:multiLevelType w:val="hybridMultilevel"/>
    <w:tmpl w:val="8FBEE9BC"/>
    <w:lvl w:ilvl="0" w:tplc="3716D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9593C"/>
    <w:multiLevelType w:val="hybridMultilevel"/>
    <w:tmpl w:val="211ED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E3C9C"/>
    <w:multiLevelType w:val="hybridMultilevel"/>
    <w:tmpl w:val="E63E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0424C"/>
    <w:multiLevelType w:val="hybridMultilevel"/>
    <w:tmpl w:val="6028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5229"/>
    <w:multiLevelType w:val="hybridMultilevel"/>
    <w:tmpl w:val="EBA26B2E"/>
    <w:lvl w:ilvl="0" w:tplc="3716D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600"/>
    <w:rsid w:val="000077F5"/>
    <w:rsid w:val="00031CD7"/>
    <w:rsid w:val="00097600"/>
    <w:rsid w:val="000B10C6"/>
    <w:rsid w:val="0016246A"/>
    <w:rsid w:val="0023785A"/>
    <w:rsid w:val="002F3725"/>
    <w:rsid w:val="00440C3B"/>
    <w:rsid w:val="00480F3C"/>
    <w:rsid w:val="005570A3"/>
    <w:rsid w:val="006C4C98"/>
    <w:rsid w:val="007F4368"/>
    <w:rsid w:val="00822B43"/>
    <w:rsid w:val="008260C4"/>
    <w:rsid w:val="00855E5A"/>
    <w:rsid w:val="00A66307"/>
    <w:rsid w:val="00A8679D"/>
    <w:rsid w:val="00AC22EA"/>
    <w:rsid w:val="00B22935"/>
    <w:rsid w:val="00B86772"/>
    <w:rsid w:val="00BE2404"/>
    <w:rsid w:val="00BF22C6"/>
    <w:rsid w:val="00C743D0"/>
    <w:rsid w:val="00D26DD9"/>
    <w:rsid w:val="00DF57FD"/>
    <w:rsid w:val="00E14FA6"/>
    <w:rsid w:val="00E35D61"/>
    <w:rsid w:val="00F02D10"/>
    <w:rsid w:val="00F42AB5"/>
    <w:rsid w:val="00F7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00"/>
    <w:pPr>
      <w:ind w:left="720"/>
      <w:contextualSpacing/>
    </w:pPr>
  </w:style>
  <w:style w:type="character" w:customStyle="1" w:styleId="apple-style-span">
    <w:name w:val="apple-style-span"/>
    <w:basedOn w:val="a0"/>
    <w:rsid w:val="0009760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97600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09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760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9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7600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3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F71FA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7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F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CD5C-F745-4026-89BE-FFE1253F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2015-08-17T13:06:00Z</dcterms:created>
  <dcterms:modified xsi:type="dcterms:W3CDTF">2015-08-17T20:05:00Z</dcterms:modified>
</cp:coreProperties>
</file>