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FF" w:rsidRPr="00C913FF" w:rsidRDefault="00C913FF" w:rsidP="00C913FF">
      <w:pPr>
        <w:ind w:left="2124" w:firstLine="708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13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3FF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Пояснительная записка</w:t>
      </w:r>
    </w:p>
    <w:p w:rsidR="00C913FF" w:rsidRPr="00C913FF" w:rsidRDefault="00C913FF" w:rsidP="00C913FF">
      <w:pPr>
        <w:ind w:firstLine="708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C913FF">
        <w:rPr>
          <w:rFonts w:ascii="Times New Roman" w:hAnsi="Times New Roman" w:cs="Times New Roman"/>
          <w:color w:val="000000"/>
          <w:spacing w:val="10"/>
          <w:sz w:val="28"/>
          <w:szCs w:val="28"/>
        </w:rPr>
        <w:t>Рабочая программа составлена на основе  нормативных документов:</w:t>
      </w:r>
    </w:p>
    <w:p w:rsidR="00C913FF" w:rsidRPr="00C913FF" w:rsidRDefault="00C913FF" w:rsidP="00C913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913FF" w:rsidRPr="00C913FF" w:rsidRDefault="00C913FF" w:rsidP="00C913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29.12.2014 г. №1643 «О внесении изменений в приказ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913FF" w:rsidRPr="00C913FF" w:rsidRDefault="00C913FF" w:rsidP="00C913FF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</w:rPr>
        <w:t>Цели</w:t>
      </w:r>
      <w:r w:rsidRPr="00C913FF">
        <w:rPr>
          <w:rFonts w:ascii="Times New Roman" w:hAnsi="Times New Roman" w:cs="Times New Roman"/>
          <w:sz w:val="28"/>
          <w:szCs w:val="28"/>
        </w:rPr>
        <w:t xml:space="preserve"> музыкального образования:</w:t>
      </w:r>
      <w:r w:rsidRPr="00C913FF">
        <w:rPr>
          <w:rFonts w:ascii="Times New Roman" w:hAnsi="Times New Roman" w:cs="Times New Roman"/>
          <w:sz w:val="28"/>
          <w:szCs w:val="28"/>
        </w:rPr>
        <w:br/>
      </w:r>
    </w:p>
    <w:p w:rsidR="00C913FF" w:rsidRPr="00C913FF" w:rsidRDefault="00C913FF" w:rsidP="00C913FF">
      <w:pPr>
        <w:pStyle w:val="a3"/>
        <w:numPr>
          <w:ilvl w:val="0"/>
          <w:numId w:val="7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Формирование основ музыкальной культуры через эмоциональное восприятие музыки как неотъемлемой части духовной культуры.</w:t>
      </w:r>
    </w:p>
    <w:p w:rsidR="00C913FF" w:rsidRPr="00C913FF" w:rsidRDefault="00C913FF" w:rsidP="00C913FF">
      <w:pPr>
        <w:pStyle w:val="a3"/>
        <w:numPr>
          <w:ilvl w:val="0"/>
          <w:numId w:val="7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Воспитание 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уважение к истории, духовным традициям России, музыкальной культуре разных народов;</w:t>
      </w:r>
    </w:p>
    <w:p w:rsidR="00C913FF" w:rsidRPr="00C913FF" w:rsidRDefault="00C913FF" w:rsidP="00C913FF">
      <w:pPr>
        <w:pStyle w:val="a3"/>
        <w:numPr>
          <w:ilvl w:val="0"/>
          <w:numId w:val="7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Развитие восприятие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деятельности.</w:t>
      </w:r>
    </w:p>
    <w:p w:rsidR="00C913FF" w:rsidRPr="00C913FF" w:rsidRDefault="00C913FF" w:rsidP="00C913FF">
      <w:pPr>
        <w:pStyle w:val="a3"/>
        <w:numPr>
          <w:ilvl w:val="0"/>
          <w:numId w:val="7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Обогащение 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её взаимосвязи с другими видами искусства и жизнью;</w:t>
      </w:r>
    </w:p>
    <w:p w:rsidR="00C913FF" w:rsidRPr="00C913FF" w:rsidRDefault="00C913FF" w:rsidP="00C913FF">
      <w:pPr>
        <w:pStyle w:val="a3"/>
        <w:numPr>
          <w:ilvl w:val="0"/>
          <w:numId w:val="7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Овладение 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импровизация, драматизации исполняемых произведений). </w:t>
      </w:r>
      <w:r w:rsidRPr="00C913FF">
        <w:rPr>
          <w:rFonts w:ascii="Times New Roman" w:hAnsi="Times New Roman" w:cs="Times New Roman"/>
          <w:sz w:val="28"/>
          <w:szCs w:val="28"/>
        </w:rPr>
        <w:br/>
        <w:t>Цели общего музыкального образования достигаются через систему ключевых </w:t>
      </w:r>
      <w:r w:rsidRPr="00C913FF">
        <w:rPr>
          <w:rFonts w:ascii="Times New Roman" w:hAnsi="Times New Roman" w:cs="Times New Roman"/>
          <w:b/>
          <w:sz w:val="28"/>
          <w:szCs w:val="28"/>
        </w:rPr>
        <w:t>задач</w:t>
      </w:r>
      <w:r w:rsidRPr="00C913FF">
        <w:rPr>
          <w:rFonts w:ascii="Times New Roman" w:hAnsi="Times New Roman" w:cs="Times New Roman"/>
          <w:sz w:val="28"/>
          <w:szCs w:val="28"/>
        </w:rPr>
        <w:t xml:space="preserve"> личностного, познавательного, коммуникативного и социального развития. 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C913FF" w:rsidRPr="00C913FF" w:rsidRDefault="00C913FF" w:rsidP="00C913FF">
      <w:pPr>
        <w:spacing w:after="0" w:line="0" w:lineRule="atLeas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br/>
      </w:r>
      <w:r w:rsidRPr="00C913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lastRenderedPageBreak/>
        <w:t>формирование музыкально-информационной культуры личности: воспитание музыкально-познавательных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т.д.);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формирование культуры музыкального восприятия у младших школьников: приобретение опыта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музыкально-слушательской</w:t>
      </w:r>
      <w:proofErr w:type="spellEnd"/>
      <w:r w:rsidRPr="00C913FF">
        <w:rPr>
          <w:rFonts w:ascii="Times New Roman" w:hAnsi="Times New Roman" w:cs="Times New Roman"/>
          <w:sz w:val="28"/>
          <w:szCs w:val="28"/>
        </w:rPr>
        <w:t xml:space="preserve"> деятельности и новых музыкальных впечатлений, формирование потребности в восприятии музыки, воспитание адекватных эмоциональных реакций на музыку, развитие интереса к слушанию народной музыки и шедевров музыкальной</w:t>
      </w:r>
      <w:proofErr w:type="gramStart"/>
      <w:r w:rsidRPr="00C913FF"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  <w:r w:rsidRPr="00C913FF">
        <w:rPr>
          <w:rFonts w:ascii="Times New Roman" w:hAnsi="Times New Roman" w:cs="Times New Roman"/>
          <w:sz w:val="28"/>
          <w:szCs w:val="28"/>
        </w:rPr>
        <w:t xml:space="preserve">классики, воспитание музыкального вкуса, освоение первоначальных навыков анализа и оценки прослушанных 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формирование и развитие музыкально-исполнительской культуры учащихся: приобретение опыта хорового, ансамблевого и сольного пения, а также элементарного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913FF">
        <w:rPr>
          <w:rFonts w:ascii="Times New Roman" w:hAnsi="Times New Roman" w:cs="Times New Roman"/>
          <w:sz w:val="28"/>
          <w:szCs w:val="28"/>
        </w:rPr>
        <w:t>;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формирование музыкально-релаксационной культуры;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учащихся, а именно потребности в самостоятельной музыкально-творческой деятельности, первоначальных навыков музыкальной композиции;</w:t>
      </w:r>
    </w:p>
    <w:p w:rsidR="00C913FF" w:rsidRPr="00C913FF" w:rsidRDefault="00C913FF" w:rsidP="00C913FF">
      <w:pPr>
        <w:pStyle w:val="a3"/>
        <w:numPr>
          <w:ilvl w:val="0"/>
          <w:numId w:val="8"/>
        </w:numPr>
        <w:spacing w:after="0" w:line="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формирование и развитие духовных способностей личности средствами музыкального искусства, а именно системы духовно-нравственных ценностей и идеалов, а также потребности в самопознании, самооценке, самообразовании, саморазвитии и самореализации.</w:t>
      </w:r>
    </w:p>
    <w:p w:rsidR="00C913FF" w:rsidRPr="00C913FF" w:rsidRDefault="00C913FF" w:rsidP="00C913FF">
      <w:pPr>
        <w:tabs>
          <w:tab w:val="left" w:pos="4485"/>
        </w:tabs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ab/>
      </w:r>
    </w:p>
    <w:p w:rsidR="00C913FF" w:rsidRPr="00C913FF" w:rsidRDefault="00C913FF" w:rsidP="00C913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C913FF" w:rsidRPr="00C913FF" w:rsidRDefault="00C913FF" w:rsidP="00C913F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3FF" w:rsidRPr="00C913FF" w:rsidRDefault="00C913FF" w:rsidP="00C91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</w:t>
      </w:r>
      <w:r w:rsidRPr="00C91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роль 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музыки играет целенаправленная работа по формированию у младших школьников </w:t>
      </w:r>
      <w:r w:rsidRPr="00C913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учебных действий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(УУД), которые </w:t>
      </w:r>
      <w:r w:rsidRPr="00C91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обеспечивают среду для формирования духовно-нравственной культуры личности на основе культурно-исторических и национально-культурных традиций России, формирование опыта музыкально-творческой деятельности.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Выбор авторской программы для разработки рабочей программы обусловлен тем, что предлагаемая авторская программа разработана в соответствии с требованиями ФГОС, соответствует современному состоянию науки и передовой педагогической практики. Она отличается новизной и оригинальностью, имеет направленность на развитие индивидуальных способностей школьника, его интеллектуальной и эмоциональной сферы, коммуникативных способностей и социальной адаптации, соответствует требованиям системности, преемственности и непрерывности образования, </w:t>
      </w:r>
      <w:r w:rsidRPr="00C913FF">
        <w:rPr>
          <w:rFonts w:ascii="Times New Roman" w:hAnsi="Times New Roman" w:cs="Times New Roman"/>
          <w:sz w:val="28"/>
          <w:szCs w:val="28"/>
        </w:rPr>
        <w:lastRenderedPageBreak/>
        <w:t xml:space="preserve">имеет психолого-педагогическое обоснование и обеспечена основными дидактическими материалами и средствами, а также методическими рекомендациями по её реализации. 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C9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классе 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приглашаются на «экскурсию» в сокровищницу Волшебницы музыки, где хранятся предметы, символизирующие </w:t>
      </w:r>
      <w:r w:rsidRPr="00C913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сущность музыкального искусства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роль в жизни человека (музыкальное зеркало, музыкальные часы, музыкальный календарь, музыкальная машина времени, музыкальная аптечка и др.</w:t>
      </w:r>
      <w:proofErr w:type="gramStart"/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получают представление о тех, кто </w:t>
      </w:r>
      <w:r w:rsidRPr="00C913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создаёт 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искусство (композиторах) и о тех, кто его </w:t>
      </w:r>
      <w:r w:rsidRPr="00C913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 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(музыкантах исполнителях и различных исполнительских коллективах — народном, академическом и детском </w:t>
      </w:r>
      <w:proofErr w:type="gramStart"/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хорах</w:t>
      </w:r>
      <w:proofErr w:type="gramEnd"/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симфоническом оркестре и оркестре народных инструментов, вокальном и инструментальном ансамблях и др.).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— к простым музыкальным формам и жанрам (песне, танцу, маршу), от них — к крупным музыкальным формам (симфонии, кантате,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исполнением. </w:t>
      </w:r>
      <w:proofErr w:type="gramStart"/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Трансляцией в современном культурно - информационном пространстве, а также с воплощёнными в музыкальной культуре духовно – нравственными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 музыкальному искусству и национально - культурным традициям и др.). </w:t>
      </w:r>
      <w:proofErr w:type="gramEnd"/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музыки, можно </w:t>
      </w:r>
      <w:r w:rsidRPr="00C913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интегрировать </w:t>
      </w: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уроками изобразительного искусства на основе: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сквозного тематического планирования;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выявления общего и особенного в языке разных видов искусства;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общности художественно - образного содержания  произведений различных видов искусства;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общности духовно - нравственных смыслов произведений искусства.</w:t>
      </w:r>
    </w:p>
    <w:p w:rsidR="00C913FF" w:rsidRPr="00C913FF" w:rsidRDefault="00C913FF" w:rsidP="00C913F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 в учебном плане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Согласно базисному (образовательному) плану образовательных учреждений РФ на изучение музыки в начальной школе выделяется  во 2классе 1 час в неделю. 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программы в учебном плане  на 2015 2016 учебный год предусмотрено 35 часов, по 1 часу в неделю.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1 четверть – 9 ч.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2 четверть – 7 ч.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3 четверть – 10 ч.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4 четверть – 9 ч.</w:t>
      </w: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13FF" w:rsidRPr="00C913FF" w:rsidRDefault="00C913FF" w:rsidP="00C913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</w:rPr>
        <w:t>4. Описание ценностных ориентиров содержания учебного предмета</w:t>
      </w:r>
    </w:p>
    <w:p w:rsidR="00C913FF" w:rsidRPr="00C913FF" w:rsidRDefault="00C913FF" w:rsidP="00C913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патриотизм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любовь к Родине, своему краю, своему народу, служение Отечеству;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социальная солидарность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гражданственность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FF">
        <w:rPr>
          <w:rFonts w:ascii="Times New Roman" w:hAnsi="Times New Roman" w:cs="Times New Roman"/>
          <w:i/>
          <w:sz w:val="28"/>
          <w:szCs w:val="28"/>
        </w:rPr>
        <w:t>- семья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личность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саморазвитие и совершенствование, смысл жизни, внутренняя гармония,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C913FF">
        <w:rPr>
          <w:rFonts w:ascii="Times New Roman" w:hAnsi="Times New Roman" w:cs="Times New Roman"/>
          <w:sz w:val="28"/>
          <w:szCs w:val="28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труд и творчество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уважение к труду, творчество и созидание, целеустремленность и настойчивость, трудолюбие;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 xml:space="preserve">- наука </w:t>
      </w:r>
      <w:r w:rsidRPr="00C913FF">
        <w:rPr>
          <w:rFonts w:ascii="Times New Roman" w:hAnsi="Times New Roman" w:cs="Times New Roman"/>
          <w:sz w:val="28"/>
          <w:szCs w:val="28"/>
        </w:rPr>
        <w:t>— ценность знания, стремление к познанию и истине, научная картина мира;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искусство и литература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красота, гармония, духовный мир человека, нравственный выбор, смысл жизни, эстетическое развитие;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>- природа</w:t>
      </w:r>
      <w:r w:rsidRPr="00C913FF">
        <w:rPr>
          <w:rFonts w:ascii="Times New Roman" w:hAnsi="Times New Roman" w:cs="Times New Roman"/>
          <w:sz w:val="28"/>
          <w:szCs w:val="28"/>
        </w:rPr>
        <w:t xml:space="preserve"> — родная земля, заповедная природа, планета Земля, экологическое сознание;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i/>
          <w:sz w:val="28"/>
          <w:szCs w:val="28"/>
        </w:rPr>
        <w:t xml:space="preserve">- человечество </w:t>
      </w:r>
      <w:r w:rsidRPr="00C913FF">
        <w:rPr>
          <w:rFonts w:ascii="Times New Roman" w:hAnsi="Times New Roman" w:cs="Times New Roman"/>
          <w:sz w:val="28"/>
          <w:szCs w:val="28"/>
        </w:rPr>
        <w:t>— мир во всем мире, многообразие и уважение культур и народов, прогресс человечества, международное сотрудничество.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         Целенаправленная организация и планомерное формирование музыкальной учебной деятельности способствуют личностному росту учащихся: реализации творческого потенциала, готовности выражать свое </w:t>
      </w:r>
      <w:r w:rsidRPr="00C913FF">
        <w:rPr>
          <w:rFonts w:ascii="Times New Roman" w:hAnsi="Times New Roman" w:cs="Times New Roman"/>
          <w:sz w:val="28"/>
          <w:szCs w:val="28"/>
        </w:rPr>
        <w:lastRenderedPageBreak/>
        <w:t>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C913FF" w:rsidRPr="00C913FF" w:rsidRDefault="00C913FF" w:rsidP="00C91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C913FF" w:rsidRPr="00C913FF" w:rsidRDefault="00C913FF" w:rsidP="00C913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913FF">
        <w:rPr>
          <w:rFonts w:ascii="Times New Roman" w:hAnsi="Times New Roman" w:cs="Times New Roman"/>
          <w:sz w:val="28"/>
          <w:szCs w:val="28"/>
        </w:rPr>
        <w:t xml:space="preserve">, эмоционально–эстетический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обусловлено характером организации их музыкально-учебной, художественно-творческой деятельности и предопределяет решение основных педагогических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C913FF" w:rsidRPr="00C913FF" w:rsidRDefault="00C913FF" w:rsidP="00C913F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FF">
        <w:rPr>
          <w:rFonts w:ascii="Times New Roman" w:hAnsi="Times New Roman" w:cs="Times New Roman"/>
          <w:b/>
          <w:sz w:val="28"/>
          <w:szCs w:val="28"/>
        </w:rPr>
        <w:t>5. Личностные, метапредметные и предметные результаты освоения учебного предмета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3FF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учащихся будут сформированы: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мотивация и познавательный интерес к музыке и музыкальной деятельности;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чувство уважения к народной песне, народным традициям, музыкальной культуре России;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эмоционально - ценностное отношение к произведениям народной и классической музыки.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получат возможность для формирования: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чувства сопричастности к культуре своего народа;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эмоционально - ценностного отношения к Государственному гимну России;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понимания разнообразия и богатства музыкальных сре</w:t>
      </w:r>
      <w:proofErr w:type="gramStart"/>
      <w:r w:rsidRPr="00C913F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913FF">
        <w:rPr>
          <w:rFonts w:ascii="Times New Roman" w:hAnsi="Times New Roman" w:cs="Times New Roman"/>
          <w:sz w:val="28"/>
          <w:szCs w:val="28"/>
        </w:rPr>
        <w:t>я выражения состояния природы, духовного состояния человека;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положительной мотивации к изучению основ музыкальных знаний, основ нотной грамоты;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мотивации к занятиям определённым видом музыкальной деятельности;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эмоционально - ценностного отношения к музыке как живому, образному искусству.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3FF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Учащиеся научатся: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называть основные особенности музыки как вида искусства (интонация, мелодия, ритм, музыкальные образы);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определять куплетную форму и вариации;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эмоционально - образно воспринимать и характеризовать музыкальные произведения;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выразительно исполнять соло: несколько народных песен, песен композиторов  - классиков и современных композиторов (по выбору учащихся);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proofErr w:type="gramStart"/>
      <w:r w:rsidRPr="00C913FF">
        <w:rPr>
          <w:rFonts w:ascii="Times New Roman" w:hAnsi="Times New Roman" w:cs="Times New Roman"/>
          <w:sz w:val="28"/>
          <w:szCs w:val="28"/>
        </w:rPr>
        <w:t>исполнять в вокальном ансамбле и в хоре одноголосны</w:t>
      </w:r>
      <w:proofErr w:type="gramEnd"/>
      <w:r w:rsidRPr="00C913FF">
        <w:rPr>
          <w:rFonts w:ascii="Times New Roman" w:hAnsi="Times New Roman" w:cs="Times New Roman"/>
          <w:sz w:val="28"/>
          <w:szCs w:val="28"/>
        </w:rPr>
        <w:t xml:space="preserve"> вокальные произведения с сопровождением;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выявлять особенности воплощения разными композиторами одного и того же образа;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звучание отдельных музыкальных инструментов;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основные жанры профессиональной музыки</w:t>
      </w:r>
      <w:r w:rsidRPr="00C913FF">
        <w:rPr>
          <w:rFonts w:ascii="Times New Roman" w:hAnsi="Times New Roman" w:cs="Times New Roman"/>
          <w:sz w:val="28"/>
          <w:szCs w:val="28"/>
        </w:rPr>
        <w:tab/>
        <w:t>(пьеса, романс, симфоническая музыка, хоровая музыка, опера, балет);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виды ансамблей (инструментального, вокального), хоров (народного, академического, церковного) и оркестров (народных инструментов, духового и симфонического);</w:t>
      </w:r>
      <w:proofErr w:type="gramEnd"/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узнавать и называть основные характерные черты и образцы творчества крупнейших русских композиторов М.И. Глинки, П.И. Чайковского и Н.А. Римского - Корсакова;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слышать в музыке и рассказывать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человека;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читать и записывать нотные знаки; воспроизводить по нотам ритмические рисунки, короткие мелодии;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использовать элементарные приёмы игры на ударных, духовых и струнных народных музыкальных инструментах;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выражать свои музыкальные впечатления средствами изобразительного искусства;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</w:t>
      </w:r>
      <w:proofErr w:type="spellStart"/>
      <w:proofErr w:type="gramStart"/>
      <w:r w:rsidRPr="00C913F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C913FF">
        <w:rPr>
          <w:rFonts w:ascii="Times New Roman" w:hAnsi="Times New Roman" w:cs="Times New Roman"/>
          <w:sz w:val="28"/>
          <w:szCs w:val="28"/>
        </w:rPr>
        <w:t xml:space="preserve"> - терапии;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сочинять небольшие мелодии;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 xml:space="preserve">пользоваться вместе </w:t>
      </w:r>
      <w:proofErr w:type="gramStart"/>
      <w:r w:rsidRPr="00C913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13FF">
        <w:rPr>
          <w:rFonts w:ascii="Times New Roman" w:hAnsi="Times New Roman" w:cs="Times New Roman"/>
          <w:sz w:val="28"/>
          <w:szCs w:val="28"/>
        </w:rPr>
        <w:t xml:space="preserve"> взрослыми магнитофоном и другими современными средствами записи и воспроизведения музыки.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3F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научатся: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понимать цель выполняемых действий;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понимать важность планирования работы;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выполнять музыкально - творческие задания по инструкции учителя, по заданным правилам;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вносить коррективы в свою работу;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анализировать результаты собственной и коллективной работы по заданным критериям;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решать творческие задачи, используя известные средства.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продумывать план действий при драматизации музыкальных произведений, при создании проектов;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объяснять, какие приёмы, техники были использованы в работе, как строилась работа;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и соотносить замысел и результат работы;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включаться в самостоятельную музыкально – творческую деятельность (музыкально - исполнительскую, музыкально - пластическую, сочинительскую);</w:t>
      </w:r>
      <w:proofErr w:type="gramEnd"/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 xml:space="preserve">использовать приёмы игры на ударных, духовых </w:t>
      </w:r>
      <w:proofErr w:type="spellStart"/>
      <w:r w:rsidRPr="00C913FF">
        <w:rPr>
          <w:rFonts w:ascii="Times New Roman" w:hAnsi="Times New Roman" w:cs="Times New Roman"/>
          <w:sz w:val="28"/>
          <w:szCs w:val="28"/>
        </w:rPr>
        <w:t>иьструнных</w:t>
      </w:r>
      <w:proofErr w:type="spellEnd"/>
      <w:r w:rsidRPr="00C913FF">
        <w:rPr>
          <w:rFonts w:ascii="Times New Roman" w:hAnsi="Times New Roman" w:cs="Times New Roman"/>
          <w:sz w:val="28"/>
          <w:szCs w:val="28"/>
        </w:rPr>
        <w:t xml:space="preserve"> народных музыкальных инструментах;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участвовать в разработке и реализации коллективных музыкально - творческих проектов.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научатся: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звучание отдельных музыкальных инструментов;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характеризовать музыкальные произведения, персонажей музыкальных произведений;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группировать музыкальные произведения по видам и жанрам музыкального искусства, музыкальные инструменты (ударные, духовые, струнные; народные, современные);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устанавливать взаимосвязи между музыкой и другими видами искусства на уровне общности их тем и художественных образов.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информации, используя различные справочные материалы; пользоваться вместе </w:t>
      </w:r>
      <w:proofErr w:type="gramStart"/>
      <w:r w:rsidRPr="00C913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13FF">
        <w:rPr>
          <w:rFonts w:ascii="Times New Roman" w:hAnsi="Times New Roman" w:cs="Times New Roman"/>
          <w:sz w:val="28"/>
          <w:szCs w:val="28"/>
        </w:rPr>
        <w:t xml:space="preserve"> взрослыми магнитофоном и другими современными средствами записи и воспроизведения музыки;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свободно ориентироваться в книге, используя информацию форзацев, оглавления, словаря;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 основные жанры профессиональной музыки (пьеса, романс, симфоническая музыка, хоровая музыка, опера, балет);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классифицировать музыкальные произведения по жанрам, видам, по создателям музыки (композиторам);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характеризовать образцы творчества крупнейших русских композиторов М.И. Глинки, П.И. Чайковского и Н.А. Римского-Корсакова;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читать и записывать нотные знаки; осуществлять перевод нотной записи в ритмический рисунок, мелодию.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научатся: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рассказывать о содержании прослушанных музыкальных произведений, о композиторах;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выражать эмоционально - ценностное отношение к прослушанным музыкальным произведениям;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отвечать на вопросы, задавать вопросы для уточнения непонятного;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участвовать в коллективном обсуждении;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высказывать собственное оценочное суждение о музыкальных образах людей и сказочных персонажей;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быть терпимыми к другим мнениям, учитывать их в совместной работе;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выслушивать друг друга, договариваться и приходить к общему решению, работая в паре.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задавать вопросы уточняющего характера по содержанию и музыкально - выразительным средствам;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активно участвовать в обсуждении сущности музыкального искусства и его роли в жизни человека;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выражать эмоционально - ценностное отношение к музыке как живому, образному искусству;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C913FF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C913FF" w:rsidRPr="00C913FF" w:rsidRDefault="00C913FF" w:rsidP="00C913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3FF" w:rsidRPr="00C913FF" w:rsidRDefault="00C913FF" w:rsidP="00C913FF">
      <w:pPr>
        <w:pStyle w:val="12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13FF">
        <w:rPr>
          <w:rFonts w:ascii="Times New Roman" w:hAnsi="Times New Roman"/>
          <w:b/>
          <w:sz w:val="28"/>
          <w:szCs w:val="28"/>
        </w:rPr>
        <w:t>6. Содержание учебного предмета</w:t>
      </w:r>
    </w:p>
    <w:p w:rsidR="00C913FF" w:rsidRPr="00C913FF" w:rsidRDefault="00C913FF" w:rsidP="00C913FF">
      <w:pPr>
        <w:pStyle w:val="12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C913FF" w:rsidRPr="00C913FF" w:rsidRDefault="00C913FF" w:rsidP="00C913FF">
      <w:pPr>
        <w:pStyle w:val="13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r w:rsidRPr="00C913FF">
        <w:rPr>
          <w:b/>
          <w:sz w:val="28"/>
          <w:szCs w:val="28"/>
        </w:rPr>
        <w:t>«В сокровищнице Волшебницы музыки». (16 часов</w:t>
      </w:r>
      <w:r w:rsidRPr="00C913FF">
        <w:rPr>
          <w:sz w:val="28"/>
          <w:szCs w:val="28"/>
        </w:rPr>
        <w:t>).</w:t>
      </w:r>
    </w:p>
    <w:p w:rsidR="00C913FF" w:rsidRPr="00C913FF" w:rsidRDefault="00C913FF" w:rsidP="00C913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C913FF" w:rsidRPr="00C913FF" w:rsidRDefault="00C913FF" w:rsidP="00C913FF">
      <w:pPr>
        <w:pStyle w:val="13"/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C913FF">
        <w:rPr>
          <w:b/>
          <w:sz w:val="28"/>
          <w:szCs w:val="28"/>
        </w:rPr>
        <w:t>«Встреча с великими композиторами» (10 часов).</w:t>
      </w:r>
    </w:p>
    <w:p w:rsidR="00C913FF" w:rsidRPr="00C913FF" w:rsidRDefault="00C913FF" w:rsidP="00C913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C913FF" w:rsidRPr="00C913FF" w:rsidRDefault="00C913FF" w:rsidP="00C913FF">
      <w:pPr>
        <w:pStyle w:val="13"/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C913FF">
        <w:rPr>
          <w:b/>
          <w:sz w:val="28"/>
          <w:szCs w:val="28"/>
        </w:rPr>
        <w:t>«В стране музыкальных инструментов». «В певческой стране» (9 часов).</w:t>
      </w:r>
    </w:p>
    <w:p w:rsidR="00C913FF" w:rsidRPr="00C913FF" w:rsidRDefault="00C913FF" w:rsidP="00C913F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13FF">
        <w:rPr>
          <w:rFonts w:ascii="Times New Roman" w:hAnsi="Times New Roman" w:cs="Times New Roman"/>
          <w:sz w:val="28"/>
          <w:szCs w:val="28"/>
        </w:rPr>
        <w:t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</w:r>
    </w:p>
    <w:p w:rsidR="00C913FF" w:rsidRPr="00C913FF" w:rsidRDefault="00C913FF" w:rsidP="00C91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3FF" w:rsidRPr="00C913FF" w:rsidRDefault="00C913FF" w:rsidP="00C9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F" w:rsidRPr="00C913FF" w:rsidRDefault="00C913FF" w:rsidP="00C9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F" w:rsidRPr="00C26394" w:rsidRDefault="00C913FF" w:rsidP="00C91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Pr="00C26394" w:rsidRDefault="00C913FF" w:rsidP="00C913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3FF" w:rsidRDefault="00C913FF" w:rsidP="00C913FF">
      <w:pPr>
        <w:rPr>
          <w:rFonts w:ascii="Times New Roman" w:hAnsi="Times New Roman" w:cs="Times New Roman"/>
          <w:b/>
          <w:sz w:val="28"/>
          <w:szCs w:val="28"/>
        </w:rPr>
      </w:pPr>
    </w:p>
    <w:p w:rsidR="00C913FF" w:rsidRDefault="00C913FF" w:rsidP="00C913FF">
      <w:pPr>
        <w:rPr>
          <w:rFonts w:ascii="Times New Roman" w:hAnsi="Times New Roman" w:cs="Times New Roman"/>
          <w:b/>
          <w:sz w:val="28"/>
          <w:szCs w:val="28"/>
        </w:rPr>
      </w:pPr>
    </w:p>
    <w:p w:rsidR="00C913FF" w:rsidRDefault="00C913FF" w:rsidP="00C913FF">
      <w:pPr>
        <w:rPr>
          <w:rFonts w:ascii="Times New Roman" w:hAnsi="Times New Roman" w:cs="Times New Roman"/>
          <w:b/>
          <w:sz w:val="28"/>
          <w:szCs w:val="28"/>
        </w:rPr>
      </w:pPr>
    </w:p>
    <w:p w:rsidR="00C913FF" w:rsidRDefault="00C913FF" w:rsidP="00C913FF">
      <w:pPr>
        <w:rPr>
          <w:rFonts w:ascii="Times New Roman" w:hAnsi="Times New Roman" w:cs="Times New Roman"/>
          <w:b/>
          <w:sz w:val="28"/>
          <w:szCs w:val="28"/>
        </w:rPr>
      </w:pPr>
    </w:p>
    <w:p w:rsidR="00C913FF" w:rsidRDefault="00C913FF" w:rsidP="00C913FF">
      <w:pPr>
        <w:rPr>
          <w:rFonts w:ascii="Times New Roman" w:hAnsi="Times New Roman" w:cs="Times New Roman"/>
          <w:b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677" w:rsidRPr="00CF7B0D" w:rsidRDefault="00274677" w:rsidP="00274677">
      <w:pPr>
        <w:spacing w:line="240" w:lineRule="auto"/>
        <w:jc w:val="both"/>
        <w:rPr>
          <w:rFonts w:ascii="Calibri" w:eastAsia="MS Mincho" w:hAnsi="Calibri" w:cs="Times New Roman"/>
        </w:rPr>
      </w:pPr>
    </w:p>
    <w:p w:rsidR="00274677" w:rsidRPr="005D35C2" w:rsidRDefault="00274677" w:rsidP="0027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E4" w:rsidRPr="00286833" w:rsidRDefault="003C02E4" w:rsidP="009C1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02E4" w:rsidRPr="00286833" w:rsidSect="00876824">
          <w:footerReference w:type="default" r:id="rId8"/>
          <w:pgSz w:w="11906" w:h="16838"/>
          <w:pgMar w:top="1134" w:right="1134" w:bottom="1134" w:left="1134" w:header="708" w:footer="708" w:gutter="0"/>
          <w:pgNumType w:start="2"/>
          <w:cols w:space="708"/>
          <w:docGrid w:linePitch="360"/>
        </w:sectPr>
      </w:pPr>
      <w:bookmarkStart w:id="0" w:name="_GoBack"/>
      <w:bookmarkEnd w:id="0"/>
    </w:p>
    <w:p w:rsidR="00754746" w:rsidRDefault="00754746" w:rsidP="00754746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7. Тематическое планирование по предмету «музыка»</w:t>
      </w:r>
    </w:p>
    <w:tbl>
      <w:tblPr>
        <w:tblStyle w:val="11"/>
        <w:tblW w:w="15120" w:type="dxa"/>
        <w:tblInd w:w="-318" w:type="dxa"/>
        <w:tblLayout w:type="fixed"/>
        <w:tblLook w:val="04A0"/>
      </w:tblPr>
      <w:tblGrid>
        <w:gridCol w:w="236"/>
        <w:gridCol w:w="224"/>
        <w:gridCol w:w="12"/>
        <w:gridCol w:w="2505"/>
        <w:gridCol w:w="4536"/>
        <w:gridCol w:w="2835"/>
        <w:gridCol w:w="2410"/>
        <w:gridCol w:w="992"/>
        <w:gridCol w:w="1134"/>
        <w:gridCol w:w="236"/>
      </w:tblGrid>
      <w:tr w:rsidR="00754746" w:rsidTr="00754746">
        <w:trPr>
          <w:trHeight w:val="484"/>
        </w:trPr>
        <w:tc>
          <w:tcPr>
            <w:tcW w:w="4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54746" w:rsidRDefault="0075474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54746" w:rsidTr="00754746">
        <w:trPr>
          <w:trHeight w:val="483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54746" w:rsidRDefault="0075474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54746" w:rsidTr="00754746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746" w:rsidRDefault="00754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754746" w:rsidRDefault="0075474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54746" w:rsidTr="00754746">
        <w:trPr>
          <w:trHeight w:val="252"/>
        </w:trPr>
        <w:tc>
          <w:tcPr>
            <w:tcW w:w="137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сокровищнице волшебницы музыки» 15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46" w:rsidTr="00754746">
        <w:trPr>
          <w:gridAfter w:val="1"/>
          <w:wAfter w:w="236" w:type="dxa"/>
          <w:trHeight w:val="968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зеркало.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6–7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музыкальный образ, интонация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музыкально-творческие задания по заданным правилам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познавательный интерес к музыке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754746" w:rsidTr="00754746">
        <w:trPr>
          <w:gridAfter w:val="1"/>
          <w:wAfter w:w="236" w:type="dxa"/>
          <w:trHeight w:val="1158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часы. Доброе утро и шумный день.</w:t>
            </w:r>
          </w:p>
          <w:p w:rsidR="00754746" w:rsidRDefault="0075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8-11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Пульс, размер, метр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сравнивать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851BA5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познавательный интерес к музыке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</w:tr>
      <w:tr w:rsidR="00754746" w:rsidTr="00754746">
        <w:trPr>
          <w:gridAfter w:val="1"/>
          <w:wAfter w:w="236" w:type="dxa"/>
          <w:trHeight w:val="1118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часы. Добрый вечер и тихая ночь.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музыкальных «красках»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сравнивать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851BA5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познавательный интерес к музыке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</w:tr>
      <w:tr w:rsidR="00754746" w:rsidTr="00754746">
        <w:trPr>
          <w:gridAfter w:val="1"/>
          <w:wAfter w:w="236" w:type="dxa"/>
          <w:trHeight w:val="168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календарь. Музыка осени.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времен года. Жанры музыки: песня. Изобразительность и выразительность музыкального искусства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</w:tr>
      <w:tr w:rsidR="00754746" w:rsidTr="00754746">
        <w:trPr>
          <w:gridAfter w:val="1"/>
          <w:wAfter w:w="236" w:type="dxa"/>
          <w:trHeight w:val="69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календарь. Музыка  зимы.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музыкальные образы зимы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настроение в музыке и других видах искусства.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</w:tr>
      <w:tr w:rsidR="00754746" w:rsidTr="00754746">
        <w:trPr>
          <w:gridAfter w:val="1"/>
          <w:wAfter w:w="236" w:type="dxa"/>
          <w:trHeight w:val="154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календарь. Музыка весны.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музыкальные образы весны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</w:tr>
      <w:tr w:rsidR="00754746" w:rsidTr="00754746">
        <w:trPr>
          <w:gridAfter w:val="1"/>
          <w:wAfter w:w="236" w:type="dxa"/>
          <w:trHeight w:val="158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календарь. Музыка лета.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 и музыкальные образы лета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Музицировать звуковые картины лета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</w:tr>
      <w:tr w:rsidR="00754746" w:rsidTr="00754746">
        <w:trPr>
          <w:gridAfter w:val="1"/>
          <w:wAfter w:w="236" w:type="dxa"/>
          <w:trHeight w:val="278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времени. Времена рождения музыки.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музыке прошлого, настоящего и будущего времени. Рождение музыки в древние времена из звуков окружающего мира. Связь музыки с жизнью людей.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жанры: танец.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Придумывать танец древних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образы древних людей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познание разнообразных обычай древних людей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23.10</w:t>
            </w:r>
          </w:p>
        </w:tc>
      </w:tr>
      <w:tr w:rsidR="00754746" w:rsidTr="00754746">
        <w:trPr>
          <w:gridAfter w:val="1"/>
          <w:wAfter w:w="236" w:type="dxa"/>
          <w:trHeight w:val="224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времени. Русская музыкальная старина.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28-29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музыке прошлого, настоящего и будущего времени. Рождение музыки в древние времена из звуков окружающего мира.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жанры: танец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связь музыки с жизнью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сформировывать чувство уважения к русской народной песне и традициям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</w:tr>
      <w:tr w:rsidR="00754746" w:rsidTr="00754746">
        <w:trPr>
          <w:gridAfter w:val="1"/>
          <w:wAfter w:w="236" w:type="dxa"/>
          <w:trHeight w:val="170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машина времени. Музыкальное прошлое разных стран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30-31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наследие разных зарубежных стран и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разных стран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сформировывать чувство уважения к музыкальному прошлому разных стран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</w:tr>
      <w:tr w:rsidR="00754746" w:rsidTr="00754746">
        <w:trPr>
          <w:gridAfter w:val="1"/>
          <w:wAfter w:w="236" w:type="dxa"/>
          <w:trHeight w:val="1128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глобус. Путешествуем по России.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36-37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музыку малой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родины-родного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исполнять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песни народов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сопричастности к культуре своего народа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754746" w:rsidTr="00754746">
        <w:trPr>
          <w:gridAfter w:val="1"/>
          <w:wAfter w:w="236" w:type="dxa"/>
          <w:trHeight w:val="170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глобус. Едем в далекие страны.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народов зарубежных стран.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исполнять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эмоциональное отношение к украинской и белорусской народной музыке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754746" w:rsidTr="00754746">
        <w:trPr>
          <w:gridAfter w:val="1"/>
          <w:wAfter w:w="236" w:type="dxa"/>
          <w:trHeight w:val="987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музыкальная палочка С.42-43.</w:t>
            </w:r>
          </w:p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</w:tr>
      <w:tr w:rsidR="00754746" w:rsidTr="00754746">
        <w:trPr>
          <w:gridAfter w:val="1"/>
          <w:wAfter w:w="236" w:type="dxa"/>
          <w:trHeight w:val="3538"/>
        </w:trPr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аптечка С.44-45</w:t>
            </w:r>
          </w:p>
          <w:p w:rsidR="00754746" w:rsidRDefault="007547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положительную мотивацию к изучению основ музыкальных знаний, нотной 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</w:tr>
      <w:tr w:rsidR="00754746" w:rsidTr="00754746">
        <w:trPr>
          <w:gridAfter w:val="1"/>
          <w:wAfter w:w="236" w:type="dxa"/>
          <w:trHeight w:val="3108"/>
        </w:trPr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ind w:left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Школе Скрипичного ключа, на уроке музыкальной грамоты.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  <w:p w:rsidR="00754746" w:rsidRDefault="0075474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положительную мотивацию к изучению основ музыкальных знаний, нотной 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</w:tr>
      <w:tr w:rsidR="00754746" w:rsidTr="00754746">
        <w:trPr>
          <w:gridAfter w:val="1"/>
          <w:wAfter w:w="236" w:type="dxa"/>
          <w:trHeight w:val="287"/>
        </w:trPr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«Встречи с великими композиторами» 8 часов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М.И.Глинки. Среди долины.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М.И.Глинки. «Камаринская».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положительную мотивацию к изучению основ музыкальных знаний, нотной 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М.И.Глинки. В музыкальной гостиной.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положительную мотивацию к изучению основ музыкальных знаний, нотной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М.И.Глинки. Под звон колоколов.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положительную мотивацию к изучению основ музыкальных знаний, нотной 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М.И.Глинки. Сердце Родины.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самочувствие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«измеряющие» музыкальное время: метр, размер и такт в жизни и в музыке; длительности звуков, термины, обозначающие громкость звучания музыки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музыкально-оздоровительные упражнения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в нотах музыкальные термины и объяснять их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бодро, жизнерадостно исполнять песни;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средства музыкальной выразительности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положительную мотивацию к изучению основ музыкальных знаний, нотной грамоты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родительском доме П.И.Чайковского. Образ мамы.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музыке прошлого, настоящего и будущего времени. Рождение музыки в древние времена из звуков окружающего мира.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жанры: танец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связь музыки с жизнью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сформировывать чувство уважения к русской народной песне и традициям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</w:tr>
      <w:tr w:rsidR="00754746" w:rsidTr="00754746">
        <w:trPr>
          <w:gridAfter w:val="1"/>
          <w:wAfter w:w="236" w:type="dxa"/>
          <w:trHeight w:val="562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родительском доме П.И.Чайковского. Детские песни.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музыке прошлого, настоящего и будущего времени. Рождение музыки в древние времена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 окружающего мира.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жанры: танец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связь музыки с жизнью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сформировывать чувство уважения к русской народной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песне и традициям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плавание с Римским-Корсаковым. Во владениях Морского царя.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музыке прошлого, настоящего и будущего времени. Рождение музыки в древние времена из звуков окружающего мира.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Музыкальные жанры: танец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связь музыки с жизнью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муз-е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наследие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сформировывать чувство уважения к русской народной песне и традициям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</w:tr>
      <w:tr w:rsidR="00754746" w:rsidTr="00754746">
        <w:trPr>
          <w:gridAfter w:val="1"/>
          <w:wAfter w:w="236" w:type="dxa"/>
          <w:trHeight w:val="417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музыкальных инструментов» 8 часов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ударных инструментов. Громкость, тембр звука. Ритм.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духовых инструментов. Громкость, тембр звука. Мелодия.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струнных инструментов. Громкость, тембр звука. Легато. Стаккато.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ансамбль. Дуэт. Трио. Квартет.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ансамбль. Дуэт. Трио. Квартет.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влиянии музыки на настроения, чувства и мысли людей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исполнять эмоционально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характер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Оркестр. Виды оркестров.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времен года. Жанры музыки: песня. Изобразительность и выразительность музыкального искусства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Оркестр. Виды оркестров.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времен года. Жанры музыки: песня. Изобразительность и выразительность музыкального искусства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754746" w:rsidTr="00754746">
        <w:trPr>
          <w:gridAfter w:val="1"/>
          <w:wAfter w:w="236" w:type="dxa"/>
          <w:trHeight w:val="42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скрипичного ключа: мастерская музыкальных инструментов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времен года. Жанры музыки: песня. Изобразительность и выразительность музыкального искусства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характер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анализировать, сравнивать музыкальные образы, литературные композиции и живопись.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позитивного воспитания взаимосвязи музыки с литературой и живописью.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</w:tr>
      <w:tr w:rsidR="00754746" w:rsidTr="00754746">
        <w:trPr>
          <w:gridAfter w:val="1"/>
          <w:wAfter w:w="236" w:type="dxa"/>
          <w:trHeight w:val="416"/>
        </w:trPr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певческой стране»  4часа.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какой голос?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музыку малой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родины-родного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исполнять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песни народов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сопричастности к культуре своего народа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музыку малой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родины-родного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исполнять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песни народов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сопричастности к культуре своего народа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хоров. Особенности хорового пения.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музыку малой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родины-родного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исполнять песню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анализировать песни народов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сопричастности к культуре своего народа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754746" w:rsidTr="00754746">
        <w:trPr>
          <w:gridAfter w:val="1"/>
          <w:wAfter w:w="236" w:type="dxa"/>
          <w:trHeight w:val="14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746" w:rsidRDefault="007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хоров. Особенности хорового пения.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746" w:rsidRDefault="00754746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</w:tr>
    </w:tbl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46" w:rsidRDefault="00754746" w:rsidP="00754746">
      <w:pPr>
        <w:rPr>
          <w:rFonts w:ascii="Times New Roman" w:hAnsi="Times New Roman" w:cs="Times New Roman"/>
          <w:sz w:val="24"/>
          <w:szCs w:val="24"/>
        </w:rPr>
      </w:pPr>
    </w:p>
    <w:p w:rsidR="00260966" w:rsidRDefault="00260966" w:rsidP="009C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966" w:rsidSect="003C02E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746" w:rsidRDefault="00754746" w:rsidP="00754746">
      <w:pPr>
        <w:pStyle w:val="ParagraphStyl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Описание материально-технического обеспечения </w:t>
      </w:r>
    </w:p>
    <w:p w:rsidR="00754746" w:rsidRDefault="00754746" w:rsidP="00754746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образовательного процесса.</w:t>
      </w:r>
    </w:p>
    <w:p w:rsidR="00754746" w:rsidRPr="000D5858" w:rsidRDefault="00754746" w:rsidP="00754746">
      <w:pPr>
        <w:pStyle w:val="ParagraphStyle"/>
        <w:spacing w:before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5858">
        <w:rPr>
          <w:rFonts w:ascii="Times New Roman" w:hAnsi="Times New Roman" w:cs="Times New Roman"/>
          <w:b/>
          <w:sz w:val="28"/>
          <w:szCs w:val="28"/>
        </w:rPr>
        <w:t xml:space="preserve">1. Учебно-методический комплект: </w:t>
      </w:r>
    </w:p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46" w:rsidRPr="00CF7B0D" w:rsidRDefault="00754746" w:rsidP="007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B0D">
        <w:rPr>
          <w:rFonts w:ascii="Times New Roman" w:eastAsia="Times New Roman" w:hAnsi="Times New Roman" w:cs="Times New Roman"/>
          <w:sz w:val="28"/>
          <w:szCs w:val="28"/>
        </w:rPr>
        <w:t>Т.И. Бакланова. Музык</w:t>
      </w:r>
      <w:r>
        <w:rPr>
          <w:rFonts w:ascii="Times New Roman" w:eastAsia="Times New Roman" w:hAnsi="Times New Roman" w:cs="Times New Roman"/>
          <w:sz w:val="28"/>
          <w:szCs w:val="28"/>
        </w:rPr>
        <w:t>а. 2</w:t>
      </w:r>
      <w:r w:rsidRPr="00CF7B0D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Учебник. — М.: АСТ, </w:t>
      </w:r>
      <w:proofErr w:type="spellStart"/>
      <w:r w:rsidRPr="00CF7B0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CF7B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746" w:rsidRPr="00CF7B0D" w:rsidRDefault="00754746" w:rsidP="007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Т.И. Бакланова. Обучение во 2</w:t>
      </w:r>
      <w:r w:rsidRPr="00CF7B0D">
        <w:rPr>
          <w:rFonts w:ascii="Times New Roman" w:eastAsia="Times New Roman" w:hAnsi="Times New Roman" w:cs="Times New Roman"/>
          <w:sz w:val="28"/>
          <w:szCs w:val="28"/>
        </w:rPr>
        <w:t xml:space="preserve"> классе по учебнику Т.И. </w:t>
      </w:r>
      <w:proofErr w:type="gramStart"/>
      <w:r w:rsidRPr="00CF7B0D">
        <w:rPr>
          <w:rFonts w:ascii="Times New Roman" w:eastAsia="Times New Roman" w:hAnsi="Times New Roman" w:cs="Times New Roman"/>
          <w:sz w:val="28"/>
          <w:szCs w:val="28"/>
        </w:rPr>
        <w:t>Баклановой</w:t>
      </w:r>
      <w:proofErr w:type="gramEnd"/>
      <w:r w:rsidRPr="00CF7B0D">
        <w:rPr>
          <w:rFonts w:ascii="Times New Roman" w:eastAsia="Times New Roman" w:hAnsi="Times New Roman" w:cs="Times New Roman"/>
          <w:sz w:val="28"/>
          <w:szCs w:val="28"/>
        </w:rPr>
        <w:t xml:space="preserve"> «Музыка». Методическое пособие. — М.: АСТ, </w:t>
      </w:r>
      <w:proofErr w:type="spellStart"/>
      <w:r w:rsidRPr="00CF7B0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CF7B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746" w:rsidRDefault="00754746" w:rsidP="00754746">
      <w:pPr>
        <w:pStyle w:val="ParagraphStyle"/>
        <w:spacing w:before="12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Интернет-ресурсы.</w:t>
      </w:r>
    </w:p>
    <w:p w:rsidR="00754746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iCs/>
          <w:sz w:val="28"/>
          <w:szCs w:val="28"/>
        </w:rPr>
        <w:t>Единая</w:t>
      </w:r>
      <w:r w:rsidRPr="00ED678D">
        <w:rPr>
          <w:rFonts w:ascii="Times New Roman" w:hAnsi="Times New Roman" w:cs="Times New Roman"/>
          <w:sz w:val="28"/>
          <w:szCs w:val="28"/>
        </w:rPr>
        <w:t xml:space="preserve"> коллекция Цифровых Образовательных Ресурсов. – Режим доступа</w:t>
      </w:r>
      <w:proofErr w:type="gramStart"/>
      <w:r w:rsidRPr="00ED6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46" w:rsidRPr="00ED678D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sz w:val="28"/>
          <w:szCs w:val="28"/>
        </w:rPr>
        <w:t>http://school-collection.edu.ru</w:t>
      </w:r>
    </w:p>
    <w:p w:rsidR="00754746" w:rsidRPr="00ED678D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iCs/>
          <w:sz w:val="28"/>
          <w:szCs w:val="28"/>
        </w:rPr>
        <w:t>Презентация</w:t>
      </w:r>
      <w:r w:rsidRPr="00ED678D">
        <w:rPr>
          <w:rFonts w:ascii="Times New Roman" w:hAnsi="Times New Roman" w:cs="Times New Roman"/>
          <w:sz w:val="28"/>
          <w:szCs w:val="28"/>
        </w:rPr>
        <w:t xml:space="preserve"> уроков «Начальная школа». – Режим доступа</w:t>
      </w:r>
      <w:proofErr w:type="gramStart"/>
      <w:r w:rsidRPr="00ED6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78D">
        <w:rPr>
          <w:rFonts w:ascii="Times New Roman" w:hAnsi="Times New Roman" w:cs="Times New Roman"/>
          <w:sz w:val="28"/>
          <w:szCs w:val="28"/>
        </w:rPr>
        <w:t xml:space="preserve"> http://nachalka.info </w:t>
      </w:r>
    </w:p>
    <w:p w:rsidR="00754746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iCs/>
          <w:sz w:val="28"/>
          <w:szCs w:val="28"/>
        </w:rPr>
        <w:t>Я иду</w:t>
      </w:r>
      <w:r w:rsidRPr="00ED678D">
        <w:rPr>
          <w:rFonts w:ascii="Times New Roman" w:hAnsi="Times New Roman" w:cs="Times New Roman"/>
          <w:sz w:val="28"/>
          <w:szCs w:val="28"/>
        </w:rPr>
        <w:t xml:space="preserve"> на урок начальной школы (материалы к уроку). – Режим доступа</w:t>
      </w:r>
      <w:proofErr w:type="gramStart"/>
      <w:r w:rsidRPr="00ED6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46" w:rsidRPr="00ED678D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sz w:val="28"/>
          <w:szCs w:val="28"/>
        </w:rPr>
        <w:t>www.festival.1september.ru</w:t>
      </w:r>
    </w:p>
    <w:p w:rsidR="00754746" w:rsidRPr="00ED678D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iCs/>
          <w:sz w:val="28"/>
          <w:szCs w:val="28"/>
        </w:rPr>
        <w:t>Сайт</w:t>
      </w:r>
      <w:r w:rsidRPr="00ED678D">
        <w:rPr>
          <w:rFonts w:ascii="Times New Roman" w:hAnsi="Times New Roman" w:cs="Times New Roman"/>
          <w:sz w:val="28"/>
          <w:szCs w:val="28"/>
        </w:rPr>
        <w:t xml:space="preserve"> «Планета знаний». – Режим доступа</w:t>
      </w:r>
      <w:proofErr w:type="gramStart"/>
      <w:r w:rsidRPr="00ED6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78D">
        <w:rPr>
          <w:rFonts w:ascii="Times New Roman" w:hAnsi="Times New Roman" w:cs="Times New Roman"/>
          <w:sz w:val="28"/>
          <w:szCs w:val="28"/>
        </w:rPr>
        <w:t xml:space="preserve"> http://planetaznaniy.astrel.ru</w:t>
      </w:r>
    </w:p>
    <w:p w:rsidR="00754746" w:rsidRPr="00ED678D" w:rsidRDefault="00754746" w:rsidP="0075474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ED678D">
        <w:rPr>
          <w:rFonts w:ascii="Times New Roman" w:hAnsi="Times New Roman" w:cs="Times New Roman"/>
          <w:iCs/>
          <w:sz w:val="28"/>
          <w:szCs w:val="28"/>
        </w:rPr>
        <w:t xml:space="preserve">Образовательный </w:t>
      </w:r>
      <w:r w:rsidRPr="00ED678D">
        <w:rPr>
          <w:rFonts w:ascii="Times New Roman" w:hAnsi="Times New Roman" w:cs="Times New Roman"/>
          <w:sz w:val="28"/>
          <w:szCs w:val="28"/>
        </w:rPr>
        <w:t>портал «Ucheba.com». – Режим доступа</w:t>
      </w:r>
      <w:proofErr w:type="gramStart"/>
      <w:r w:rsidRPr="00ED6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8D">
        <w:rPr>
          <w:rFonts w:ascii="Times New Roman" w:hAnsi="Times New Roman" w:cs="Times New Roman"/>
          <w:sz w:val="28"/>
          <w:szCs w:val="28"/>
        </w:rPr>
        <w:t>www.uroki.ru</w:t>
      </w:r>
      <w:proofErr w:type="spellEnd"/>
      <w:r w:rsidRPr="00ED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46" w:rsidRDefault="00754746" w:rsidP="0075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46" w:rsidRPr="00CF7B0D" w:rsidRDefault="00754746" w:rsidP="00754746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3. </w:t>
      </w:r>
      <w:r w:rsidRPr="00CF7B0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Технические средства обучения.</w:t>
      </w:r>
    </w:p>
    <w:p w:rsidR="00754746" w:rsidRPr="00CF7B0D" w:rsidRDefault="00754746" w:rsidP="007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F7B0D">
        <w:rPr>
          <w:rFonts w:ascii="Times New Roman" w:eastAsia="MS Mincho" w:hAnsi="Times New Roman" w:cs="Times New Roman"/>
          <w:sz w:val="28"/>
          <w:szCs w:val="28"/>
          <w:lang w:eastAsia="ja-JP"/>
        </w:rPr>
        <w:t>Персональный компьютер.</w:t>
      </w:r>
    </w:p>
    <w:p w:rsidR="00754746" w:rsidRPr="00CF7B0D" w:rsidRDefault="00754746" w:rsidP="007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CF7B0D">
        <w:rPr>
          <w:rFonts w:ascii="Times New Roman" w:eastAsia="MS Mincho" w:hAnsi="Times New Roman" w:cs="Times New Roman"/>
          <w:sz w:val="28"/>
          <w:szCs w:val="28"/>
          <w:lang w:eastAsia="ja-JP"/>
        </w:rPr>
        <w:t>Мультимедийный</w:t>
      </w:r>
      <w:proofErr w:type="spellEnd"/>
      <w:r w:rsidRPr="00CF7B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проектор.</w:t>
      </w:r>
    </w:p>
    <w:p w:rsidR="00754746" w:rsidRPr="00CF7B0D" w:rsidRDefault="00754746" w:rsidP="0075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CF7B0D">
        <w:rPr>
          <w:rFonts w:ascii="Times New Roman" w:eastAsia="MS Mincho" w:hAnsi="Times New Roman" w:cs="Times New Roman"/>
          <w:caps/>
          <w:sz w:val="28"/>
          <w:szCs w:val="28"/>
          <w:lang w:eastAsia="ja-JP"/>
        </w:rPr>
        <w:t>м</w:t>
      </w:r>
      <w:r w:rsidRPr="00CF7B0D">
        <w:rPr>
          <w:rFonts w:ascii="Times New Roman" w:eastAsia="MS Mincho" w:hAnsi="Times New Roman" w:cs="Times New Roman"/>
          <w:sz w:val="28"/>
          <w:szCs w:val="28"/>
          <w:lang w:eastAsia="ja-JP"/>
        </w:rPr>
        <w:t>ультимедийная</w:t>
      </w:r>
      <w:proofErr w:type="spellEnd"/>
      <w:r w:rsidRPr="00CF7B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доска.</w:t>
      </w:r>
    </w:p>
    <w:p w:rsidR="00CF7B0D" w:rsidRPr="005D35C2" w:rsidRDefault="00CF7B0D" w:rsidP="00274677">
      <w:pPr>
        <w:pStyle w:val="ParagraphStyle"/>
        <w:rPr>
          <w:rFonts w:ascii="Times New Roman" w:hAnsi="Times New Roman" w:cs="Times New Roman"/>
        </w:rPr>
      </w:pPr>
    </w:p>
    <w:sectPr w:rsidR="00CF7B0D" w:rsidRPr="005D35C2" w:rsidSect="002609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75" w:rsidRDefault="00505D75" w:rsidP="00876824">
      <w:pPr>
        <w:spacing w:after="0" w:line="240" w:lineRule="auto"/>
      </w:pPr>
      <w:r>
        <w:separator/>
      </w:r>
    </w:p>
  </w:endnote>
  <w:endnote w:type="continuationSeparator" w:id="0">
    <w:p w:rsidR="00505D75" w:rsidRDefault="00505D75" w:rsidP="0087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5880"/>
      <w:docPartObj>
        <w:docPartGallery w:val="Page Numbers (Bottom of Page)"/>
        <w:docPartUnique/>
      </w:docPartObj>
    </w:sdtPr>
    <w:sdtContent>
      <w:p w:rsidR="00286833" w:rsidRDefault="005B644A">
        <w:pPr>
          <w:pStyle w:val="a7"/>
          <w:jc w:val="center"/>
        </w:pPr>
        <w:r>
          <w:fldChar w:fldCharType="begin"/>
        </w:r>
        <w:r w:rsidR="00286833">
          <w:instrText>PAGE   \* MERGEFORMAT</w:instrText>
        </w:r>
        <w:r>
          <w:fldChar w:fldCharType="separate"/>
        </w:r>
        <w:r w:rsidR="00851BA5">
          <w:rPr>
            <w:noProof/>
          </w:rPr>
          <w:t>12</w:t>
        </w:r>
        <w:r>
          <w:fldChar w:fldCharType="end"/>
        </w:r>
      </w:p>
    </w:sdtContent>
  </w:sdt>
  <w:p w:rsidR="00286833" w:rsidRDefault="002868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75" w:rsidRDefault="00505D75" w:rsidP="00876824">
      <w:pPr>
        <w:spacing w:after="0" w:line="240" w:lineRule="auto"/>
      </w:pPr>
      <w:r>
        <w:separator/>
      </w:r>
    </w:p>
  </w:footnote>
  <w:footnote w:type="continuationSeparator" w:id="0">
    <w:p w:rsidR="00505D75" w:rsidRDefault="00505D75" w:rsidP="0087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E15"/>
    <w:multiLevelType w:val="hybridMultilevel"/>
    <w:tmpl w:val="0DA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6CF"/>
    <w:multiLevelType w:val="hybridMultilevel"/>
    <w:tmpl w:val="DCDE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1DCB"/>
    <w:multiLevelType w:val="hybridMultilevel"/>
    <w:tmpl w:val="62FAA9A6"/>
    <w:lvl w:ilvl="0" w:tplc="F3D008A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72F6"/>
    <w:multiLevelType w:val="hybridMultilevel"/>
    <w:tmpl w:val="37D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D29E7"/>
    <w:multiLevelType w:val="hybridMultilevel"/>
    <w:tmpl w:val="658E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C7097"/>
    <w:multiLevelType w:val="hybridMultilevel"/>
    <w:tmpl w:val="1558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0459"/>
    <w:rsid w:val="00260966"/>
    <w:rsid w:val="00274677"/>
    <w:rsid w:val="00286833"/>
    <w:rsid w:val="002955E3"/>
    <w:rsid w:val="00370FB4"/>
    <w:rsid w:val="00382B00"/>
    <w:rsid w:val="003C02E4"/>
    <w:rsid w:val="003E7DA0"/>
    <w:rsid w:val="00420EE3"/>
    <w:rsid w:val="004712D3"/>
    <w:rsid w:val="00505D75"/>
    <w:rsid w:val="005B644A"/>
    <w:rsid w:val="005C7171"/>
    <w:rsid w:val="005D35C2"/>
    <w:rsid w:val="00754746"/>
    <w:rsid w:val="00764907"/>
    <w:rsid w:val="00841940"/>
    <w:rsid w:val="00851BA5"/>
    <w:rsid w:val="00876824"/>
    <w:rsid w:val="009C107F"/>
    <w:rsid w:val="00A91D9B"/>
    <w:rsid w:val="00AA5859"/>
    <w:rsid w:val="00C913FF"/>
    <w:rsid w:val="00CF7B0D"/>
    <w:rsid w:val="00DB4690"/>
    <w:rsid w:val="00E54F66"/>
    <w:rsid w:val="00E76106"/>
    <w:rsid w:val="00ED59EF"/>
    <w:rsid w:val="00EF0459"/>
    <w:rsid w:val="00F55E38"/>
    <w:rsid w:val="00F670CC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C"/>
  </w:style>
  <w:style w:type="paragraph" w:styleId="1">
    <w:name w:val="heading 1"/>
    <w:basedOn w:val="a"/>
    <w:next w:val="a"/>
    <w:link w:val="10"/>
    <w:qFormat/>
    <w:rsid w:val="00EF045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0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9C107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11">
    <w:name w:val="Сетка таблицы1"/>
    <w:basedOn w:val="a1"/>
    <w:next w:val="a4"/>
    <w:uiPriority w:val="59"/>
    <w:rsid w:val="003C02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24"/>
  </w:style>
  <w:style w:type="paragraph" w:styleId="a7">
    <w:name w:val="footer"/>
    <w:basedOn w:val="a"/>
    <w:link w:val="a8"/>
    <w:uiPriority w:val="99"/>
    <w:unhideWhenUsed/>
    <w:rsid w:val="008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24"/>
  </w:style>
  <w:style w:type="paragraph" w:customStyle="1" w:styleId="12">
    <w:name w:val="Без интервала1"/>
    <w:link w:val="NoSpacingChar"/>
    <w:rsid w:val="00C913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C913FF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C913F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5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0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9C107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11">
    <w:name w:val="Сетка таблицы1"/>
    <w:basedOn w:val="a1"/>
    <w:next w:val="a4"/>
    <w:uiPriority w:val="59"/>
    <w:rsid w:val="003C02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24"/>
  </w:style>
  <w:style w:type="paragraph" w:styleId="a7">
    <w:name w:val="footer"/>
    <w:basedOn w:val="a"/>
    <w:link w:val="a8"/>
    <w:uiPriority w:val="99"/>
    <w:unhideWhenUsed/>
    <w:rsid w:val="008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2889-C1E4-4210-B3E0-0C658156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19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Маргарита</cp:lastModifiedBy>
  <cp:revision>11</cp:revision>
  <dcterms:created xsi:type="dcterms:W3CDTF">2014-09-17T12:45:00Z</dcterms:created>
  <dcterms:modified xsi:type="dcterms:W3CDTF">2015-08-29T12:58:00Z</dcterms:modified>
</cp:coreProperties>
</file>