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AC" w:rsidRPr="00922BAC" w:rsidRDefault="00922BAC" w:rsidP="00922BAC">
      <w:pPr>
        <w:spacing w:after="0" w:line="330" w:lineRule="atLeast"/>
        <w:rPr>
          <w:rFonts w:ascii="Helvetica" w:eastAsia="Times New Roman" w:hAnsi="Helvetica" w:cs="Helvetica"/>
          <w:b/>
          <w:bCs/>
          <w:color w:val="0D507A"/>
          <w:sz w:val="32"/>
          <w:szCs w:val="29"/>
          <w:lang w:eastAsia="ru-RU"/>
        </w:rPr>
      </w:pPr>
      <w:r w:rsidRPr="00922BAC">
        <w:rPr>
          <w:rFonts w:ascii="Helvetica" w:eastAsia="Times New Roman" w:hAnsi="Helvetica" w:cs="Helvetica"/>
          <w:b/>
          <w:bCs/>
          <w:color w:val="0D507A"/>
          <w:sz w:val="32"/>
          <w:szCs w:val="29"/>
          <w:lang w:eastAsia="ru-RU"/>
        </w:rPr>
        <w:fldChar w:fldCharType="begin"/>
      </w:r>
      <w:r w:rsidRPr="00922BAC">
        <w:rPr>
          <w:rFonts w:ascii="Helvetica" w:eastAsia="Times New Roman" w:hAnsi="Helvetica" w:cs="Helvetica"/>
          <w:b/>
          <w:bCs/>
          <w:color w:val="0D507A"/>
          <w:sz w:val="32"/>
          <w:szCs w:val="29"/>
          <w:lang w:eastAsia="ru-RU"/>
        </w:rPr>
        <w:instrText xml:space="preserve"> HYPERLINK "http://www.vologda.edu.ru/index.php?option=com_content&amp;view=article&amp;id=952:l-r-7&amp;catid=42:2010-03-11-19-52-33&amp;Itemid=60" </w:instrText>
      </w:r>
      <w:r w:rsidRPr="00922BAC">
        <w:rPr>
          <w:rFonts w:ascii="Helvetica" w:eastAsia="Times New Roman" w:hAnsi="Helvetica" w:cs="Helvetica"/>
          <w:b/>
          <w:bCs/>
          <w:color w:val="0D507A"/>
          <w:sz w:val="32"/>
          <w:szCs w:val="29"/>
          <w:lang w:eastAsia="ru-RU"/>
        </w:rPr>
        <w:fldChar w:fldCharType="separate"/>
      </w:r>
      <w:proofErr w:type="spellStart"/>
      <w:r w:rsidRPr="00922BAC">
        <w:rPr>
          <w:rFonts w:ascii="Helvetica" w:eastAsia="Times New Roman" w:hAnsi="Helvetica" w:cs="Helvetica"/>
          <w:b/>
          <w:bCs/>
          <w:color w:val="0D507A"/>
          <w:sz w:val="32"/>
          <w:szCs w:val="29"/>
          <w:lang w:eastAsia="ru-RU"/>
        </w:rPr>
        <w:t>Деятельностный</w:t>
      </w:r>
      <w:proofErr w:type="spellEnd"/>
      <w:r w:rsidRPr="00922BAC">
        <w:rPr>
          <w:rFonts w:ascii="Helvetica" w:eastAsia="Times New Roman" w:hAnsi="Helvetica" w:cs="Helvetica"/>
          <w:b/>
          <w:bCs/>
          <w:color w:val="0D507A"/>
          <w:sz w:val="32"/>
          <w:szCs w:val="29"/>
          <w:lang w:eastAsia="ru-RU"/>
        </w:rPr>
        <w:t xml:space="preserve"> подход в обучении русскому языку и литературе в условиях подготовки к переходу на ФГОС. </w:t>
      </w:r>
      <w:r w:rsidRPr="00922BAC">
        <w:rPr>
          <w:rFonts w:ascii="Helvetica" w:eastAsia="Times New Roman" w:hAnsi="Helvetica" w:cs="Helvetica"/>
          <w:b/>
          <w:bCs/>
          <w:color w:val="0D507A"/>
          <w:sz w:val="32"/>
          <w:szCs w:val="29"/>
          <w:lang w:eastAsia="ru-RU"/>
        </w:rPr>
        <w:fldChar w:fldCharType="end"/>
      </w:r>
    </w:p>
    <w:p w:rsidR="00922BAC" w:rsidRPr="00922BAC" w:rsidRDefault="00922BAC" w:rsidP="00922BAC">
      <w:pPr>
        <w:spacing w:after="0" w:line="360" w:lineRule="auto"/>
        <w:rPr>
          <w:rFonts w:ascii="Helvetica" w:eastAsia="Times New Roman" w:hAnsi="Helvetica" w:cs="Helvetica"/>
          <w:b/>
          <w:bCs/>
          <w:color w:val="0D507A"/>
          <w:sz w:val="29"/>
          <w:szCs w:val="29"/>
          <w:lang w:eastAsia="ru-RU"/>
        </w:rPr>
      </w:pPr>
    </w:p>
    <w:p w:rsid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Перед современным учителем в условиях внедрения новых образовательных стандартов стоит задача использовать системно-</w:t>
      </w:r>
      <w:proofErr w:type="spellStart"/>
      <w:r w:rsidRPr="00922BAC">
        <w:rPr>
          <w:rFonts w:ascii="Times New Roman" w:hAnsi="Times New Roman" w:cs="Times New Roman"/>
          <w:sz w:val="28"/>
          <w:szCs w:val="28"/>
          <w:lang w:eastAsia="ru-RU"/>
        </w:rPr>
        <w:t>деятельностный</w:t>
      </w:r>
      <w:proofErr w:type="spellEnd"/>
      <w:r w:rsidRPr="00922BAC">
        <w:rPr>
          <w:rFonts w:ascii="Times New Roman" w:hAnsi="Times New Roman" w:cs="Times New Roman"/>
          <w:sz w:val="28"/>
          <w:szCs w:val="28"/>
          <w:lang w:eastAsia="ru-RU"/>
        </w:rPr>
        <w:t xml:space="preserve"> подход в обучении школьников. В то же время не всегда учитель имеет четкое представление, как это реализовать на практике. </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Сущность </w:t>
      </w:r>
      <w:proofErr w:type="spellStart"/>
      <w:r w:rsidRPr="00922BAC">
        <w:rPr>
          <w:rFonts w:ascii="Times New Roman" w:hAnsi="Times New Roman" w:cs="Times New Roman"/>
          <w:sz w:val="28"/>
          <w:szCs w:val="28"/>
          <w:lang w:eastAsia="ru-RU"/>
        </w:rPr>
        <w:t>деятельностного</w:t>
      </w:r>
      <w:proofErr w:type="spellEnd"/>
      <w:r w:rsidRPr="00922BAC">
        <w:rPr>
          <w:rFonts w:ascii="Times New Roman" w:hAnsi="Times New Roman" w:cs="Times New Roman"/>
          <w:sz w:val="28"/>
          <w:szCs w:val="28"/>
          <w:lang w:eastAsia="ru-RU"/>
        </w:rPr>
        <w:t xml:space="preserve"> подхода в обучении заключается не в том, что ученику нужно предложить выполнить определенные действия, которые приведут его к созданию конкретного образовательного результата. При подобной организации деятельности отсутствует главное – личная инициатива. Когда задание «спущено сверху» и интересы-желания-потребности школьника никто не учитывает, возникает закономерный вопрос у ученика: «А зачем мне это надо? Почему я должен это делать?»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Реализация </w:t>
      </w:r>
      <w:proofErr w:type="spellStart"/>
      <w:r w:rsidRPr="00922BAC">
        <w:rPr>
          <w:rFonts w:ascii="Times New Roman" w:hAnsi="Times New Roman" w:cs="Times New Roman"/>
          <w:sz w:val="28"/>
          <w:szCs w:val="28"/>
          <w:lang w:eastAsia="ru-RU"/>
        </w:rPr>
        <w:t>деятельностного</w:t>
      </w:r>
      <w:proofErr w:type="spellEnd"/>
      <w:r w:rsidRPr="00922BAC">
        <w:rPr>
          <w:rFonts w:ascii="Times New Roman" w:hAnsi="Times New Roman" w:cs="Times New Roman"/>
          <w:sz w:val="28"/>
          <w:szCs w:val="28"/>
          <w:lang w:eastAsia="ru-RU"/>
        </w:rPr>
        <w:t xml:space="preserve">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 присвоить их. Именно ученики являются главными «действующими героями» на уроке. И, безусловно, их деятельность на уроке должна быть осмыслена, </w:t>
      </w:r>
      <w:proofErr w:type="gramStart"/>
      <w:r w:rsidRPr="00922BAC">
        <w:rPr>
          <w:rFonts w:ascii="Times New Roman" w:hAnsi="Times New Roman" w:cs="Times New Roman"/>
          <w:sz w:val="28"/>
          <w:szCs w:val="28"/>
          <w:lang w:eastAsia="ru-RU"/>
        </w:rPr>
        <w:t>личностно-значима</w:t>
      </w:r>
      <w:proofErr w:type="gramEnd"/>
      <w:r w:rsidRPr="00922BAC">
        <w:rPr>
          <w:rFonts w:ascii="Times New Roman" w:hAnsi="Times New Roman" w:cs="Times New Roman"/>
          <w:sz w:val="28"/>
          <w:szCs w:val="28"/>
          <w:lang w:eastAsia="ru-RU"/>
        </w:rPr>
        <w:t>: что я хочу сделать, зачем я это делаю, как я это делаю, как я это сделал.</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Традиционный урок построен по принципу: «Делай как я – и все будет правильно». Неэффективность данной формулы доказана временем. Обществу нужна современная молодежь, умеющая выделять проблемы, задавать вопросы, самостоятельно находить ответ на поставленные вопросы, учиться, делать выводы, принимать решения. Нужны инициативные люди! И системно-</w:t>
      </w:r>
      <w:proofErr w:type="spellStart"/>
      <w:r w:rsidRPr="00922BAC">
        <w:rPr>
          <w:rFonts w:ascii="Times New Roman" w:hAnsi="Times New Roman" w:cs="Times New Roman"/>
          <w:sz w:val="28"/>
          <w:szCs w:val="28"/>
          <w:lang w:eastAsia="ru-RU"/>
        </w:rPr>
        <w:t>деятельностный</w:t>
      </w:r>
      <w:proofErr w:type="spellEnd"/>
      <w:r w:rsidRPr="00922BAC">
        <w:rPr>
          <w:rFonts w:ascii="Times New Roman" w:hAnsi="Times New Roman" w:cs="Times New Roman"/>
          <w:sz w:val="28"/>
          <w:szCs w:val="28"/>
          <w:lang w:eastAsia="ru-RU"/>
        </w:rPr>
        <w:t xml:space="preserve"> подход в обучении призван помочь в воспитании именно человека деятельного: не только умеющего что-либо делать, но понимающего, что он делает, для чего и как.</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Если рассматривать технологические подходы к организации системно-</w:t>
      </w:r>
      <w:proofErr w:type="spellStart"/>
      <w:r w:rsidRPr="00922BAC">
        <w:rPr>
          <w:rFonts w:ascii="Times New Roman" w:hAnsi="Times New Roman" w:cs="Times New Roman"/>
          <w:sz w:val="28"/>
          <w:szCs w:val="28"/>
          <w:lang w:eastAsia="ru-RU"/>
        </w:rPr>
        <w:t>деятельностного</w:t>
      </w:r>
      <w:proofErr w:type="spellEnd"/>
      <w:r w:rsidRPr="00922BAC">
        <w:rPr>
          <w:rFonts w:ascii="Times New Roman" w:hAnsi="Times New Roman" w:cs="Times New Roman"/>
          <w:sz w:val="28"/>
          <w:szCs w:val="28"/>
          <w:lang w:eastAsia="ru-RU"/>
        </w:rPr>
        <w:t xml:space="preserve"> подхода в обучении, наиболее эффективной представляется модель системной деятельности, предложенная </w:t>
      </w:r>
      <w:proofErr w:type="spellStart"/>
      <w:r w:rsidRPr="00922BAC">
        <w:rPr>
          <w:rFonts w:ascii="Times New Roman" w:hAnsi="Times New Roman" w:cs="Times New Roman"/>
          <w:sz w:val="28"/>
          <w:szCs w:val="28"/>
          <w:lang w:eastAsia="ru-RU"/>
        </w:rPr>
        <w:t>д.п.н</w:t>
      </w:r>
      <w:proofErr w:type="spellEnd"/>
      <w:r w:rsidRPr="00922BAC">
        <w:rPr>
          <w:rFonts w:ascii="Times New Roman" w:hAnsi="Times New Roman" w:cs="Times New Roman"/>
          <w:sz w:val="28"/>
          <w:szCs w:val="28"/>
          <w:lang w:eastAsia="ru-RU"/>
        </w:rPr>
        <w:t xml:space="preserve">. </w:t>
      </w:r>
      <w:proofErr w:type="spellStart"/>
      <w:r w:rsidRPr="00922BAC">
        <w:rPr>
          <w:rFonts w:ascii="Times New Roman" w:hAnsi="Times New Roman" w:cs="Times New Roman"/>
          <w:sz w:val="28"/>
          <w:szCs w:val="28"/>
          <w:lang w:eastAsia="ru-RU"/>
        </w:rPr>
        <w:t>А.В.Хуторским</w:t>
      </w:r>
      <w:proofErr w:type="spell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1) ученик изучает объект (в том числе эвристически),</w:t>
      </w:r>
      <w:r w:rsidRPr="00922BAC">
        <w:rPr>
          <w:rFonts w:ascii="Times New Roman" w:hAnsi="Times New Roman" w:cs="Times New Roman"/>
          <w:sz w:val="28"/>
          <w:szCs w:val="28"/>
          <w:lang w:eastAsia="ru-RU"/>
        </w:rPr>
        <w:br/>
        <w:t>2) создаёт в результате свой образовательный продукт,</w:t>
      </w:r>
      <w:r w:rsidRPr="00922BAC">
        <w:rPr>
          <w:rFonts w:ascii="Times New Roman" w:hAnsi="Times New Roman" w:cs="Times New Roman"/>
          <w:sz w:val="28"/>
          <w:szCs w:val="28"/>
          <w:lang w:eastAsia="ru-RU"/>
        </w:rPr>
        <w:br/>
        <w:t>3) с помощью учителя сопоставляет свой продукт с культурным аналогом,</w:t>
      </w:r>
      <w:r w:rsidRPr="00922BAC">
        <w:rPr>
          <w:rFonts w:ascii="Times New Roman" w:hAnsi="Times New Roman" w:cs="Times New Roman"/>
          <w:sz w:val="28"/>
          <w:szCs w:val="28"/>
          <w:lang w:eastAsia="ru-RU"/>
        </w:rPr>
        <w:br/>
        <w:t>4) переосмысливает свой продукт и одновременно осваивает общекультурные достижения,</w:t>
      </w:r>
      <w:r w:rsidRPr="00922BAC">
        <w:rPr>
          <w:rFonts w:ascii="Times New Roman" w:hAnsi="Times New Roman" w:cs="Times New Roman"/>
          <w:sz w:val="28"/>
          <w:szCs w:val="28"/>
          <w:lang w:eastAsia="ru-RU"/>
        </w:rPr>
        <w:br/>
        <w:t>5) рефлексия процесса. Самооценка, оценка результатов.</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По данной структуре можно построить как весь урок, так и отдельные этапы урока.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Рассмотрим на примере урока по русскому языку для 6 класса по теме</w:t>
      </w:r>
      <w:r w:rsidR="000D7545">
        <w:rPr>
          <w:rFonts w:ascii="Times New Roman" w:hAnsi="Times New Roman" w:cs="Times New Roman"/>
          <w:sz w:val="28"/>
          <w:szCs w:val="28"/>
          <w:lang w:eastAsia="ru-RU"/>
        </w:rPr>
        <w:t xml:space="preserve"> </w:t>
      </w:r>
      <w:r w:rsidRPr="00922BAC">
        <w:rPr>
          <w:rFonts w:ascii="Times New Roman" w:hAnsi="Times New Roman" w:cs="Times New Roman"/>
          <w:b/>
          <w:bCs/>
          <w:i/>
          <w:iCs/>
          <w:sz w:val="28"/>
          <w:szCs w:val="28"/>
          <w:lang w:eastAsia="ru-RU"/>
        </w:rPr>
        <w:t>«Указательные местоимения»</w:t>
      </w:r>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b/>
          <w:bCs/>
          <w:i/>
          <w:iCs/>
          <w:sz w:val="28"/>
          <w:szCs w:val="28"/>
          <w:lang w:eastAsia="ru-RU"/>
        </w:rPr>
        <w:t>Цели урока: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Проверка степени усвоения разрядов местоимений. Изучение в самостоятельной исследовательской деятельности лексико-грамматических особенностей указательных местоимений.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Развитие учебно-познавательной, коммуникативной и информационной компетентностей обучающихся.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Воспитание культуры речи, художественного восприятия окружающего мира.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Предлагаемый урок по структуре комбинированный, включает в себя этапы повторения, изучения нового материала, закрепления.</w:t>
      </w:r>
    </w:p>
    <w:p w:rsidR="00922BAC" w:rsidRPr="00922BAC" w:rsidRDefault="00922BAC" w:rsidP="00922BAC">
      <w:pPr>
        <w:spacing w:after="0" w:line="360" w:lineRule="auto"/>
        <w:rPr>
          <w:rFonts w:ascii="Times New Roman" w:hAnsi="Times New Roman" w:cs="Times New Roman"/>
          <w:sz w:val="28"/>
          <w:szCs w:val="28"/>
          <w:lang w:eastAsia="ru-RU"/>
        </w:rPr>
      </w:pPr>
      <w:r w:rsidRPr="000D7545">
        <w:rPr>
          <w:rFonts w:ascii="Times New Roman" w:hAnsi="Times New Roman" w:cs="Times New Roman"/>
          <w:b/>
          <w:bCs/>
          <w:i/>
          <w:sz w:val="28"/>
          <w:szCs w:val="28"/>
          <w:lang w:eastAsia="ru-RU"/>
        </w:rPr>
        <w:t>Повторение.</w:t>
      </w:r>
      <w:r w:rsidRPr="00922BAC">
        <w:rPr>
          <w:rFonts w:ascii="Times New Roman" w:hAnsi="Times New Roman" w:cs="Times New Roman"/>
          <w:sz w:val="28"/>
          <w:szCs w:val="28"/>
          <w:lang w:eastAsia="ru-RU"/>
        </w:rPr>
        <w:t> На данном этапе создается ситуация эмоционального раскрепощения, идет работа над первой обучающей целью урока – проверка степени усвоения разрядов местоимений. Вполне традиционное начало урока, но важным элементом здесь является самостоятельная постановка учебных задач и рефлексия обучающихся.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Урок начинается с вопроса: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Чем замечателен сегодняшний день?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Вопрос позволяет высказать школьникам различные точки зрения, среди которых обязательно прозвучит тема весны.</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Текст о весне записывается тетрадь: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 xml:space="preserve">День 14 марта считался в народе большим праздником, который отмечали весело и торжественно. В этот день (1 марта по старому стилю) Древняя Русь встречала Новый год. Девушки и дети в этот день начинали кликать весну: «Весна красна! Что ты нам принесла? Красное </w:t>
      </w:r>
      <w:proofErr w:type="spellStart"/>
      <w:r w:rsidRPr="00922BAC">
        <w:rPr>
          <w:rFonts w:ascii="Times New Roman" w:hAnsi="Times New Roman" w:cs="Times New Roman"/>
          <w:i/>
          <w:iCs/>
          <w:sz w:val="28"/>
          <w:szCs w:val="28"/>
          <w:lang w:eastAsia="ru-RU"/>
        </w:rPr>
        <w:t>летичко</w:t>
      </w:r>
      <w:proofErr w:type="spellEnd"/>
      <w:r w:rsidRPr="00922BAC">
        <w:rPr>
          <w:rFonts w:ascii="Times New Roman" w:hAnsi="Times New Roman" w:cs="Times New Roman"/>
          <w:i/>
          <w:iCs/>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Задание классу: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Сформулируйте для себя учебное задание к этому тексту.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Возможные варианты заданий: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Укажите и объясните изученные орфограммы и </w:t>
      </w:r>
      <w:proofErr w:type="spellStart"/>
      <w:r w:rsidRPr="00922BAC">
        <w:rPr>
          <w:rFonts w:ascii="Times New Roman" w:hAnsi="Times New Roman" w:cs="Times New Roman"/>
          <w:sz w:val="28"/>
          <w:szCs w:val="28"/>
          <w:lang w:eastAsia="ru-RU"/>
        </w:rPr>
        <w:t>пунктограммы</w:t>
      </w:r>
      <w:proofErr w:type="spell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Найдите местоимения, укажите разряды.</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Озаглавьте текст. Продолжите текст </w:t>
      </w:r>
      <w:r w:rsidRPr="00922BAC">
        <w:rPr>
          <w:rFonts w:ascii="Times New Roman" w:hAnsi="Times New Roman" w:cs="Times New Roman"/>
          <w:i/>
          <w:iCs/>
          <w:sz w:val="28"/>
          <w:szCs w:val="28"/>
          <w:lang w:eastAsia="ru-RU"/>
        </w:rPr>
        <w:t>и др.</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Беседа на повторение: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Что такое местоимение?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Какие разряды изучили?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Вспомните, какие трудности по теме «Имя местоимение» вы для себя выделили на прошлом уроке.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Последний вопрос особенно важен, так как он </w:t>
      </w:r>
      <w:proofErr w:type="gramStart"/>
      <w:r w:rsidRPr="00922BAC">
        <w:rPr>
          <w:rFonts w:ascii="Times New Roman" w:hAnsi="Times New Roman" w:cs="Times New Roman"/>
          <w:sz w:val="28"/>
          <w:szCs w:val="28"/>
          <w:lang w:eastAsia="ru-RU"/>
        </w:rPr>
        <w:t>личностно-значим</w:t>
      </w:r>
      <w:proofErr w:type="gramEnd"/>
      <w:r w:rsidRPr="00922BAC">
        <w:rPr>
          <w:rFonts w:ascii="Times New Roman" w:hAnsi="Times New Roman" w:cs="Times New Roman"/>
          <w:sz w:val="28"/>
          <w:szCs w:val="28"/>
          <w:lang w:eastAsia="ru-RU"/>
        </w:rPr>
        <w:t>, каждый из учеников вспоминает о своих затруднениях, проговаривает их и обозначает степень затруднений в освоении изученной ранее темы.</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Проверочная работа. Далее ученикам предлагается задание – заполнить квадрат, знаками указывая разряды местоимений.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94"/>
        <w:gridCol w:w="4761"/>
      </w:tblGrid>
      <w:tr w:rsidR="00922BAC" w:rsidRPr="00922BAC" w:rsidTr="00922BAC">
        <w:trPr>
          <w:trHeight w:val="5535"/>
          <w:tblCellSpacing w:w="0" w:type="dxa"/>
        </w:trPr>
        <w:tc>
          <w:tcPr>
            <w:tcW w:w="478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lastRenderedPageBreak/>
              <w:t>Следить за собой.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Подготовить кое-что.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Кто здесь?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Остановиться у них.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Не загорел никто.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Сколько-нибудь книг.</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У кого спросить?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Дружить с ними.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Никаких трудностей.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Увидеть нечто.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Сколько сделал?</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Сходить к вам.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Ничего не знать.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Владеть чем-либо.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Дом, который стоит у дороги.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Прийти за тобой.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Ни к каким преградам.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Кое с кем посоветоваться.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Узнать, кто сделал.</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Сходить ко мне.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Не с кем поговорить.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Какой-то шорох.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Определить, чье гнездо.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Стоять возле нее.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Возьми себе.</w:t>
            </w:r>
          </w:p>
        </w:tc>
        <w:tc>
          <w:tcPr>
            <w:tcW w:w="478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noProof/>
                <w:sz w:val="28"/>
                <w:szCs w:val="28"/>
                <w:lang w:eastAsia="ru-RU"/>
              </w:rPr>
              <w:drawing>
                <wp:inline distT="0" distB="0" distL="0" distR="0" wp14:anchorId="17B562A7" wp14:editId="249671E4">
                  <wp:extent cx="2809875" cy="2286000"/>
                  <wp:effectExtent l="0" t="0" r="9525" b="0"/>
                  <wp:docPr id="1" name="Рисунок 1" descr="http://www.eidos.ru/journal/2012/im052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idos.ru/journal/2012/im0529-0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2286000"/>
                          </a:xfrm>
                          <a:prstGeom prst="rect">
                            <a:avLst/>
                          </a:prstGeom>
                          <a:noFill/>
                          <a:ln>
                            <a:noFill/>
                          </a:ln>
                        </pic:spPr>
                      </pic:pic>
                    </a:graphicData>
                  </a:graphic>
                </wp:inline>
              </w:drawing>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Л – личные </w:t>
            </w:r>
            <w:r w:rsidRPr="00922BAC">
              <w:rPr>
                <w:rFonts w:ascii="Times New Roman" w:hAnsi="Times New Roman" w:cs="Times New Roman"/>
                <w:i/>
                <w:iCs/>
                <w:sz w:val="28"/>
                <w:szCs w:val="28"/>
                <w:lang w:eastAsia="ru-RU"/>
              </w:rPr>
              <w:br/>
              <w:t>В – возвратные </w:t>
            </w:r>
            <w:r w:rsidRPr="00922BAC">
              <w:rPr>
                <w:rFonts w:ascii="Times New Roman" w:hAnsi="Times New Roman" w:cs="Times New Roman"/>
                <w:i/>
                <w:iCs/>
                <w:sz w:val="28"/>
                <w:szCs w:val="28"/>
                <w:lang w:eastAsia="ru-RU"/>
              </w:rPr>
              <w:br/>
              <w:t>? - вопросительные </w:t>
            </w:r>
            <w:r w:rsidRPr="00922BAC">
              <w:rPr>
                <w:rFonts w:ascii="Times New Roman" w:hAnsi="Times New Roman" w:cs="Times New Roman"/>
                <w:i/>
                <w:iCs/>
                <w:sz w:val="28"/>
                <w:szCs w:val="28"/>
                <w:lang w:eastAsia="ru-RU"/>
              </w:rPr>
              <w:br/>
              <w:t>О – относительные </w:t>
            </w:r>
            <w:r w:rsidRPr="00922BAC">
              <w:rPr>
                <w:rFonts w:ascii="Times New Roman" w:hAnsi="Times New Roman" w:cs="Times New Roman"/>
                <w:i/>
                <w:iCs/>
                <w:sz w:val="28"/>
                <w:szCs w:val="28"/>
                <w:lang w:eastAsia="ru-RU"/>
              </w:rPr>
              <w:br/>
              <w:t>Н – неопределенные</w:t>
            </w:r>
            <w:proofErr w:type="gramStart"/>
            <w:r w:rsidRPr="00922BAC">
              <w:rPr>
                <w:rFonts w:ascii="Times New Roman" w:hAnsi="Times New Roman" w:cs="Times New Roman"/>
                <w:i/>
                <w:iCs/>
                <w:sz w:val="28"/>
                <w:szCs w:val="28"/>
                <w:lang w:eastAsia="ru-RU"/>
              </w:rPr>
              <w:t> </w:t>
            </w:r>
            <w:r w:rsidRPr="00922BAC">
              <w:rPr>
                <w:rFonts w:ascii="Times New Roman" w:hAnsi="Times New Roman" w:cs="Times New Roman"/>
                <w:i/>
                <w:iCs/>
                <w:sz w:val="28"/>
                <w:szCs w:val="28"/>
                <w:lang w:eastAsia="ru-RU"/>
              </w:rPr>
              <w:br/>
              <w:t xml:space="preserve">-- - </w:t>
            </w:r>
            <w:proofErr w:type="gramEnd"/>
            <w:r w:rsidRPr="00922BAC">
              <w:rPr>
                <w:rFonts w:ascii="Times New Roman" w:hAnsi="Times New Roman" w:cs="Times New Roman"/>
                <w:i/>
                <w:iCs/>
                <w:sz w:val="28"/>
                <w:szCs w:val="28"/>
                <w:lang w:eastAsia="ru-RU"/>
              </w:rPr>
              <w:t>отрицательные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 </w:t>
            </w:r>
          </w:p>
        </w:tc>
      </w:tr>
    </w:tbl>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Взаимопроверка. После выполнения задания производится взаимопроверка и оценивание результата. Ситуация успешности для ученика создается через отсутствие среди критериев оценивания оценки «2».</w:t>
      </w:r>
    </w:p>
    <w:p w:rsid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w:t>
      </w:r>
    </w:p>
    <w:p w:rsidR="000D7545" w:rsidRPr="00922BAC" w:rsidRDefault="000D7545" w:rsidP="00922BAC">
      <w:pPr>
        <w:spacing w:after="0" w:line="360" w:lineRule="auto"/>
        <w:rPr>
          <w:rFonts w:ascii="Times New Roman" w:hAnsi="Times New Roman" w:cs="Times New Roman"/>
          <w:sz w:val="28"/>
          <w:szCs w:val="28"/>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58"/>
        <w:gridCol w:w="4597"/>
      </w:tblGrid>
      <w:tr w:rsidR="00922BAC" w:rsidRPr="00922BAC" w:rsidTr="00922BAC">
        <w:trPr>
          <w:tblCellSpacing w:w="0" w:type="dxa"/>
        </w:trPr>
        <w:tc>
          <w:tcPr>
            <w:tcW w:w="4785" w:type="dxa"/>
            <w:vMerge w:val="restart"/>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noProof/>
                <w:sz w:val="28"/>
                <w:szCs w:val="28"/>
                <w:lang w:eastAsia="ru-RU"/>
              </w:rPr>
              <w:lastRenderedPageBreak/>
              <w:drawing>
                <wp:inline distT="0" distB="0" distL="0" distR="0" wp14:anchorId="3A9C0DC6" wp14:editId="0FC92585">
                  <wp:extent cx="2800350" cy="2286000"/>
                  <wp:effectExtent l="0" t="0" r="0" b="0"/>
                  <wp:docPr id="2" name="Рисунок 2" descr="http://www.eidos.ru/journal/2012/im0529-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idos.ru/journal/2012/im0529-0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286000"/>
                          </a:xfrm>
                          <a:prstGeom prst="rect">
                            <a:avLst/>
                          </a:prstGeom>
                          <a:noFill/>
                          <a:ln>
                            <a:noFill/>
                          </a:ln>
                        </pic:spPr>
                      </pic:pic>
                    </a:graphicData>
                  </a:graphic>
                </wp:inline>
              </w:drawing>
            </w:r>
          </w:p>
        </w:tc>
        <w:tc>
          <w:tcPr>
            <w:tcW w:w="478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w:t>
            </w:r>
          </w:p>
        </w:tc>
      </w:tr>
      <w:tr w:rsidR="00922BAC" w:rsidRPr="00922BAC" w:rsidTr="00922BAC">
        <w:trPr>
          <w:tblCellSpacing w:w="0" w:type="dxa"/>
        </w:trPr>
        <w:tc>
          <w:tcPr>
            <w:tcW w:w="0" w:type="auto"/>
            <w:vMerge/>
            <w:shd w:val="clear" w:color="auto" w:fill="FFFFFF"/>
            <w:vAlign w:val="center"/>
            <w:hideMark/>
          </w:tcPr>
          <w:p w:rsidR="00922BAC" w:rsidRPr="00922BAC" w:rsidRDefault="00922BAC" w:rsidP="00922BAC">
            <w:pPr>
              <w:spacing w:after="0" w:line="360" w:lineRule="auto"/>
              <w:rPr>
                <w:rFonts w:ascii="Times New Roman" w:hAnsi="Times New Roman" w:cs="Times New Roman"/>
                <w:sz w:val="28"/>
                <w:szCs w:val="28"/>
                <w:lang w:eastAsia="ru-RU"/>
              </w:rPr>
            </w:pPr>
          </w:p>
        </w:tc>
        <w:tc>
          <w:tcPr>
            <w:tcW w:w="478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b/>
                <w:bCs/>
                <w:sz w:val="28"/>
                <w:szCs w:val="28"/>
                <w:lang w:eastAsia="ru-RU"/>
              </w:rPr>
              <w:t>Взаимопроверка: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0 ошибок – «5»</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1-6 ошибок – «4»</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7-12 ошибок – «3»</w:t>
            </w:r>
          </w:p>
        </w:tc>
      </w:tr>
    </w:tbl>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Рефлексия. Намного важнее на данном этапе самоанализ </w:t>
      </w:r>
      <w:proofErr w:type="gramStart"/>
      <w:r w:rsidRPr="00922BAC">
        <w:rPr>
          <w:rFonts w:ascii="Times New Roman" w:hAnsi="Times New Roman" w:cs="Times New Roman"/>
          <w:sz w:val="28"/>
          <w:szCs w:val="28"/>
          <w:lang w:eastAsia="ru-RU"/>
        </w:rPr>
        <w:t>обучающимися</w:t>
      </w:r>
      <w:proofErr w:type="gramEnd"/>
      <w:r w:rsidRPr="00922BAC">
        <w:rPr>
          <w:rFonts w:ascii="Times New Roman" w:hAnsi="Times New Roman" w:cs="Times New Roman"/>
          <w:sz w:val="28"/>
          <w:szCs w:val="28"/>
          <w:lang w:eastAsia="ru-RU"/>
        </w:rPr>
        <w:t xml:space="preserve"> полученных результатов по итогам проверочной работы. Возможные вопросы для рефлексии: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Доволен ты своим результатом или нет и почему?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Какие разряды местоимений не удалось определить и почему?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Что именно помогло тебе сегодня безошибочно справиться с работой?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Сформулируй для себя домашнее задание по этой теме.</w:t>
      </w:r>
    </w:p>
    <w:p w:rsidR="00922BAC" w:rsidRPr="00922BAC" w:rsidRDefault="00922BAC" w:rsidP="00922BAC">
      <w:pPr>
        <w:spacing w:after="0" w:line="360" w:lineRule="auto"/>
        <w:rPr>
          <w:rFonts w:ascii="Times New Roman" w:hAnsi="Times New Roman" w:cs="Times New Roman"/>
          <w:sz w:val="28"/>
          <w:szCs w:val="28"/>
          <w:lang w:eastAsia="ru-RU"/>
        </w:rPr>
      </w:pPr>
      <w:r w:rsidRPr="000D7545">
        <w:rPr>
          <w:rFonts w:ascii="Times New Roman" w:hAnsi="Times New Roman" w:cs="Times New Roman"/>
          <w:b/>
          <w:bCs/>
          <w:i/>
          <w:sz w:val="28"/>
          <w:szCs w:val="28"/>
          <w:lang w:eastAsia="ru-RU"/>
        </w:rPr>
        <w:t>Введение в тему.</w:t>
      </w:r>
      <w:r w:rsidRPr="00922BAC">
        <w:rPr>
          <w:rFonts w:ascii="Times New Roman" w:hAnsi="Times New Roman" w:cs="Times New Roman"/>
          <w:sz w:val="28"/>
          <w:szCs w:val="28"/>
          <w:lang w:eastAsia="ru-RU"/>
        </w:rPr>
        <w:t> Следующий этап урока направлен на достижение воспитательной цели урока, так как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Работа с текстом стихотворения </w:t>
      </w:r>
      <w:proofErr w:type="spellStart"/>
      <w:r w:rsidRPr="00922BAC">
        <w:rPr>
          <w:rFonts w:ascii="Times New Roman" w:hAnsi="Times New Roman" w:cs="Times New Roman"/>
          <w:sz w:val="28"/>
          <w:szCs w:val="28"/>
          <w:lang w:eastAsia="ru-RU"/>
        </w:rPr>
        <w:t>А.Ахматовой</w:t>
      </w:r>
      <w:proofErr w:type="spell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Перед весной бывают дни такие:</w:t>
      </w:r>
      <w:r w:rsidRPr="00922BAC">
        <w:rPr>
          <w:rFonts w:ascii="Times New Roman" w:hAnsi="Times New Roman" w:cs="Times New Roman"/>
          <w:sz w:val="28"/>
          <w:szCs w:val="28"/>
          <w:lang w:eastAsia="ru-RU"/>
        </w:rPr>
        <w:br/>
        <w:t>Под плотным снегом отдыхает луг,</w:t>
      </w:r>
      <w:r w:rsidRPr="00922BAC">
        <w:rPr>
          <w:rFonts w:ascii="Times New Roman" w:hAnsi="Times New Roman" w:cs="Times New Roman"/>
          <w:sz w:val="28"/>
          <w:szCs w:val="28"/>
          <w:lang w:eastAsia="ru-RU"/>
        </w:rPr>
        <w:br/>
        <w:t>Шумят деревья весело-сухие,</w:t>
      </w:r>
      <w:r w:rsidRPr="00922BAC">
        <w:rPr>
          <w:rFonts w:ascii="Times New Roman" w:hAnsi="Times New Roman" w:cs="Times New Roman"/>
          <w:sz w:val="28"/>
          <w:szCs w:val="28"/>
          <w:lang w:eastAsia="ru-RU"/>
        </w:rPr>
        <w:br/>
        <w:t>И теплый ветер нежен и упруг.</w:t>
      </w:r>
      <w:r w:rsidRPr="00922BAC">
        <w:rPr>
          <w:rFonts w:ascii="Times New Roman" w:hAnsi="Times New Roman" w:cs="Times New Roman"/>
          <w:sz w:val="28"/>
          <w:szCs w:val="28"/>
          <w:lang w:eastAsia="ru-RU"/>
        </w:rPr>
        <w:br/>
        <w:t>И лёгкости своей дивится тело,</w:t>
      </w:r>
      <w:r w:rsidRPr="00922BAC">
        <w:rPr>
          <w:rFonts w:ascii="Times New Roman" w:hAnsi="Times New Roman" w:cs="Times New Roman"/>
          <w:sz w:val="28"/>
          <w:szCs w:val="28"/>
          <w:lang w:eastAsia="ru-RU"/>
        </w:rPr>
        <w:br/>
        <w:t>И дома своего не узнаешь,</w:t>
      </w:r>
      <w:r w:rsidRPr="00922BAC">
        <w:rPr>
          <w:rFonts w:ascii="Times New Roman" w:hAnsi="Times New Roman" w:cs="Times New Roman"/>
          <w:sz w:val="28"/>
          <w:szCs w:val="28"/>
          <w:lang w:eastAsia="ru-RU"/>
        </w:rPr>
        <w:br/>
        <w:t>И песню ту, что прежде надоела,</w:t>
      </w:r>
      <w:r w:rsidRPr="00922BAC">
        <w:rPr>
          <w:rFonts w:ascii="Times New Roman" w:hAnsi="Times New Roman" w:cs="Times New Roman"/>
          <w:sz w:val="28"/>
          <w:szCs w:val="28"/>
          <w:lang w:eastAsia="ru-RU"/>
        </w:rPr>
        <w:br/>
        <w:t>Как новую, с волнением поешь.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Вопросы и задания для работы с текстом: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Прочитайте выразительно стихотворение.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Какие чувства испытывает лирический герой? Вам знакомы эти чувства</w:t>
      </w:r>
      <w:proofErr w:type="gramStart"/>
      <w:r w:rsidRPr="00922BAC">
        <w:rPr>
          <w:rFonts w:ascii="Times New Roman" w:hAnsi="Times New Roman" w:cs="Times New Roman"/>
          <w:sz w:val="28"/>
          <w:szCs w:val="28"/>
          <w:lang w:eastAsia="ru-RU"/>
        </w:rPr>
        <w:t>?</w:t>
      </w:r>
      <w:r w:rsidRPr="00922BAC">
        <w:rPr>
          <w:rFonts w:ascii="Times New Roman" w:hAnsi="Times New Roman" w:cs="Times New Roman"/>
          <w:i/>
          <w:iCs/>
          <w:sz w:val="28"/>
          <w:szCs w:val="28"/>
          <w:lang w:eastAsia="ru-RU"/>
        </w:rPr>
        <w:t>(</w:t>
      </w:r>
      <w:proofErr w:type="gramEnd"/>
      <w:r w:rsidRPr="00922BAC">
        <w:rPr>
          <w:rFonts w:ascii="Times New Roman" w:hAnsi="Times New Roman" w:cs="Times New Roman"/>
          <w:i/>
          <w:iCs/>
          <w:sz w:val="28"/>
          <w:szCs w:val="28"/>
          <w:lang w:eastAsia="ru-RU"/>
        </w:rPr>
        <w:t>Обновление.)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Какие художественные средства помогают создать образ наступающей весны?</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Отдыхает луг – олицетворение;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Шумят деревья – олицетворение;</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i/>
          <w:iCs/>
          <w:sz w:val="28"/>
          <w:szCs w:val="28"/>
          <w:lang w:eastAsia="ru-RU"/>
        </w:rPr>
        <w:t>Весело-сухие</w:t>
      </w:r>
      <w:proofErr w:type="gramEnd"/>
      <w:r w:rsidRPr="00922BAC">
        <w:rPr>
          <w:rFonts w:ascii="Times New Roman" w:hAnsi="Times New Roman" w:cs="Times New Roman"/>
          <w:i/>
          <w:iCs/>
          <w:sz w:val="28"/>
          <w:szCs w:val="28"/>
          <w:lang w:eastAsia="ru-RU"/>
        </w:rPr>
        <w:t xml:space="preserve"> – эпитет;</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Ветер нежен и упруг – эпитет;</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 xml:space="preserve">Как </w:t>
      </w:r>
      <w:proofErr w:type="gramStart"/>
      <w:r w:rsidRPr="00922BAC">
        <w:rPr>
          <w:rFonts w:ascii="Times New Roman" w:hAnsi="Times New Roman" w:cs="Times New Roman"/>
          <w:i/>
          <w:iCs/>
          <w:sz w:val="28"/>
          <w:szCs w:val="28"/>
          <w:lang w:eastAsia="ru-RU"/>
        </w:rPr>
        <w:t>новую</w:t>
      </w:r>
      <w:proofErr w:type="gramEnd"/>
      <w:r w:rsidRPr="00922BAC">
        <w:rPr>
          <w:rFonts w:ascii="Times New Roman" w:hAnsi="Times New Roman" w:cs="Times New Roman"/>
          <w:i/>
          <w:iCs/>
          <w:sz w:val="28"/>
          <w:szCs w:val="28"/>
          <w:lang w:eastAsia="ru-RU"/>
        </w:rPr>
        <w:t xml:space="preserve"> – сравнение.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Найдите все местоимения в тексте </w:t>
      </w:r>
      <w:r w:rsidRPr="00922BAC">
        <w:rPr>
          <w:rFonts w:ascii="Times New Roman" w:hAnsi="Times New Roman" w:cs="Times New Roman"/>
          <w:i/>
          <w:iCs/>
          <w:sz w:val="28"/>
          <w:szCs w:val="28"/>
          <w:lang w:eastAsia="ru-RU"/>
        </w:rPr>
        <w:t>(такие, своей, своего, ту, что).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Назовите известные разряды местоимений.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 чем особенность местоимений </w:t>
      </w:r>
      <w:proofErr w:type="gramStart"/>
      <w:r w:rsidRPr="00922BAC">
        <w:rPr>
          <w:rFonts w:ascii="Times New Roman" w:hAnsi="Times New Roman" w:cs="Times New Roman"/>
          <w:i/>
          <w:iCs/>
          <w:sz w:val="28"/>
          <w:szCs w:val="28"/>
          <w:lang w:eastAsia="ru-RU"/>
        </w:rPr>
        <w:t>ТАКИЕ</w:t>
      </w:r>
      <w:proofErr w:type="gramEnd"/>
      <w:r w:rsidRPr="00922BAC">
        <w:rPr>
          <w:rFonts w:ascii="Times New Roman" w:hAnsi="Times New Roman" w:cs="Times New Roman"/>
          <w:i/>
          <w:iCs/>
          <w:sz w:val="28"/>
          <w:szCs w:val="28"/>
          <w:lang w:eastAsia="ru-RU"/>
        </w:rPr>
        <w:t>, ТУ</w:t>
      </w:r>
      <w:r w:rsidRPr="00922BAC">
        <w:rPr>
          <w:rFonts w:ascii="Times New Roman" w:hAnsi="Times New Roman" w:cs="Times New Roman"/>
          <w:sz w:val="28"/>
          <w:szCs w:val="28"/>
          <w:lang w:eastAsia="ru-RU"/>
        </w:rPr>
        <w:t>? Какую роль они играют в тексте? (В</w:t>
      </w:r>
      <w:r w:rsidRPr="00922BAC">
        <w:rPr>
          <w:rFonts w:ascii="Times New Roman" w:hAnsi="Times New Roman" w:cs="Times New Roman"/>
          <w:i/>
          <w:iCs/>
          <w:sz w:val="28"/>
          <w:szCs w:val="28"/>
          <w:lang w:eastAsia="ru-RU"/>
        </w:rPr>
        <w:t>ыделяют слово, подчеркивают его особенность.)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Предложите свое название таким местоимениям?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Вот первое открытое задание, позволяющее ученику предложить свой, непохожий на другие варианты ответ. После заслушанных вариантов записывается тема урока в тетрадь.</w:t>
      </w:r>
    </w:p>
    <w:p w:rsidR="00922BAC" w:rsidRPr="00922BAC" w:rsidRDefault="00922BAC" w:rsidP="00922BAC">
      <w:pPr>
        <w:spacing w:after="0" w:line="360" w:lineRule="auto"/>
        <w:rPr>
          <w:rFonts w:ascii="Times New Roman" w:hAnsi="Times New Roman" w:cs="Times New Roman"/>
          <w:sz w:val="28"/>
          <w:szCs w:val="28"/>
          <w:lang w:eastAsia="ru-RU"/>
        </w:rPr>
      </w:pPr>
      <w:r w:rsidRPr="000D7545">
        <w:rPr>
          <w:rFonts w:ascii="Times New Roman" w:hAnsi="Times New Roman" w:cs="Times New Roman"/>
          <w:b/>
          <w:bCs/>
          <w:i/>
          <w:sz w:val="28"/>
          <w:szCs w:val="28"/>
          <w:lang w:eastAsia="ru-RU"/>
        </w:rPr>
        <w:t>Изучение новой темы урока.</w:t>
      </w:r>
      <w:r w:rsidRPr="00922BAC">
        <w:rPr>
          <w:rFonts w:ascii="Times New Roman" w:hAnsi="Times New Roman" w:cs="Times New Roman"/>
          <w:sz w:val="28"/>
          <w:szCs w:val="28"/>
          <w:lang w:eastAsia="ru-RU"/>
        </w:rPr>
        <w:t> Следующий этап урока - работа по новой теме: «Указательные местоимения».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Исследовательское задание классу: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Рассмотрите слова. Что общего во всех этих словах?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Распределите слова на группы (количество групп каждый определяет самостоятельно)</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b/>
          <w:bCs/>
          <w:sz w:val="28"/>
          <w:szCs w:val="28"/>
          <w:lang w:eastAsia="ru-RU"/>
        </w:rPr>
        <w:t>Это, этот, тут, теперь, такой, столько, там, туда, такова, оттуда, та, тогда, так, того</w:t>
      </w:r>
      <w:r w:rsidRPr="00922BAC">
        <w:rPr>
          <w:rFonts w:ascii="Times New Roman" w:hAnsi="Times New Roman" w:cs="Times New Roman"/>
          <w:sz w:val="28"/>
          <w:szCs w:val="28"/>
          <w:lang w:eastAsia="ru-RU"/>
        </w:rPr>
        <w:t>.</w:t>
      </w:r>
      <w:proofErr w:type="gramEnd"/>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 (местоимения и наречия):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35"/>
        <w:gridCol w:w="2265"/>
      </w:tblGrid>
      <w:tr w:rsidR="00922BAC" w:rsidRPr="00922BAC" w:rsidTr="00922BAC">
        <w:trPr>
          <w:tblCellSpacing w:w="0" w:type="dxa"/>
        </w:trPr>
        <w:tc>
          <w:tcPr>
            <w:tcW w:w="223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Это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этот</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такой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столько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такова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того</w:t>
            </w:r>
          </w:p>
        </w:tc>
        <w:tc>
          <w:tcPr>
            <w:tcW w:w="2265" w:type="dxa"/>
            <w:shd w:val="clear" w:color="auto" w:fill="FFFFFF"/>
            <w:hideMark/>
          </w:tcPr>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тут</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теперь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там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туда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оттуда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тогда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так</w:t>
            </w:r>
          </w:p>
        </w:tc>
      </w:tr>
    </w:tbl>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lastRenderedPageBreak/>
        <w:t xml:space="preserve">Подобное задание позволяет ученикам проявить как самостоятельность мышления, высказать свои точки зрения об указательных местоимениях, так и показывает возможные затруднения при изучении данной темы. Поэтому далее обязательным этапом идет целеполагание </w:t>
      </w:r>
      <w:proofErr w:type="gramStart"/>
      <w:r w:rsidRPr="00922BAC">
        <w:rPr>
          <w:rFonts w:ascii="Times New Roman" w:hAnsi="Times New Roman" w:cs="Times New Roman"/>
          <w:sz w:val="28"/>
          <w:szCs w:val="28"/>
          <w:lang w:eastAsia="ru-RU"/>
        </w:rPr>
        <w:t>обучающихся</w:t>
      </w:r>
      <w:proofErr w:type="gram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Вопросы для целеполагания: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Сформулируйте перед собой учебную задачу при изучении темы «Указательные местоимения».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Выберите для себя удобную форму краткой записи важной информации об указательных местоимениях (опорный конспект, таблица, рисунок и т.д.)</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Работа с источниками. Далее ученикам предлагается сравнить две точки зрения на указательные местоимения</w:t>
      </w:r>
      <w:r w:rsidRPr="00922BAC">
        <w:rPr>
          <w:rFonts w:ascii="Times New Roman" w:hAnsi="Times New Roman" w:cs="Times New Roman"/>
          <w:b/>
          <w:bCs/>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Задание: прочитайте параграфы из учебников: </w:t>
      </w:r>
      <w:r w:rsidRPr="00922BAC">
        <w:rPr>
          <w:rFonts w:ascii="Times New Roman" w:hAnsi="Times New Roman" w:cs="Times New Roman"/>
          <w:sz w:val="28"/>
          <w:szCs w:val="28"/>
          <w:lang w:eastAsia="ru-RU"/>
        </w:rPr>
        <w:br/>
      </w:r>
      <w:proofErr w:type="spellStart"/>
      <w:r w:rsidRPr="00922BAC">
        <w:rPr>
          <w:rFonts w:ascii="Times New Roman" w:hAnsi="Times New Roman" w:cs="Times New Roman"/>
          <w:sz w:val="28"/>
          <w:szCs w:val="28"/>
          <w:lang w:eastAsia="ru-RU"/>
        </w:rPr>
        <w:t>М.Т.Баранов</w:t>
      </w:r>
      <w:proofErr w:type="spellEnd"/>
      <w:r w:rsidRPr="00922BAC">
        <w:rPr>
          <w:rFonts w:ascii="Times New Roman" w:hAnsi="Times New Roman" w:cs="Times New Roman"/>
          <w:sz w:val="28"/>
          <w:szCs w:val="28"/>
          <w:lang w:eastAsia="ru-RU"/>
        </w:rPr>
        <w:t xml:space="preserve"> – параграф 77, стр. 184. </w:t>
      </w:r>
      <w:r w:rsidRPr="00922BAC">
        <w:rPr>
          <w:rFonts w:ascii="Times New Roman" w:hAnsi="Times New Roman" w:cs="Times New Roman"/>
          <w:sz w:val="28"/>
          <w:szCs w:val="28"/>
          <w:lang w:eastAsia="ru-RU"/>
        </w:rPr>
        <w:br/>
      </w:r>
      <w:proofErr w:type="spellStart"/>
      <w:r w:rsidRPr="00922BAC">
        <w:rPr>
          <w:rFonts w:ascii="Times New Roman" w:hAnsi="Times New Roman" w:cs="Times New Roman"/>
          <w:sz w:val="28"/>
          <w:szCs w:val="28"/>
          <w:lang w:eastAsia="ru-RU"/>
        </w:rPr>
        <w:t>В.В.Бабайцева</w:t>
      </w:r>
      <w:proofErr w:type="spellEnd"/>
      <w:r w:rsidRPr="00922BAC">
        <w:rPr>
          <w:rFonts w:ascii="Times New Roman" w:hAnsi="Times New Roman" w:cs="Times New Roman"/>
          <w:sz w:val="28"/>
          <w:szCs w:val="28"/>
          <w:lang w:eastAsia="ru-RU"/>
        </w:rPr>
        <w:t xml:space="preserve"> – параграф 131, стр. 139.</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Беседа по итогам сравнения двух текстов:</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Что Вы узнали об указательных местоимениях?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Чем отличаются точки зрения на местоимения авторов разных учебников?</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Сделайте свой вывод.</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 время беседы о разных точках зрения учащимся на доске предлагается справочная информация для грамотного формулирования ответа:</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sz w:val="28"/>
          <w:szCs w:val="28"/>
          <w:lang w:eastAsia="ru-RU"/>
        </w:rPr>
        <w:t xml:space="preserve">Баранов Михаил Трофимович, </w:t>
      </w:r>
      <w:proofErr w:type="spellStart"/>
      <w:r w:rsidRPr="00922BAC">
        <w:rPr>
          <w:rFonts w:ascii="Times New Roman" w:hAnsi="Times New Roman" w:cs="Times New Roman"/>
          <w:sz w:val="28"/>
          <w:szCs w:val="28"/>
          <w:lang w:eastAsia="ru-RU"/>
        </w:rPr>
        <w:t>д.п.н</w:t>
      </w:r>
      <w:proofErr w:type="spellEnd"/>
      <w:r w:rsidRPr="00922BAC">
        <w:rPr>
          <w:rFonts w:ascii="Times New Roman" w:hAnsi="Times New Roman" w:cs="Times New Roman"/>
          <w:sz w:val="28"/>
          <w:szCs w:val="28"/>
          <w:lang w:eastAsia="ru-RU"/>
        </w:rPr>
        <w:t>. </w:t>
      </w:r>
      <w:r w:rsidRPr="00922BAC">
        <w:rPr>
          <w:rFonts w:ascii="Times New Roman" w:hAnsi="Times New Roman" w:cs="Times New Roman"/>
          <w:sz w:val="28"/>
          <w:szCs w:val="28"/>
          <w:lang w:eastAsia="ru-RU"/>
        </w:rPr>
        <w:br/>
      </w:r>
      <w:proofErr w:type="spellStart"/>
      <w:r w:rsidRPr="00922BAC">
        <w:rPr>
          <w:rFonts w:ascii="Times New Roman" w:hAnsi="Times New Roman" w:cs="Times New Roman"/>
          <w:sz w:val="28"/>
          <w:szCs w:val="28"/>
          <w:lang w:eastAsia="ru-RU"/>
        </w:rPr>
        <w:t>Ладыженская</w:t>
      </w:r>
      <w:proofErr w:type="spellEnd"/>
      <w:r w:rsidRPr="00922BAC">
        <w:rPr>
          <w:rFonts w:ascii="Times New Roman" w:hAnsi="Times New Roman" w:cs="Times New Roman"/>
          <w:sz w:val="28"/>
          <w:szCs w:val="28"/>
          <w:lang w:eastAsia="ru-RU"/>
        </w:rPr>
        <w:t xml:space="preserve"> </w:t>
      </w:r>
      <w:proofErr w:type="spellStart"/>
      <w:r w:rsidRPr="00922BAC">
        <w:rPr>
          <w:rFonts w:ascii="Times New Roman" w:hAnsi="Times New Roman" w:cs="Times New Roman"/>
          <w:sz w:val="28"/>
          <w:szCs w:val="28"/>
          <w:lang w:eastAsia="ru-RU"/>
        </w:rPr>
        <w:t>Таиса</w:t>
      </w:r>
      <w:proofErr w:type="spellEnd"/>
      <w:r w:rsidRPr="00922BAC">
        <w:rPr>
          <w:rFonts w:ascii="Times New Roman" w:hAnsi="Times New Roman" w:cs="Times New Roman"/>
          <w:sz w:val="28"/>
          <w:szCs w:val="28"/>
          <w:lang w:eastAsia="ru-RU"/>
        </w:rPr>
        <w:t xml:space="preserve"> Алексеевна, </w:t>
      </w:r>
      <w:proofErr w:type="spellStart"/>
      <w:r w:rsidRPr="00922BAC">
        <w:rPr>
          <w:rFonts w:ascii="Times New Roman" w:hAnsi="Times New Roman" w:cs="Times New Roman"/>
          <w:sz w:val="28"/>
          <w:szCs w:val="28"/>
          <w:lang w:eastAsia="ru-RU"/>
        </w:rPr>
        <w:t>д.п.н</w:t>
      </w:r>
      <w:proofErr w:type="spellEnd"/>
      <w:r w:rsidRPr="00922BAC">
        <w:rPr>
          <w:rFonts w:ascii="Times New Roman" w:hAnsi="Times New Roman" w:cs="Times New Roman"/>
          <w:sz w:val="28"/>
          <w:szCs w:val="28"/>
          <w:lang w:eastAsia="ru-RU"/>
        </w:rPr>
        <w:t>. </w:t>
      </w:r>
      <w:r w:rsidRPr="00922BAC">
        <w:rPr>
          <w:rFonts w:ascii="Times New Roman" w:hAnsi="Times New Roman" w:cs="Times New Roman"/>
          <w:sz w:val="28"/>
          <w:szCs w:val="28"/>
          <w:lang w:eastAsia="ru-RU"/>
        </w:rPr>
        <w:br/>
      </w:r>
      <w:proofErr w:type="spellStart"/>
      <w:r w:rsidRPr="00922BAC">
        <w:rPr>
          <w:rFonts w:ascii="Times New Roman" w:hAnsi="Times New Roman" w:cs="Times New Roman"/>
          <w:sz w:val="28"/>
          <w:szCs w:val="28"/>
          <w:lang w:eastAsia="ru-RU"/>
        </w:rPr>
        <w:t>Бабайцева</w:t>
      </w:r>
      <w:proofErr w:type="spellEnd"/>
      <w:r w:rsidRPr="00922BAC">
        <w:rPr>
          <w:rFonts w:ascii="Times New Roman" w:hAnsi="Times New Roman" w:cs="Times New Roman"/>
          <w:sz w:val="28"/>
          <w:szCs w:val="28"/>
          <w:lang w:eastAsia="ru-RU"/>
        </w:rPr>
        <w:t xml:space="preserve"> Вера Васильевна, д.ф.н. </w:t>
      </w:r>
      <w:r w:rsidRPr="00922BAC">
        <w:rPr>
          <w:rFonts w:ascii="Times New Roman" w:hAnsi="Times New Roman" w:cs="Times New Roman"/>
          <w:sz w:val="28"/>
          <w:szCs w:val="28"/>
          <w:lang w:eastAsia="ru-RU"/>
        </w:rPr>
        <w:br/>
      </w:r>
      <w:proofErr w:type="spellStart"/>
      <w:r w:rsidRPr="00922BAC">
        <w:rPr>
          <w:rFonts w:ascii="Times New Roman" w:hAnsi="Times New Roman" w:cs="Times New Roman"/>
          <w:sz w:val="28"/>
          <w:szCs w:val="28"/>
          <w:lang w:eastAsia="ru-RU"/>
        </w:rPr>
        <w:t>Чеснокова</w:t>
      </w:r>
      <w:proofErr w:type="spellEnd"/>
      <w:r w:rsidRPr="00922BAC">
        <w:rPr>
          <w:rFonts w:ascii="Times New Roman" w:hAnsi="Times New Roman" w:cs="Times New Roman"/>
          <w:sz w:val="28"/>
          <w:szCs w:val="28"/>
          <w:lang w:eastAsia="ru-RU"/>
        </w:rPr>
        <w:t xml:space="preserve"> Лилия Дмитриевна, д.ф.н.</w:t>
      </w:r>
      <w:proofErr w:type="gramEnd"/>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lastRenderedPageBreak/>
        <w:t>Слова в помощь:</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выделяет, считает, рассматривает, относит, с точки зрения, по мнению</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Самостоятельная работа: ученикам предлагается оформить краткую запись в любой форме об указательных местоимениях, опираясь на учебник </w:t>
      </w:r>
      <w:proofErr w:type="spellStart"/>
      <w:r w:rsidRPr="00922BAC">
        <w:rPr>
          <w:rFonts w:ascii="Times New Roman" w:hAnsi="Times New Roman" w:cs="Times New Roman"/>
          <w:sz w:val="28"/>
          <w:szCs w:val="28"/>
          <w:lang w:eastAsia="ru-RU"/>
        </w:rPr>
        <w:t>М.Т.Баранова</w:t>
      </w:r>
      <w:proofErr w:type="spellEnd"/>
      <w:r w:rsidRPr="00922BAC">
        <w:rPr>
          <w:rFonts w:ascii="Times New Roman" w:hAnsi="Times New Roman" w:cs="Times New Roman"/>
          <w:sz w:val="28"/>
          <w:szCs w:val="28"/>
          <w:lang w:eastAsia="ru-RU"/>
        </w:rPr>
        <w:t xml:space="preserve"> и фрагмент из учебника </w:t>
      </w:r>
      <w:proofErr w:type="spellStart"/>
      <w:r w:rsidRPr="00922BAC">
        <w:rPr>
          <w:rFonts w:ascii="Times New Roman" w:hAnsi="Times New Roman" w:cs="Times New Roman"/>
          <w:sz w:val="28"/>
          <w:szCs w:val="28"/>
          <w:lang w:eastAsia="ru-RU"/>
        </w:rPr>
        <w:t>Н.С.Валгиной</w:t>
      </w:r>
      <w:proofErr w:type="spellEnd"/>
      <w:r w:rsidRPr="00922BAC">
        <w:rPr>
          <w:rFonts w:ascii="Times New Roman" w:hAnsi="Times New Roman" w:cs="Times New Roman"/>
          <w:sz w:val="28"/>
          <w:szCs w:val="28"/>
          <w:lang w:eastAsia="ru-RU"/>
        </w:rPr>
        <w:t xml:space="preserve"> (прил.1).</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После самостоятельной работы варианты ответов заслушиваются, обсуждаются, также предлагается вариант учителя – опорный конспект (прил.2).</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При завершении этого этапа урока проводится рефлексия: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Вопросы для рефлексии: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Сумели Вы решить поставленную перед собой задачу?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Что Вам в этом помогло?</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Какие трудности возникли?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Этап урока по изучению новой темы способствует развитию учебно-познавательной компетентности школьников через целеполагание самих 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w:t>
      </w:r>
      <w:proofErr w:type="gramStart"/>
      <w:r w:rsidRPr="00922BAC">
        <w:rPr>
          <w:rFonts w:ascii="Times New Roman" w:hAnsi="Times New Roman" w:cs="Times New Roman"/>
          <w:sz w:val="28"/>
          <w:szCs w:val="28"/>
          <w:lang w:eastAsia="ru-RU"/>
        </w:rPr>
        <w:t>обучающихся</w:t>
      </w:r>
      <w:proofErr w:type="gramEnd"/>
      <w:r w:rsidRPr="00922BAC">
        <w:rPr>
          <w:rFonts w:ascii="Times New Roman" w:hAnsi="Times New Roman" w:cs="Times New Roman"/>
          <w:sz w:val="28"/>
          <w:szCs w:val="28"/>
          <w:lang w:eastAsia="ru-RU"/>
        </w:rPr>
        <w:t xml:space="preserve">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w:t>
      </w:r>
    </w:p>
    <w:p w:rsidR="00922BAC" w:rsidRPr="00922BAC" w:rsidRDefault="00922BAC" w:rsidP="00922BAC">
      <w:pPr>
        <w:spacing w:after="0" w:line="360" w:lineRule="auto"/>
        <w:rPr>
          <w:rFonts w:ascii="Times New Roman" w:hAnsi="Times New Roman" w:cs="Times New Roman"/>
          <w:sz w:val="28"/>
          <w:szCs w:val="28"/>
          <w:lang w:eastAsia="ru-RU"/>
        </w:rPr>
      </w:pPr>
      <w:r w:rsidRPr="000D7545">
        <w:rPr>
          <w:rFonts w:ascii="Times New Roman" w:hAnsi="Times New Roman" w:cs="Times New Roman"/>
          <w:b/>
          <w:bCs/>
          <w:i/>
          <w:sz w:val="28"/>
          <w:szCs w:val="28"/>
          <w:lang w:eastAsia="ru-RU"/>
        </w:rPr>
        <w:t>Закрепление.</w:t>
      </w:r>
      <w:r w:rsidRPr="00922BAC">
        <w:rPr>
          <w:rFonts w:ascii="Times New Roman" w:hAnsi="Times New Roman" w:cs="Times New Roman"/>
          <w:sz w:val="28"/>
          <w:szCs w:val="28"/>
          <w:lang w:eastAsia="ru-RU"/>
        </w:rPr>
        <w:t>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указательных местоимений в речи.</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Эвристическое задание: В начале урока мы сегодня с Вами говорили о том, что именно в этот день девушки и ребятишки начинают кликать весну, петь песни. Такие старинные обрядовые песни в старину называли веснянки или </w:t>
      </w:r>
      <w:r w:rsidRPr="00922BAC">
        <w:rPr>
          <w:rFonts w:ascii="Times New Roman" w:hAnsi="Times New Roman" w:cs="Times New Roman"/>
          <w:sz w:val="28"/>
          <w:szCs w:val="28"/>
          <w:lang w:eastAsia="ru-RU"/>
        </w:rPr>
        <w:lastRenderedPageBreak/>
        <w:t>веснянки-</w:t>
      </w:r>
      <w:proofErr w:type="spellStart"/>
      <w:r w:rsidRPr="00922BAC">
        <w:rPr>
          <w:rFonts w:ascii="Times New Roman" w:hAnsi="Times New Roman" w:cs="Times New Roman"/>
          <w:sz w:val="28"/>
          <w:szCs w:val="28"/>
          <w:lang w:eastAsia="ru-RU"/>
        </w:rPr>
        <w:t>заклички</w:t>
      </w:r>
      <w:proofErr w:type="spellEnd"/>
      <w:r w:rsidRPr="00922BAC">
        <w:rPr>
          <w:rFonts w:ascii="Times New Roman" w:hAnsi="Times New Roman" w:cs="Times New Roman"/>
          <w:sz w:val="28"/>
          <w:szCs w:val="28"/>
          <w:lang w:eastAsia="ru-RU"/>
        </w:rPr>
        <w:t>. Придумайте свою веснянку, призывающую весну, обязательно употребляя в своем тексте указательные местоимения.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Альтернативное задание – упр. 437.</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По итогам выполнения заслушиваются получившиеся варианты ответов, проводится оценка и самооценка.</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Домашнее задание: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Выяснить, в чем сходство и отличие указательных местоимений в русском и английском языках.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Уметь рассказать по своей краткой записи об указательных местоимениях.</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Упражнение 439.</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Итоговая рефлексия: </w:t>
      </w:r>
      <w:r w:rsidRPr="00922BAC">
        <w:rPr>
          <w:rFonts w:ascii="Times New Roman" w:hAnsi="Times New Roman" w:cs="Times New Roman"/>
          <w:b/>
          <w:bCs/>
          <w:sz w:val="28"/>
          <w:szCs w:val="28"/>
          <w:lang w:eastAsia="ru-RU"/>
        </w:rPr>
        <w:t> </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Что для меня самым полезным было на уроке?</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Что для меня на уроке было самым интересным?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Что на уроке для меня было трудным?</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На что мне надо обратить внимание в домашней работе при подготовке к следующему уроку?</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На протяжении урока школьникам была предоставлена возможность не просто создания собственного образовательного продукта, но и сравнения своего образовательного результата с культурно-историческими аналогами, в системе была организована работа по целеполаганию и рефлексии обучающихся, что способствовало осмысленному и ответственному отношению к выполнению учебных заданий.</w:t>
      </w:r>
    </w:p>
    <w:p w:rsidR="00922BAC" w:rsidRDefault="00922BAC" w:rsidP="00922BAC">
      <w:pPr>
        <w:spacing w:after="0" w:line="360" w:lineRule="auto"/>
        <w:rPr>
          <w:rFonts w:ascii="Times New Roman" w:hAnsi="Times New Roman" w:cs="Times New Roman"/>
          <w:i/>
          <w:iCs/>
          <w:sz w:val="28"/>
          <w:szCs w:val="28"/>
          <w:lang w:eastAsia="ru-RU"/>
        </w:rPr>
      </w:pPr>
      <w:r w:rsidRPr="00922BAC">
        <w:rPr>
          <w:rFonts w:ascii="Times New Roman" w:hAnsi="Times New Roman" w:cs="Times New Roman"/>
          <w:sz w:val="28"/>
          <w:szCs w:val="28"/>
          <w:lang w:eastAsia="ru-RU"/>
        </w:rPr>
        <w:t>Вопросы о том, как организовать работу на уроке с позиций системно-</w:t>
      </w:r>
      <w:proofErr w:type="spellStart"/>
      <w:r w:rsidRPr="00922BAC">
        <w:rPr>
          <w:rFonts w:ascii="Times New Roman" w:hAnsi="Times New Roman" w:cs="Times New Roman"/>
          <w:sz w:val="28"/>
          <w:szCs w:val="28"/>
          <w:lang w:eastAsia="ru-RU"/>
        </w:rPr>
        <w:t>деятельностного</w:t>
      </w:r>
      <w:proofErr w:type="spellEnd"/>
      <w:r w:rsidRPr="00922BAC">
        <w:rPr>
          <w:rFonts w:ascii="Times New Roman" w:hAnsi="Times New Roman" w:cs="Times New Roman"/>
          <w:sz w:val="28"/>
          <w:szCs w:val="28"/>
          <w:lang w:eastAsia="ru-RU"/>
        </w:rPr>
        <w:t xml:space="preserve"> подхода, что считать продуктом деятельности ребенка и как его оценить – волнуют многих учителей. Ответ на эти вопросы можно получить на дистанционном курсе Института образования человека «</w:t>
      </w:r>
      <w:proofErr w:type="spellStart"/>
      <w:r w:rsidRPr="00922BAC">
        <w:rPr>
          <w:rFonts w:ascii="Times New Roman" w:hAnsi="Times New Roman" w:cs="Times New Roman"/>
          <w:sz w:val="28"/>
          <w:szCs w:val="28"/>
          <w:lang w:eastAsia="ru-RU"/>
        </w:rPr>
        <w:t>Деятельностный</w:t>
      </w:r>
      <w:proofErr w:type="spellEnd"/>
      <w:r w:rsidRPr="00922BAC">
        <w:rPr>
          <w:rFonts w:ascii="Times New Roman" w:hAnsi="Times New Roman" w:cs="Times New Roman"/>
          <w:sz w:val="28"/>
          <w:szCs w:val="28"/>
          <w:lang w:eastAsia="ru-RU"/>
        </w:rPr>
        <w:t xml:space="preserve"> подход в обучении в условиях реализации ФГОС»,</w:t>
      </w:r>
      <w:r w:rsidRPr="00922BAC">
        <w:rPr>
          <w:rFonts w:ascii="Times New Roman" w:hAnsi="Times New Roman" w:cs="Times New Roman"/>
          <w:sz w:val="28"/>
          <w:szCs w:val="28"/>
          <w:lang w:eastAsia="ru-RU"/>
        </w:rPr>
        <w:br/>
      </w:r>
      <w:hyperlink r:id="rId8" w:history="1">
        <w:r w:rsidRPr="00922BAC">
          <w:rPr>
            <w:rFonts w:ascii="Times New Roman" w:hAnsi="Times New Roman" w:cs="Times New Roman"/>
            <w:i/>
            <w:iCs/>
            <w:sz w:val="28"/>
            <w:szCs w:val="28"/>
            <w:u w:val="single"/>
            <w:lang w:eastAsia="ru-RU"/>
          </w:rPr>
          <w:t>http://eidos.ru/courses/themes/61312/index.htm</w:t>
        </w:r>
      </w:hyperlink>
      <w:r w:rsidRPr="00922BAC">
        <w:rPr>
          <w:rFonts w:ascii="Times New Roman" w:hAnsi="Times New Roman" w:cs="Times New Roman"/>
          <w:i/>
          <w:iCs/>
          <w:sz w:val="28"/>
          <w:szCs w:val="28"/>
          <w:lang w:eastAsia="ru-RU"/>
        </w:rPr>
        <w:t>.</w:t>
      </w:r>
    </w:p>
    <w:p w:rsidR="000D7545" w:rsidRDefault="000D7545" w:rsidP="00922BAC">
      <w:pPr>
        <w:spacing w:after="0" w:line="360" w:lineRule="auto"/>
        <w:rPr>
          <w:rFonts w:ascii="Times New Roman" w:hAnsi="Times New Roman" w:cs="Times New Roman"/>
          <w:i/>
          <w:iCs/>
          <w:sz w:val="28"/>
          <w:szCs w:val="28"/>
          <w:lang w:eastAsia="ru-RU"/>
        </w:rPr>
      </w:pPr>
    </w:p>
    <w:p w:rsidR="000D7545" w:rsidRPr="00922BAC" w:rsidRDefault="000D7545" w:rsidP="00922BAC">
      <w:pPr>
        <w:spacing w:after="0" w:line="360" w:lineRule="auto"/>
        <w:rPr>
          <w:rFonts w:ascii="Times New Roman" w:hAnsi="Times New Roman" w:cs="Times New Roman"/>
          <w:sz w:val="28"/>
          <w:szCs w:val="28"/>
          <w:lang w:eastAsia="ru-RU"/>
        </w:rPr>
      </w:pP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b/>
          <w:bCs/>
          <w:i/>
          <w:iCs/>
          <w:sz w:val="28"/>
          <w:szCs w:val="28"/>
          <w:lang w:eastAsia="ru-RU"/>
        </w:rPr>
        <w:lastRenderedPageBreak/>
        <w:t>Приложение 1</w:t>
      </w:r>
    </w:p>
    <w:p w:rsidR="00922BAC" w:rsidRPr="00922BAC" w:rsidRDefault="00922BAC" w:rsidP="00922BAC">
      <w:pPr>
        <w:spacing w:after="0" w:line="360" w:lineRule="auto"/>
        <w:rPr>
          <w:rFonts w:ascii="Times New Roman" w:hAnsi="Times New Roman" w:cs="Times New Roman"/>
          <w:sz w:val="28"/>
          <w:szCs w:val="28"/>
          <w:lang w:eastAsia="ru-RU"/>
        </w:rPr>
      </w:pPr>
      <w:proofErr w:type="spellStart"/>
      <w:r w:rsidRPr="00922BAC">
        <w:rPr>
          <w:rFonts w:ascii="Times New Roman" w:hAnsi="Times New Roman" w:cs="Times New Roman"/>
          <w:i/>
          <w:iCs/>
          <w:sz w:val="28"/>
          <w:szCs w:val="28"/>
          <w:lang w:eastAsia="ru-RU"/>
        </w:rPr>
        <w:t>Валгина</w:t>
      </w:r>
      <w:proofErr w:type="spellEnd"/>
      <w:r w:rsidRPr="00922BAC">
        <w:rPr>
          <w:rFonts w:ascii="Times New Roman" w:hAnsi="Times New Roman" w:cs="Times New Roman"/>
          <w:i/>
          <w:iCs/>
          <w:sz w:val="28"/>
          <w:szCs w:val="28"/>
          <w:lang w:eastAsia="ru-RU"/>
        </w:rPr>
        <w:t xml:space="preserve"> Н.С., Розенталь Д.Э., Фомина М.И. </w:t>
      </w:r>
      <w:r w:rsidRPr="00922BAC">
        <w:rPr>
          <w:rFonts w:ascii="Times New Roman" w:hAnsi="Times New Roman" w:cs="Times New Roman"/>
          <w:sz w:val="28"/>
          <w:szCs w:val="28"/>
          <w:lang w:eastAsia="ru-RU"/>
        </w:rPr>
        <w:t>«Современный русский язык»</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sz w:val="28"/>
          <w:szCs w:val="28"/>
          <w:lang w:eastAsia="ru-RU"/>
        </w:rPr>
        <w:t>Указательные местоимения   этот, тот, такой, таков, столько и устаревшие сей, оный, экий, эдакий имеют общее значение указания на какой-то один предмет из числа однородных.</w:t>
      </w:r>
      <w:proofErr w:type="gramEnd"/>
      <w:r w:rsidRPr="00922BAC">
        <w:rPr>
          <w:rFonts w:ascii="Times New Roman" w:hAnsi="Times New Roman" w:cs="Times New Roman"/>
          <w:sz w:val="28"/>
          <w:szCs w:val="28"/>
          <w:lang w:eastAsia="ru-RU"/>
        </w:rPr>
        <w:t xml:space="preserve"> Разговорно-бытовые местоимения </w:t>
      </w:r>
      <w:proofErr w:type="gramStart"/>
      <w:r w:rsidRPr="00922BAC">
        <w:rPr>
          <w:rFonts w:ascii="Times New Roman" w:hAnsi="Times New Roman" w:cs="Times New Roman"/>
          <w:sz w:val="28"/>
          <w:szCs w:val="28"/>
          <w:lang w:eastAsia="ru-RU"/>
        </w:rPr>
        <w:t>экий</w:t>
      </w:r>
      <w:proofErr w:type="gramEnd"/>
      <w:r w:rsidRPr="00922BAC">
        <w:rPr>
          <w:rFonts w:ascii="Times New Roman" w:hAnsi="Times New Roman" w:cs="Times New Roman"/>
          <w:sz w:val="28"/>
          <w:szCs w:val="28"/>
          <w:lang w:eastAsia="ru-RU"/>
        </w:rPr>
        <w:t xml:space="preserve"> и эдакий имеют варианты экой, этакой и эдакой, употребляющиеся с восклицательным оттенком. Например: </w:t>
      </w:r>
      <w:proofErr w:type="spellStart"/>
      <w:r w:rsidRPr="00922BAC">
        <w:rPr>
          <w:rFonts w:ascii="Times New Roman" w:hAnsi="Times New Roman" w:cs="Times New Roman"/>
          <w:i/>
          <w:iCs/>
          <w:sz w:val="28"/>
          <w:szCs w:val="28"/>
          <w:lang w:eastAsia="ru-RU"/>
        </w:rPr>
        <w:t>Экой</w:t>
      </w:r>
      <w:r w:rsidRPr="00922BAC">
        <w:rPr>
          <w:rFonts w:ascii="Times New Roman" w:hAnsi="Times New Roman" w:cs="Times New Roman"/>
          <w:sz w:val="28"/>
          <w:szCs w:val="28"/>
          <w:lang w:eastAsia="ru-RU"/>
        </w:rPr>
        <w:t>ты</w:t>
      </w:r>
      <w:proofErr w:type="spellEnd"/>
      <w:r w:rsidRPr="00922BAC">
        <w:rPr>
          <w:rFonts w:ascii="Times New Roman" w:hAnsi="Times New Roman" w:cs="Times New Roman"/>
          <w:sz w:val="28"/>
          <w:szCs w:val="28"/>
          <w:lang w:eastAsia="ru-RU"/>
        </w:rPr>
        <w:t>, братец!.. (Л.); </w:t>
      </w:r>
      <w:r w:rsidRPr="00922BAC">
        <w:rPr>
          <w:rFonts w:ascii="Times New Roman" w:hAnsi="Times New Roman" w:cs="Times New Roman"/>
          <w:i/>
          <w:iCs/>
          <w:sz w:val="28"/>
          <w:szCs w:val="28"/>
          <w:lang w:eastAsia="ru-RU"/>
        </w:rPr>
        <w:t>Этакий</w:t>
      </w:r>
      <w:r w:rsidRPr="00922BAC">
        <w:rPr>
          <w:rFonts w:ascii="Times New Roman" w:hAnsi="Times New Roman" w:cs="Times New Roman"/>
          <w:sz w:val="28"/>
          <w:szCs w:val="28"/>
          <w:lang w:eastAsia="ru-RU"/>
        </w:rPr>
        <w:t> ты увалень!</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sz w:val="28"/>
          <w:szCs w:val="28"/>
          <w:lang w:eastAsia="ru-RU"/>
        </w:rPr>
        <w:t>К числу морфологических особенностей указательных местоимений относится наличие форм рода этот, эта, это; тот, та, то) и числа (эти, те).</w:t>
      </w:r>
      <w:proofErr w:type="gramEnd"/>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Местоимение такой имеет формы рода (</w:t>
      </w:r>
      <w:proofErr w:type="gramStart"/>
      <w:r w:rsidRPr="00922BAC">
        <w:rPr>
          <w:rFonts w:ascii="Times New Roman" w:hAnsi="Times New Roman" w:cs="Times New Roman"/>
          <w:sz w:val="28"/>
          <w:szCs w:val="28"/>
          <w:lang w:eastAsia="ru-RU"/>
        </w:rPr>
        <w:t>таков</w:t>
      </w:r>
      <w:proofErr w:type="gramEnd"/>
      <w:r w:rsidRPr="00922BAC">
        <w:rPr>
          <w:rFonts w:ascii="Times New Roman" w:hAnsi="Times New Roman" w:cs="Times New Roman"/>
          <w:sz w:val="28"/>
          <w:szCs w:val="28"/>
          <w:lang w:eastAsia="ru-RU"/>
        </w:rPr>
        <w:t>, такая, такое) и числа (такие). Склоняется оно по типу прилагательных с основой на заднеязычный согласный (тверской).</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Местоимение </w:t>
      </w:r>
      <w:proofErr w:type="gramStart"/>
      <w:r w:rsidRPr="00922BAC">
        <w:rPr>
          <w:rFonts w:ascii="Times New Roman" w:hAnsi="Times New Roman" w:cs="Times New Roman"/>
          <w:sz w:val="28"/>
          <w:szCs w:val="28"/>
          <w:lang w:eastAsia="ru-RU"/>
        </w:rPr>
        <w:t>таков</w:t>
      </w:r>
      <w:proofErr w:type="gramEnd"/>
      <w:r w:rsidRPr="00922BAC">
        <w:rPr>
          <w:rFonts w:ascii="Times New Roman" w:hAnsi="Times New Roman" w:cs="Times New Roman"/>
          <w:sz w:val="28"/>
          <w:szCs w:val="28"/>
          <w:lang w:eastAsia="ru-RU"/>
        </w:rPr>
        <w:t xml:space="preserve"> употребляется сравнительно редко и только в функции сказуемого. Например: </w:t>
      </w:r>
      <w:r w:rsidRPr="00922BAC">
        <w:rPr>
          <w:rFonts w:ascii="Times New Roman" w:hAnsi="Times New Roman" w:cs="Times New Roman"/>
          <w:i/>
          <w:iCs/>
          <w:sz w:val="28"/>
          <w:szCs w:val="28"/>
          <w:lang w:eastAsia="ru-RU"/>
        </w:rPr>
        <w:t>Таков</w:t>
      </w:r>
      <w:r w:rsidRPr="00922BAC">
        <w:rPr>
          <w:rFonts w:ascii="Times New Roman" w:hAnsi="Times New Roman" w:cs="Times New Roman"/>
          <w:sz w:val="28"/>
          <w:szCs w:val="28"/>
          <w:lang w:eastAsia="ru-RU"/>
        </w:rPr>
        <w:t xml:space="preserve"> и ты, поэт! (П.). Оно </w:t>
      </w:r>
      <w:proofErr w:type="gramStart"/>
      <w:r w:rsidRPr="00922BAC">
        <w:rPr>
          <w:rFonts w:ascii="Times New Roman" w:hAnsi="Times New Roman" w:cs="Times New Roman"/>
          <w:sz w:val="28"/>
          <w:szCs w:val="28"/>
          <w:lang w:eastAsia="ru-RU"/>
        </w:rPr>
        <w:t>сохранилось в устойчивом словосочетании и был</w:t>
      </w:r>
      <w:proofErr w:type="gramEnd"/>
      <w:r w:rsidRPr="00922BAC">
        <w:rPr>
          <w:rFonts w:ascii="Times New Roman" w:hAnsi="Times New Roman" w:cs="Times New Roman"/>
          <w:sz w:val="28"/>
          <w:szCs w:val="28"/>
          <w:lang w:eastAsia="ru-RU"/>
        </w:rPr>
        <w:t xml:space="preserve"> таков (исчез, скрылся): Сыр выпал - с ним </w:t>
      </w:r>
      <w:r w:rsidRPr="00922BAC">
        <w:rPr>
          <w:rFonts w:ascii="Times New Roman" w:hAnsi="Times New Roman" w:cs="Times New Roman"/>
          <w:i/>
          <w:iCs/>
          <w:sz w:val="28"/>
          <w:szCs w:val="28"/>
          <w:lang w:eastAsia="ru-RU"/>
        </w:rPr>
        <w:t>была</w:t>
      </w:r>
      <w:r w:rsidRPr="00922BAC">
        <w:rPr>
          <w:rFonts w:ascii="Times New Roman" w:hAnsi="Times New Roman" w:cs="Times New Roman"/>
          <w:sz w:val="28"/>
          <w:szCs w:val="28"/>
          <w:lang w:eastAsia="ru-RU"/>
        </w:rPr>
        <w:t> </w:t>
      </w:r>
      <w:proofErr w:type="spellStart"/>
      <w:r w:rsidRPr="00922BAC">
        <w:rPr>
          <w:rFonts w:ascii="Times New Roman" w:hAnsi="Times New Roman" w:cs="Times New Roman"/>
          <w:sz w:val="28"/>
          <w:szCs w:val="28"/>
          <w:lang w:eastAsia="ru-RU"/>
        </w:rPr>
        <w:t>плутовка</w:t>
      </w:r>
      <w:r w:rsidRPr="00922BAC">
        <w:rPr>
          <w:rFonts w:ascii="Times New Roman" w:hAnsi="Times New Roman" w:cs="Times New Roman"/>
          <w:i/>
          <w:iCs/>
          <w:sz w:val="28"/>
          <w:szCs w:val="28"/>
          <w:lang w:eastAsia="ru-RU"/>
        </w:rPr>
        <w:t>такова</w:t>
      </w:r>
      <w:proofErr w:type="spellEnd"/>
      <w:r w:rsidRPr="00922BAC">
        <w:rPr>
          <w:rFonts w:ascii="Times New Roman" w:hAnsi="Times New Roman" w:cs="Times New Roman"/>
          <w:sz w:val="28"/>
          <w:szCs w:val="28"/>
          <w:lang w:eastAsia="ru-RU"/>
        </w:rPr>
        <w:t> (</w:t>
      </w:r>
      <w:proofErr w:type="spellStart"/>
      <w:r w:rsidRPr="00922BAC">
        <w:rPr>
          <w:rFonts w:ascii="Times New Roman" w:hAnsi="Times New Roman" w:cs="Times New Roman"/>
          <w:sz w:val="28"/>
          <w:szCs w:val="28"/>
          <w:lang w:eastAsia="ru-RU"/>
        </w:rPr>
        <w:t>Кр</w:t>
      </w:r>
      <w:proofErr w:type="spell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Местоимения сей, оный, </w:t>
      </w:r>
      <w:proofErr w:type="gramStart"/>
      <w:r w:rsidRPr="00922BAC">
        <w:rPr>
          <w:rFonts w:ascii="Times New Roman" w:hAnsi="Times New Roman" w:cs="Times New Roman"/>
          <w:sz w:val="28"/>
          <w:szCs w:val="28"/>
          <w:lang w:eastAsia="ru-RU"/>
        </w:rPr>
        <w:t>эдакий</w:t>
      </w:r>
      <w:proofErr w:type="gramEnd"/>
      <w:r w:rsidRPr="00922BAC">
        <w:rPr>
          <w:rFonts w:ascii="Times New Roman" w:hAnsi="Times New Roman" w:cs="Times New Roman"/>
          <w:sz w:val="28"/>
          <w:szCs w:val="28"/>
          <w:lang w:eastAsia="ru-RU"/>
        </w:rPr>
        <w:t xml:space="preserve"> в современном русском языке почти не употребляются. </w:t>
      </w:r>
      <w:proofErr w:type="gramStart"/>
      <w:r w:rsidRPr="00922BAC">
        <w:rPr>
          <w:rFonts w:ascii="Times New Roman" w:hAnsi="Times New Roman" w:cs="Times New Roman"/>
          <w:sz w:val="28"/>
          <w:szCs w:val="28"/>
          <w:lang w:eastAsia="ru-RU"/>
        </w:rPr>
        <w:t>В начале</w:t>
      </w:r>
      <w:proofErr w:type="gramEnd"/>
      <w:r w:rsidRPr="00922BAC">
        <w:rPr>
          <w:rFonts w:ascii="Times New Roman" w:hAnsi="Times New Roman" w:cs="Times New Roman"/>
          <w:sz w:val="28"/>
          <w:szCs w:val="28"/>
          <w:lang w:eastAsia="ru-RU"/>
        </w:rPr>
        <w:t xml:space="preserve"> XIX в. они еще широко были распространены в книжной речи. Ср. у А.С. Пушкина: Люблю </w:t>
      </w:r>
      <w:r w:rsidRPr="00922BAC">
        <w:rPr>
          <w:rFonts w:ascii="Times New Roman" w:hAnsi="Times New Roman" w:cs="Times New Roman"/>
          <w:i/>
          <w:iCs/>
          <w:sz w:val="28"/>
          <w:szCs w:val="28"/>
          <w:lang w:eastAsia="ru-RU"/>
        </w:rPr>
        <w:t>сей</w:t>
      </w:r>
      <w:r w:rsidRPr="00922BAC">
        <w:rPr>
          <w:rFonts w:ascii="Times New Roman" w:hAnsi="Times New Roman" w:cs="Times New Roman"/>
          <w:sz w:val="28"/>
          <w:szCs w:val="28"/>
          <w:lang w:eastAsia="ru-RU"/>
        </w:rPr>
        <w:t> темный сад с его прохладой и цветами. Сохранились они в отдельных устойчивых словосочетаниях: во время </w:t>
      </w:r>
      <w:r w:rsidRPr="00922BAC">
        <w:rPr>
          <w:rFonts w:ascii="Times New Roman" w:hAnsi="Times New Roman" w:cs="Times New Roman"/>
          <w:i/>
          <w:iCs/>
          <w:sz w:val="28"/>
          <w:szCs w:val="28"/>
          <w:lang w:eastAsia="ru-RU"/>
        </w:rPr>
        <w:t>оно</w:t>
      </w:r>
      <w:r w:rsidRPr="00922BAC">
        <w:rPr>
          <w:rFonts w:ascii="Times New Roman" w:hAnsi="Times New Roman" w:cs="Times New Roman"/>
          <w:sz w:val="28"/>
          <w:szCs w:val="28"/>
          <w:lang w:eastAsia="ru-RU"/>
        </w:rPr>
        <w:t>, до </w:t>
      </w:r>
      <w:proofErr w:type="spellStart"/>
      <w:r w:rsidRPr="00922BAC">
        <w:rPr>
          <w:rFonts w:ascii="Times New Roman" w:hAnsi="Times New Roman" w:cs="Times New Roman"/>
          <w:i/>
          <w:iCs/>
          <w:sz w:val="28"/>
          <w:szCs w:val="28"/>
          <w:lang w:eastAsia="ru-RU"/>
        </w:rPr>
        <w:t>сих</w:t>
      </w:r>
      <w:r w:rsidRPr="00922BAC">
        <w:rPr>
          <w:rFonts w:ascii="Times New Roman" w:hAnsi="Times New Roman" w:cs="Times New Roman"/>
          <w:sz w:val="28"/>
          <w:szCs w:val="28"/>
          <w:lang w:eastAsia="ru-RU"/>
        </w:rPr>
        <w:t>пор</w:t>
      </w:r>
      <w:proofErr w:type="spellEnd"/>
      <w:r w:rsidRPr="00922BAC">
        <w:rPr>
          <w:rFonts w:ascii="Times New Roman" w:hAnsi="Times New Roman" w:cs="Times New Roman"/>
          <w:sz w:val="28"/>
          <w:szCs w:val="28"/>
          <w:lang w:eastAsia="ru-RU"/>
        </w:rPr>
        <w:t>, </w:t>
      </w:r>
      <w:r w:rsidRPr="00922BAC">
        <w:rPr>
          <w:rFonts w:ascii="Times New Roman" w:hAnsi="Times New Roman" w:cs="Times New Roman"/>
          <w:i/>
          <w:iCs/>
          <w:sz w:val="28"/>
          <w:szCs w:val="28"/>
          <w:lang w:eastAsia="ru-RU"/>
        </w:rPr>
        <w:t>сию</w:t>
      </w:r>
      <w:r w:rsidRPr="00922BAC">
        <w:rPr>
          <w:rFonts w:ascii="Times New Roman" w:hAnsi="Times New Roman" w:cs="Times New Roman"/>
          <w:sz w:val="28"/>
          <w:szCs w:val="28"/>
          <w:lang w:eastAsia="ru-RU"/>
        </w:rPr>
        <w:t> минуту и др.</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w:t>
      </w:r>
      <w:bookmarkStart w:id="0" w:name="_GoBack"/>
      <w:bookmarkEnd w:id="0"/>
      <w:r w:rsidRPr="00922BAC">
        <w:rPr>
          <w:rFonts w:ascii="Times New Roman" w:hAnsi="Times New Roman" w:cs="Times New Roman"/>
          <w:b/>
          <w:bCs/>
          <w:sz w:val="28"/>
          <w:szCs w:val="28"/>
          <w:lang w:eastAsia="ru-RU"/>
        </w:rPr>
        <w:t>Опорный конспект:</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b/>
          <w:bCs/>
          <w:sz w:val="28"/>
          <w:szCs w:val="28"/>
          <w:lang w:eastAsia="ru-RU"/>
        </w:rPr>
        <w:t>Указательные местоимения</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 xml:space="preserve">Указывают на какой-то один предмет из числа </w:t>
      </w:r>
      <w:proofErr w:type="gramStart"/>
      <w:r w:rsidRPr="00922BAC">
        <w:rPr>
          <w:rFonts w:ascii="Times New Roman" w:hAnsi="Times New Roman" w:cs="Times New Roman"/>
          <w:sz w:val="28"/>
          <w:szCs w:val="28"/>
          <w:lang w:eastAsia="ru-RU"/>
        </w:rPr>
        <w:t>однородных</w:t>
      </w:r>
      <w:proofErr w:type="gramEnd"/>
      <w:r w:rsidRPr="00922BAC">
        <w:rPr>
          <w:rFonts w:ascii="Times New Roman" w:hAnsi="Times New Roman" w:cs="Times New Roman"/>
          <w:sz w:val="28"/>
          <w:szCs w:val="28"/>
          <w:lang w:eastAsia="ru-RU"/>
        </w:rPr>
        <w:t>.</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Тот, такой, этот</w:t>
      </w:r>
      <w:r w:rsidRPr="00922BAC">
        <w:rPr>
          <w:rFonts w:ascii="Times New Roman" w:hAnsi="Times New Roman" w:cs="Times New Roman"/>
          <w:sz w:val="28"/>
          <w:szCs w:val="28"/>
          <w:lang w:eastAsia="ru-RU"/>
        </w:rPr>
        <w:t> – Р.Ч.П.</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Столько</w:t>
      </w:r>
      <w:r w:rsidRPr="00922BAC">
        <w:rPr>
          <w:rFonts w:ascii="Times New Roman" w:hAnsi="Times New Roman" w:cs="Times New Roman"/>
          <w:sz w:val="28"/>
          <w:szCs w:val="28"/>
          <w:lang w:eastAsia="ru-RU"/>
        </w:rPr>
        <w:t> – Ч.</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i/>
          <w:iCs/>
          <w:sz w:val="28"/>
          <w:szCs w:val="28"/>
          <w:lang w:eastAsia="ru-RU"/>
        </w:rPr>
        <w:t>Таков</w:t>
      </w:r>
      <w:r w:rsidRPr="00922BAC">
        <w:rPr>
          <w:rFonts w:ascii="Times New Roman" w:hAnsi="Times New Roman" w:cs="Times New Roman"/>
          <w:sz w:val="28"/>
          <w:szCs w:val="28"/>
          <w:lang w:eastAsia="ru-RU"/>
        </w:rPr>
        <w:t> – Р.Ч.</w:t>
      </w:r>
    </w:p>
    <w:p w:rsidR="00922BAC" w:rsidRPr="00922BAC" w:rsidRDefault="00922BAC" w:rsidP="00922BAC">
      <w:pPr>
        <w:spacing w:after="0" w:line="360" w:lineRule="auto"/>
        <w:rPr>
          <w:rFonts w:ascii="Times New Roman" w:hAnsi="Times New Roman" w:cs="Times New Roman"/>
          <w:sz w:val="28"/>
          <w:szCs w:val="28"/>
          <w:lang w:eastAsia="ru-RU"/>
        </w:rPr>
      </w:pPr>
      <w:proofErr w:type="gramStart"/>
      <w:r w:rsidRPr="00922BAC">
        <w:rPr>
          <w:rFonts w:ascii="Times New Roman" w:hAnsi="Times New Roman" w:cs="Times New Roman"/>
          <w:sz w:val="28"/>
          <w:szCs w:val="28"/>
          <w:lang w:eastAsia="ru-RU"/>
        </w:rPr>
        <w:t>Устаревшие</w:t>
      </w:r>
      <w:proofErr w:type="gramEnd"/>
      <w:r w:rsidRPr="00922BAC">
        <w:rPr>
          <w:rFonts w:ascii="Times New Roman" w:hAnsi="Times New Roman" w:cs="Times New Roman"/>
          <w:sz w:val="28"/>
          <w:szCs w:val="28"/>
          <w:lang w:eastAsia="ru-RU"/>
        </w:rPr>
        <w:t xml:space="preserve"> - сей, оный, экий, эдакий – Р.Ч.П.</w:t>
      </w:r>
    </w:p>
    <w:p w:rsidR="00922BAC" w:rsidRPr="00922BAC" w:rsidRDefault="00922BAC" w:rsidP="00922BAC">
      <w:pPr>
        <w:spacing w:after="0" w:line="360" w:lineRule="auto"/>
        <w:rPr>
          <w:rFonts w:ascii="Times New Roman" w:hAnsi="Times New Roman" w:cs="Times New Roman"/>
          <w:sz w:val="28"/>
          <w:szCs w:val="28"/>
          <w:lang w:eastAsia="ru-RU"/>
        </w:rPr>
      </w:pPr>
      <w:r w:rsidRPr="00922BAC">
        <w:rPr>
          <w:rFonts w:ascii="Times New Roman" w:hAnsi="Times New Roman" w:cs="Times New Roman"/>
          <w:sz w:val="28"/>
          <w:szCs w:val="28"/>
          <w:lang w:eastAsia="ru-RU"/>
        </w:rPr>
        <w:t>Служат для связи придаточного предложения с главным.</w:t>
      </w:r>
    </w:p>
    <w:p w:rsidR="00701888" w:rsidRPr="00922BAC" w:rsidRDefault="00701888" w:rsidP="00922BAC">
      <w:pPr>
        <w:spacing w:after="0" w:line="360" w:lineRule="auto"/>
        <w:rPr>
          <w:rFonts w:ascii="Times New Roman" w:hAnsi="Times New Roman" w:cs="Times New Roman"/>
          <w:sz w:val="28"/>
          <w:szCs w:val="28"/>
        </w:rPr>
      </w:pPr>
    </w:p>
    <w:sectPr w:rsidR="00701888" w:rsidRPr="00922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0BC"/>
    <w:multiLevelType w:val="multilevel"/>
    <w:tmpl w:val="912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F5969"/>
    <w:multiLevelType w:val="multilevel"/>
    <w:tmpl w:val="D14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B5D15"/>
    <w:multiLevelType w:val="multilevel"/>
    <w:tmpl w:val="87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7A4B79"/>
    <w:multiLevelType w:val="multilevel"/>
    <w:tmpl w:val="58B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30300"/>
    <w:multiLevelType w:val="multilevel"/>
    <w:tmpl w:val="6AFC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54460"/>
    <w:multiLevelType w:val="multilevel"/>
    <w:tmpl w:val="C3E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36F03"/>
    <w:multiLevelType w:val="multilevel"/>
    <w:tmpl w:val="1DC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27A7D"/>
    <w:multiLevelType w:val="multilevel"/>
    <w:tmpl w:val="C79E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752FF5"/>
    <w:multiLevelType w:val="multilevel"/>
    <w:tmpl w:val="0E4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A4A3B"/>
    <w:multiLevelType w:val="multilevel"/>
    <w:tmpl w:val="D8B2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012DF0"/>
    <w:multiLevelType w:val="multilevel"/>
    <w:tmpl w:val="215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35D86"/>
    <w:multiLevelType w:val="multilevel"/>
    <w:tmpl w:val="4A1E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63AAA"/>
    <w:multiLevelType w:val="multilevel"/>
    <w:tmpl w:val="AA82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E7F25"/>
    <w:multiLevelType w:val="multilevel"/>
    <w:tmpl w:val="245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1736D"/>
    <w:multiLevelType w:val="multilevel"/>
    <w:tmpl w:val="C0F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43C7D"/>
    <w:multiLevelType w:val="multilevel"/>
    <w:tmpl w:val="98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0F0877"/>
    <w:multiLevelType w:val="multilevel"/>
    <w:tmpl w:val="BC50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8"/>
  </w:num>
  <w:num w:numId="5">
    <w:abstractNumId w:val="3"/>
  </w:num>
  <w:num w:numId="6">
    <w:abstractNumId w:val="9"/>
  </w:num>
  <w:num w:numId="7">
    <w:abstractNumId w:val="10"/>
  </w:num>
  <w:num w:numId="8">
    <w:abstractNumId w:val="1"/>
  </w:num>
  <w:num w:numId="9">
    <w:abstractNumId w:val="16"/>
  </w:num>
  <w:num w:numId="10">
    <w:abstractNumId w:val="15"/>
  </w:num>
  <w:num w:numId="11">
    <w:abstractNumId w:val="0"/>
  </w:num>
  <w:num w:numId="12">
    <w:abstractNumId w:val="13"/>
  </w:num>
  <w:num w:numId="13">
    <w:abstractNumId w:val="12"/>
  </w:num>
  <w:num w:numId="14">
    <w:abstractNumId w:val="6"/>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AC"/>
    <w:rsid w:val="000D7545"/>
    <w:rsid w:val="00701888"/>
    <w:rsid w:val="0092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2BAC"/>
    <w:rPr>
      <w:color w:val="0000FF"/>
      <w:u w:val="single"/>
    </w:rPr>
  </w:style>
  <w:style w:type="paragraph" w:styleId="a4">
    <w:name w:val="Balloon Text"/>
    <w:basedOn w:val="a"/>
    <w:link w:val="a5"/>
    <w:uiPriority w:val="99"/>
    <w:semiHidden/>
    <w:unhideWhenUsed/>
    <w:rsid w:val="00922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2BAC"/>
    <w:rPr>
      <w:color w:val="0000FF"/>
      <w:u w:val="single"/>
    </w:rPr>
  </w:style>
  <w:style w:type="paragraph" w:styleId="a4">
    <w:name w:val="Balloon Text"/>
    <w:basedOn w:val="a"/>
    <w:link w:val="a5"/>
    <w:uiPriority w:val="99"/>
    <w:semiHidden/>
    <w:unhideWhenUsed/>
    <w:rsid w:val="00922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3043">
      <w:bodyDiv w:val="1"/>
      <w:marLeft w:val="0"/>
      <w:marRight w:val="0"/>
      <w:marTop w:val="0"/>
      <w:marBottom w:val="0"/>
      <w:divBdr>
        <w:top w:val="none" w:sz="0" w:space="0" w:color="auto"/>
        <w:left w:val="none" w:sz="0" w:space="0" w:color="auto"/>
        <w:bottom w:val="none" w:sz="0" w:space="0" w:color="auto"/>
        <w:right w:val="none" w:sz="0" w:space="0" w:color="auto"/>
      </w:divBdr>
    </w:div>
    <w:div w:id="1910647259">
      <w:bodyDiv w:val="1"/>
      <w:marLeft w:val="0"/>
      <w:marRight w:val="0"/>
      <w:marTop w:val="0"/>
      <w:marBottom w:val="0"/>
      <w:divBdr>
        <w:top w:val="none" w:sz="0" w:space="0" w:color="auto"/>
        <w:left w:val="none" w:sz="0" w:space="0" w:color="auto"/>
        <w:bottom w:val="none" w:sz="0" w:space="0" w:color="auto"/>
        <w:right w:val="none" w:sz="0" w:space="0" w:color="auto"/>
      </w:divBdr>
      <w:divsChild>
        <w:div w:id="1688362561">
          <w:marLeft w:val="0"/>
          <w:marRight w:val="450"/>
          <w:marTop w:val="0"/>
          <w:marBottom w:val="0"/>
          <w:divBdr>
            <w:top w:val="none" w:sz="0" w:space="0" w:color="auto"/>
            <w:left w:val="none" w:sz="0" w:space="0" w:color="auto"/>
            <w:bottom w:val="none" w:sz="0" w:space="0" w:color="auto"/>
            <w:right w:val="none" w:sz="0" w:space="0" w:color="auto"/>
          </w:divBdr>
        </w:div>
        <w:div w:id="49307031">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403845931">
              <w:marLeft w:val="0"/>
              <w:marRight w:val="0"/>
              <w:marTop w:val="150"/>
              <w:marBottom w:val="0"/>
              <w:divBdr>
                <w:top w:val="none" w:sz="0" w:space="0" w:color="auto"/>
                <w:left w:val="none" w:sz="0" w:space="0" w:color="auto"/>
                <w:bottom w:val="none" w:sz="0" w:space="0" w:color="auto"/>
                <w:right w:val="none" w:sz="0" w:space="0" w:color="auto"/>
              </w:divBdr>
            </w:div>
          </w:divsChild>
        </w:div>
        <w:div w:id="826555891">
          <w:marLeft w:val="0"/>
          <w:marRight w:val="450"/>
          <w:marTop w:val="0"/>
          <w:marBottom w:val="0"/>
          <w:divBdr>
            <w:top w:val="none" w:sz="0" w:space="0" w:color="auto"/>
            <w:left w:val="none" w:sz="0" w:space="0" w:color="auto"/>
            <w:bottom w:val="none" w:sz="0" w:space="0" w:color="auto"/>
            <w:right w:val="none" w:sz="0" w:space="0" w:color="auto"/>
          </w:divBdr>
        </w:div>
        <w:div w:id="320695371">
          <w:marLeft w:val="1530"/>
          <w:marRight w:val="300"/>
          <w:marTop w:val="0"/>
          <w:marBottom w:val="0"/>
          <w:divBdr>
            <w:top w:val="single" w:sz="6" w:space="15" w:color="DFDFDF"/>
            <w:left w:val="single" w:sz="6" w:space="15" w:color="DFDFDF"/>
            <w:bottom w:val="single" w:sz="6" w:space="15" w:color="DFDFDF"/>
            <w:right w:val="single" w:sz="6" w:space="15" w:color="DFDFDF"/>
          </w:divBdr>
          <w:divsChild>
            <w:div w:id="506750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os.ru/courses/themes/61312/index.ht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2053</Words>
  <Characters>11707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2013-03-28T11:05:00Z</dcterms:created>
  <dcterms:modified xsi:type="dcterms:W3CDTF">2013-03-28T11:18:00Z</dcterms:modified>
</cp:coreProperties>
</file>