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6B" w:rsidRDefault="00CA692D"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t>КАК РАЗВИТЬ РЕШИТЕЛЬНОСТЬ И САМОУВЕРЕННОСТЬ У РЕБЕНКА</w:t>
      </w:r>
      <w:r>
        <w:rPr>
          <w:rFonts w:ascii="Tahoma" w:hAnsi="Tahoma" w:cs="Tahoma"/>
          <w:color w:val="000000"/>
          <w:sz w:val="33"/>
          <w:szCs w:val="33"/>
        </w:rPr>
        <w:br/>
      </w:r>
      <w:r>
        <w:rPr>
          <w:rFonts w:ascii="Tahoma" w:hAnsi="Tahoma" w:cs="Tahoma"/>
          <w:color w:val="000000"/>
          <w:sz w:val="33"/>
          <w:szCs w:val="33"/>
        </w:rPr>
        <w:br/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t>Несмелые и стеснительные люди, как правило, обладают богатой фантазией, хорошо понимают чувства других, но они слишком впечатлительны и уязвимы. Рассмотрим, как развить решительность и самоуверенность у ребенка.</w:t>
      </w:r>
      <w:r>
        <w:rPr>
          <w:rFonts w:ascii="Tahoma" w:hAnsi="Tahoma" w:cs="Tahoma"/>
          <w:color w:val="000000"/>
          <w:sz w:val="33"/>
          <w:szCs w:val="33"/>
        </w:rPr>
        <w:br/>
      </w:r>
      <w:r>
        <w:rPr>
          <w:rFonts w:ascii="Tahoma" w:hAnsi="Tahoma" w:cs="Tahoma"/>
          <w:color w:val="000000"/>
          <w:sz w:val="33"/>
          <w:szCs w:val="33"/>
        </w:rPr>
        <w:br/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t xml:space="preserve">1. Старайтесь воспитывать малыша более </w:t>
      </w:r>
      <w:proofErr w:type="gramStart"/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t>самостоятельным</w:t>
      </w:r>
      <w:proofErr w:type="gramEnd"/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t>.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  <w:t>Встречаются две ситуации. Первая – когда к вам приходят гости, кроха усаживается к маме на руки и ни с кем не общается. Все хвалят его, восхищаются воспитанностью. Но зачастую ребенок не может дождаться, когда все разойдутся и он останется наедине с родителями.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  <w:t>Вторая – когда малыш плачет, капризничает, разными способами пытается обратить на себя внимание. Но на самом деле, ему просто страшно садиться за стол с незнакомыми людьми. В обоих случаях кроха показывает родителям, что он неуютно себя чувствует в компании с посторонними людьми.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  <w:t>В таком случае постарайтесь успокоить ребенка – посадите его рядом с собой, обнимите. Задайте ему несколько простых вопросов и постарайтесь приобщить к разговору кого-то из гостей. Это поможет малышу расслабиться и пойти на контакт.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  <w:t>2. Не заставляйте делать что-либо через силу.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lastRenderedPageBreak/>
        <w:t>Рассмотрим ситуацию, когда кто-нибудь из родственников уходит от вас, и кроха не хочет помахать ручкой «до свидания». В таком случае не нужно нервничать и повышать голос. Просто малышу не нравится расставаться. И если вы на него накричите, то в дальнейшем прощания будут вызывать только негативные эмоции. Лучше попробуйте помахать на прощание рукой вместе с ребенком. Если с первого раза он к вам не присоединится – не расстраивайтесь, в следующий раз все обязательно получится.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  <w:t>3. Найдите в ребенке положительные черты.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  <w:t>Не нужно пытаться переделывать характер крохи, изменять его взгляды. Лучше определите его хорошие черты, такие как доброта, спокойствие, умение считаться с интересами других. Чаще говорите малышу о том, какой он хороший и показывайте свою любовь. Благодаря этому ребенок почувствует уверенность в своих силах и будет более решительным.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  <w:t>4. Не критикуйте поведение малыша.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  <w:t>Если кроха проявил неуверенность, не смелость, застенчивость, не нужно его в этом упрекать. А тем более в присутствии друзей или родственников. Так он будет считать себя хуже других и станет более неуверенным. А это может отрицательно сказаться на формировании его личности и самооценке.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  <w:t>5. Обеспечьте ребенку общение с ровесниками.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lastRenderedPageBreak/>
        <w:br/>
        <w:t>Для полноценного развития, малышу просто необходимо общение с ровесниками. Поэтому обязательно нужно ходить на детские площадки. Если кроха не хочет играть с другими детьми, попробуйте познакомиться с другими родителями, пригласите их домой. У себя дома ребенок намного легче пойдет на контакт и начнет дружить с кем-нибудь из сверстников.</w:t>
      </w:r>
    </w:p>
    <w:sectPr w:rsidR="00621F6B" w:rsidSect="0062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A692D"/>
    <w:rsid w:val="0033494C"/>
    <w:rsid w:val="00621F6B"/>
    <w:rsid w:val="00CA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2015-08-09T16:15:00Z</dcterms:created>
  <dcterms:modified xsi:type="dcterms:W3CDTF">2015-08-09T16:15:00Z</dcterms:modified>
</cp:coreProperties>
</file>