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0B" w:rsidRDefault="00F4250B" w:rsidP="00DD6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урок в 5 классе по теме </w:t>
      </w:r>
    </w:p>
    <w:p w:rsidR="00F4250B" w:rsidRDefault="00F4250B" w:rsidP="00DD6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«Окончания </w:t>
      </w:r>
      <w:r w:rsidR="00874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прилагательных в единственном числе»</w:t>
      </w:r>
    </w:p>
    <w:p w:rsidR="00F16B54" w:rsidRDefault="00F16B54" w:rsidP="00DD6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(первый урок по </w:t>
      </w:r>
      <w:r w:rsidR="0087473A"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>теме).</w:t>
      </w:r>
    </w:p>
    <w:p w:rsidR="00DD6E11" w:rsidRPr="00F4250B" w:rsidRDefault="00F4250B" w:rsidP="00DD6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Изучение грамматической темы </w:t>
      </w:r>
      <w:r w:rsidRPr="00F4250B">
        <w:rPr>
          <w:rFonts w:ascii="Times New Roman" w:hAnsi="Times New Roman" w:cs="Times New Roman"/>
          <w:i/>
          <w:sz w:val="28"/>
          <w:szCs w:val="28"/>
        </w:rPr>
        <w:t>согласование существительных и прилагательных в единственном числе.</w:t>
      </w:r>
      <w:r>
        <w:rPr>
          <w:rFonts w:ascii="Times New Roman" w:hAnsi="Times New Roman" w:cs="Times New Roman"/>
          <w:sz w:val="28"/>
          <w:szCs w:val="28"/>
        </w:rPr>
        <w:t xml:space="preserve"> Повторение: понятие рода, произношение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звуков [ж</w:t>
      </w:r>
      <w:proofErr w:type="gramEnd"/>
      <w:r>
        <w:rPr>
          <w:rFonts w:ascii="Times New Roman" w:hAnsi="Times New Roman" w:cs="Times New Roman"/>
          <w:sz w:val="28"/>
          <w:szCs w:val="28"/>
        </w:rPr>
        <w:t>], [з].</w:t>
      </w:r>
      <w:r w:rsidR="00F16B54">
        <w:rPr>
          <w:rFonts w:ascii="Times New Roman" w:hAnsi="Times New Roman" w:cs="Times New Roman"/>
          <w:sz w:val="28"/>
          <w:szCs w:val="28"/>
        </w:rPr>
        <w:t xml:space="preserve"> </w:t>
      </w:r>
      <w:r w:rsidR="00DD6E11">
        <w:rPr>
          <w:rFonts w:ascii="Times New Roman" w:hAnsi="Times New Roman" w:cs="Times New Roman"/>
          <w:sz w:val="28"/>
          <w:szCs w:val="28"/>
        </w:rPr>
        <w:t>Ф</w:t>
      </w:r>
      <w:r w:rsidR="00DD6E11" w:rsidRPr="00DD6E11">
        <w:rPr>
          <w:rFonts w:ascii="Times New Roman" w:hAnsi="Times New Roman" w:cs="Times New Roman"/>
          <w:sz w:val="28"/>
          <w:szCs w:val="28"/>
        </w:rPr>
        <w:t>ормиру</w:t>
      </w:r>
      <w:r w:rsidR="00DD6E11">
        <w:rPr>
          <w:rFonts w:ascii="Times New Roman" w:hAnsi="Times New Roman" w:cs="Times New Roman"/>
          <w:sz w:val="28"/>
          <w:szCs w:val="28"/>
        </w:rPr>
        <w:t>е</w:t>
      </w:r>
      <w:r w:rsidR="00DD6E11" w:rsidRPr="00DD6E11">
        <w:rPr>
          <w:rFonts w:ascii="Times New Roman" w:hAnsi="Times New Roman" w:cs="Times New Roman"/>
          <w:sz w:val="28"/>
          <w:szCs w:val="28"/>
        </w:rPr>
        <w:t>тся умени</w:t>
      </w:r>
      <w:r w:rsidR="00DD6E11">
        <w:rPr>
          <w:rFonts w:ascii="Times New Roman" w:hAnsi="Times New Roman" w:cs="Times New Roman"/>
          <w:sz w:val="28"/>
          <w:szCs w:val="28"/>
        </w:rPr>
        <w:t>е</w:t>
      </w:r>
      <w:r w:rsidR="00DD6E11" w:rsidRPr="00DD6E11">
        <w:rPr>
          <w:rFonts w:ascii="Times New Roman" w:hAnsi="Times New Roman" w:cs="Times New Roman"/>
          <w:sz w:val="28"/>
          <w:szCs w:val="28"/>
        </w:rPr>
        <w:t xml:space="preserve"> ставить вопрос от существительного к прилагательному в именительном падеже.</w:t>
      </w:r>
    </w:p>
    <w:p w:rsidR="00F4250B" w:rsidRDefault="00F4250B" w:rsidP="00DD6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F4250B" w:rsidRDefault="00F4250B" w:rsidP="00DD6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50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50B">
        <w:rPr>
          <w:rFonts w:ascii="Times New Roman" w:hAnsi="Times New Roman" w:cs="Times New Roman"/>
          <w:sz w:val="28"/>
          <w:szCs w:val="28"/>
        </w:rPr>
        <w:t>Фонетическая разминка.</w:t>
      </w:r>
    </w:p>
    <w:p w:rsidR="00F4250B" w:rsidRPr="00F4250B" w:rsidRDefault="00F4250B" w:rsidP="00DD6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Произнесите попеременно звуки и понаблюдайте за язычком и за положением губ </w:t>
      </w:r>
    </w:p>
    <w:p w:rsidR="00F4250B" w:rsidRDefault="00F4250B" w:rsidP="00DD6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] и [з].</w:t>
      </w:r>
    </w:p>
    <w:p w:rsidR="004E6353" w:rsidRPr="004E6353" w:rsidRDefault="004E6353" w:rsidP="00DD6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353">
        <w:rPr>
          <w:rFonts w:ascii="Times New Roman" w:hAnsi="Times New Roman" w:cs="Times New Roman"/>
          <w:sz w:val="28"/>
          <w:szCs w:val="28"/>
        </w:rPr>
        <w:t xml:space="preserve">Поработаем со </w:t>
      </w:r>
      <w:r>
        <w:rPr>
          <w:rFonts w:ascii="Times New Roman" w:hAnsi="Times New Roman" w:cs="Times New Roman"/>
          <w:sz w:val="28"/>
          <w:szCs w:val="28"/>
        </w:rPr>
        <w:t>стихотворениями</w:t>
      </w:r>
      <w:r w:rsidRPr="004E6353">
        <w:rPr>
          <w:rFonts w:ascii="Times New Roman" w:hAnsi="Times New Roman" w:cs="Times New Roman"/>
          <w:sz w:val="28"/>
          <w:szCs w:val="28"/>
        </w:rPr>
        <w:t xml:space="preserve"> (сначала медленно, потом быстро):</w:t>
      </w:r>
    </w:p>
    <w:p w:rsidR="004E6353" w:rsidRDefault="004E6353" w:rsidP="00DD6E11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3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Зажглась зеленая звезда...</w:t>
      </w:r>
      <w:r w:rsidRPr="004E6353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4E635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E63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Запустят звездолет туда.</w:t>
      </w:r>
      <w:r w:rsidRPr="004E6353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4E635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E6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(Е. Благинина)</w:t>
      </w:r>
      <w:r w:rsidRPr="004E63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E6353" w:rsidRDefault="004E6353" w:rsidP="00DD6E11">
      <w:pPr>
        <w:spacing w:after="0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E63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Золотистый, как из бронзы,</w:t>
      </w:r>
      <w:r w:rsidRPr="004E6353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4E635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E63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Жук кружится возле розы.</w:t>
      </w:r>
      <w:r w:rsidRPr="004E6353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4E635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E63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жужжит: "</w:t>
      </w:r>
      <w:proofErr w:type="spellStart"/>
      <w:r w:rsidRPr="004E63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Жу-жу</w:t>
      </w:r>
      <w:proofErr w:type="spellEnd"/>
      <w:r w:rsidRPr="004E63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E63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жу-жу</w:t>
      </w:r>
      <w:proofErr w:type="spellEnd"/>
      <w:r w:rsidRPr="004E63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!</w:t>
      </w:r>
      <w:r w:rsidRPr="004E6353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4E635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E63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Очень с розами </w:t>
      </w:r>
      <w:proofErr w:type="spellStart"/>
      <w:r w:rsidRPr="004E63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друж-жу</w:t>
      </w:r>
      <w:proofErr w:type="spellEnd"/>
      <w:r w:rsidRPr="004E63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!"</w:t>
      </w:r>
      <w:r w:rsidRPr="004E6353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766843" w:rsidRDefault="004E6353" w:rsidP="00DD6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Прослушайте стихотворение. Когда</w:t>
      </w:r>
      <w:r w:rsidR="00766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услышите </w:t>
      </w:r>
      <w:proofErr w:type="gramStart"/>
      <w:r w:rsidR="00766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звук </w:t>
      </w:r>
      <w:r w:rsidR="00766843">
        <w:rPr>
          <w:rFonts w:ascii="Times New Roman" w:hAnsi="Times New Roman" w:cs="Times New Roman"/>
          <w:sz w:val="28"/>
          <w:szCs w:val="28"/>
        </w:rPr>
        <w:t>[ж</w:t>
      </w:r>
      <w:proofErr w:type="gramEnd"/>
      <w:r w:rsidR="00766843">
        <w:rPr>
          <w:rFonts w:ascii="Times New Roman" w:hAnsi="Times New Roman" w:cs="Times New Roman"/>
          <w:sz w:val="28"/>
          <w:szCs w:val="28"/>
        </w:rPr>
        <w:t xml:space="preserve">], хлопните в ладоши, а когда услышите [з], </w:t>
      </w:r>
      <w:r w:rsidR="001A1880">
        <w:rPr>
          <w:rFonts w:ascii="Times New Roman" w:hAnsi="Times New Roman" w:cs="Times New Roman"/>
          <w:sz w:val="28"/>
          <w:szCs w:val="28"/>
        </w:rPr>
        <w:t>хлопните по столу</w:t>
      </w:r>
      <w:r w:rsidR="00766843">
        <w:rPr>
          <w:rFonts w:ascii="Times New Roman" w:hAnsi="Times New Roman" w:cs="Times New Roman"/>
          <w:sz w:val="28"/>
          <w:szCs w:val="28"/>
        </w:rPr>
        <w:t>.</w:t>
      </w:r>
    </w:p>
    <w:p w:rsidR="004E6353" w:rsidRPr="00DD6E11" w:rsidRDefault="004E6353" w:rsidP="00DD6E11">
      <w:pPr>
        <w:shd w:val="clear" w:color="auto" w:fill="FFFFFF"/>
        <w:spacing w:after="0"/>
        <w:ind w:right="7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6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не заметили жука</w:t>
      </w:r>
    </w:p>
    <w:p w:rsidR="004E6353" w:rsidRPr="00DD6E11" w:rsidRDefault="004E6353" w:rsidP="00DD6E11">
      <w:pPr>
        <w:shd w:val="clear" w:color="auto" w:fill="FFFFFF"/>
        <w:spacing w:after="0"/>
        <w:ind w:right="7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6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рамы зимние закрыли,</w:t>
      </w:r>
    </w:p>
    <w:p w:rsidR="004E6353" w:rsidRPr="00DD6E11" w:rsidRDefault="004E6353" w:rsidP="00DD6E11">
      <w:pPr>
        <w:shd w:val="clear" w:color="auto" w:fill="FFFFFF"/>
        <w:spacing w:after="0"/>
        <w:ind w:right="7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6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он живой, он жив пока,</w:t>
      </w:r>
    </w:p>
    <w:p w:rsidR="004E6353" w:rsidRPr="00DD6E11" w:rsidRDefault="004E6353" w:rsidP="00DD6E11">
      <w:pPr>
        <w:shd w:val="clear" w:color="auto" w:fill="FFFFFF"/>
        <w:spacing w:after="0"/>
        <w:ind w:right="7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6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Жужжит в окне, расправив крылья.</w:t>
      </w:r>
    </w:p>
    <w:p w:rsidR="004E6353" w:rsidRPr="00DD6E11" w:rsidRDefault="004E6353" w:rsidP="00DD6E11">
      <w:pPr>
        <w:shd w:val="clear" w:color="auto" w:fill="FFFFFF"/>
        <w:spacing w:after="0"/>
        <w:ind w:right="7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6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я зову на помощь маму:</w:t>
      </w:r>
    </w:p>
    <w:p w:rsidR="004E6353" w:rsidRPr="00DD6E11" w:rsidRDefault="004E6353" w:rsidP="00DD6E11">
      <w:pPr>
        <w:shd w:val="clear" w:color="auto" w:fill="FFFFFF"/>
        <w:spacing w:after="0"/>
        <w:ind w:right="7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6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«Там жук живой! Раскроем раму!»</w:t>
      </w:r>
    </w:p>
    <w:p w:rsidR="00766843" w:rsidRDefault="00766843" w:rsidP="00DD6E11">
      <w:pPr>
        <w:shd w:val="clear" w:color="auto" w:fill="FFFFFF"/>
        <w:spacing w:after="0"/>
        <w:ind w:right="7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Работа с наглядным пособием </w:t>
      </w:r>
      <w:r w:rsidRPr="007668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круг</w:t>
      </w:r>
    </w:p>
    <w:p w:rsidR="00766843" w:rsidRDefault="00766843" w:rsidP="00DD6E11">
      <w:pPr>
        <w:shd w:val="clear" w:color="auto" w:fill="FFFFFF"/>
        <w:spacing w:after="0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843" w:rsidRDefault="004A0E82" w:rsidP="00DF6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A8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D7B48DA" wp14:editId="2DA6BF3E">
            <wp:extent cx="3314700" cy="3057525"/>
            <wp:effectExtent l="0" t="0" r="0" b="0"/>
            <wp:docPr id="5" name="Диаграмма 5" title="ОН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4250B" w:rsidRDefault="00F4250B" w:rsidP="004E6353"/>
    <w:p w:rsidR="00366BBF" w:rsidRPr="00DD6E11" w:rsidRDefault="00366BBF" w:rsidP="00DD6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E11">
        <w:rPr>
          <w:rFonts w:ascii="Times New Roman" w:hAnsi="Times New Roman" w:cs="Times New Roman"/>
          <w:sz w:val="28"/>
          <w:szCs w:val="28"/>
        </w:rPr>
        <w:lastRenderedPageBreak/>
        <w:t>Определите  род существительных</w:t>
      </w:r>
      <w:r w:rsidR="00C37F12" w:rsidRPr="00DD6E11">
        <w:rPr>
          <w:rFonts w:ascii="Times New Roman" w:hAnsi="Times New Roman" w:cs="Times New Roman"/>
          <w:sz w:val="28"/>
          <w:szCs w:val="28"/>
        </w:rPr>
        <w:t xml:space="preserve"> по образцу, с проговариванием вслух</w:t>
      </w:r>
      <w:r w:rsidRPr="00DD6E11">
        <w:rPr>
          <w:rFonts w:ascii="Times New Roman" w:hAnsi="Times New Roman" w:cs="Times New Roman"/>
          <w:sz w:val="28"/>
          <w:szCs w:val="28"/>
        </w:rPr>
        <w:t>:</w:t>
      </w:r>
    </w:p>
    <w:p w:rsidR="00C37F12" w:rsidRPr="00DD6E11" w:rsidRDefault="00C37F12" w:rsidP="00DD6E1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E11">
        <w:rPr>
          <w:rFonts w:ascii="Times New Roman" w:hAnsi="Times New Roman" w:cs="Times New Roman"/>
          <w:i/>
          <w:sz w:val="28"/>
          <w:szCs w:val="28"/>
        </w:rPr>
        <w:t xml:space="preserve">Сумка – она моя – </w:t>
      </w:r>
      <w:proofErr w:type="spellStart"/>
      <w:r w:rsidRPr="00DD6E11">
        <w:rPr>
          <w:rFonts w:ascii="Times New Roman" w:hAnsi="Times New Roman" w:cs="Times New Roman"/>
          <w:i/>
          <w:sz w:val="28"/>
          <w:szCs w:val="28"/>
        </w:rPr>
        <w:t>ж</w:t>
      </w:r>
      <w:proofErr w:type="gramStart"/>
      <w:r w:rsidRPr="00DD6E11">
        <w:rPr>
          <w:rFonts w:ascii="Times New Roman" w:hAnsi="Times New Roman" w:cs="Times New Roman"/>
          <w:i/>
          <w:sz w:val="28"/>
          <w:szCs w:val="28"/>
        </w:rPr>
        <w:t>.р</w:t>
      </w:r>
      <w:proofErr w:type="spellEnd"/>
      <w:proofErr w:type="gramEnd"/>
    </w:p>
    <w:p w:rsidR="00C37F12" w:rsidRPr="00DD6E11" w:rsidRDefault="00C37F12" w:rsidP="00DD6E1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E11">
        <w:rPr>
          <w:rFonts w:ascii="Times New Roman" w:hAnsi="Times New Roman" w:cs="Times New Roman"/>
          <w:i/>
          <w:sz w:val="28"/>
          <w:szCs w:val="28"/>
        </w:rPr>
        <w:t xml:space="preserve">Стол – он мой – </w:t>
      </w:r>
      <w:proofErr w:type="spellStart"/>
      <w:r w:rsidRPr="00DD6E11">
        <w:rPr>
          <w:rFonts w:ascii="Times New Roman" w:hAnsi="Times New Roman" w:cs="Times New Roman"/>
          <w:i/>
          <w:sz w:val="28"/>
          <w:szCs w:val="28"/>
        </w:rPr>
        <w:t>м.р</w:t>
      </w:r>
      <w:proofErr w:type="spellEnd"/>
      <w:r w:rsidRPr="00DD6E11">
        <w:rPr>
          <w:rFonts w:ascii="Times New Roman" w:hAnsi="Times New Roman" w:cs="Times New Roman"/>
          <w:i/>
          <w:sz w:val="28"/>
          <w:szCs w:val="28"/>
        </w:rPr>
        <w:t>.</w:t>
      </w:r>
    </w:p>
    <w:p w:rsidR="00C37F12" w:rsidRPr="00DD6E11" w:rsidRDefault="00C37F12" w:rsidP="00DD6E1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E11">
        <w:rPr>
          <w:rFonts w:ascii="Times New Roman" w:hAnsi="Times New Roman" w:cs="Times New Roman"/>
          <w:i/>
          <w:sz w:val="28"/>
          <w:szCs w:val="28"/>
        </w:rPr>
        <w:t>Окно – оно моё – ср. р.</w:t>
      </w:r>
    </w:p>
    <w:p w:rsidR="00C37F12" w:rsidRPr="007448AB" w:rsidRDefault="00672C58" w:rsidP="00DD6E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8AB">
        <w:rPr>
          <w:rFonts w:ascii="Times New Roman" w:hAnsi="Times New Roman" w:cs="Times New Roman"/>
          <w:b/>
          <w:sz w:val="28"/>
          <w:szCs w:val="28"/>
        </w:rPr>
        <w:t>Дом, девушка, дерево, яблоко, машина, небо, человек, солнце, осень, дождь.</w:t>
      </w:r>
    </w:p>
    <w:p w:rsidR="00672C58" w:rsidRPr="00DD6E11" w:rsidRDefault="00672C58" w:rsidP="00DD6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E11">
        <w:rPr>
          <w:rFonts w:ascii="Times New Roman" w:hAnsi="Times New Roman" w:cs="Times New Roman"/>
          <w:sz w:val="28"/>
          <w:szCs w:val="28"/>
        </w:rPr>
        <w:t xml:space="preserve">А теперь опишите </w:t>
      </w:r>
      <w:r w:rsidR="00FC2100" w:rsidRPr="00DD6E11">
        <w:rPr>
          <w:rFonts w:ascii="Times New Roman" w:hAnsi="Times New Roman" w:cs="Times New Roman"/>
          <w:sz w:val="28"/>
          <w:szCs w:val="28"/>
        </w:rPr>
        <w:t xml:space="preserve"> </w:t>
      </w:r>
      <w:r w:rsidRPr="00DD6E11">
        <w:rPr>
          <w:rFonts w:ascii="Times New Roman" w:hAnsi="Times New Roman" w:cs="Times New Roman"/>
          <w:sz w:val="28"/>
          <w:szCs w:val="28"/>
        </w:rPr>
        <w:t xml:space="preserve">предметы, </w:t>
      </w:r>
      <w:r w:rsidR="00FC2100" w:rsidRPr="00DD6E11">
        <w:rPr>
          <w:rFonts w:ascii="Times New Roman" w:hAnsi="Times New Roman" w:cs="Times New Roman"/>
          <w:sz w:val="28"/>
          <w:szCs w:val="28"/>
        </w:rPr>
        <w:t>изображённые на картинках</w:t>
      </w:r>
      <w:r w:rsidR="00C530DF">
        <w:rPr>
          <w:rFonts w:ascii="Times New Roman" w:hAnsi="Times New Roman" w:cs="Times New Roman"/>
          <w:sz w:val="28"/>
          <w:szCs w:val="28"/>
        </w:rPr>
        <w:t xml:space="preserve"> (работаем в парах, затем вместе)</w:t>
      </w:r>
      <w:r w:rsidRPr="00DD6E11">
        <w:rPr>
          <w:rFonts w:ascii="Times New Roman" w:hAnsi="Times New Roman" w:cs="Times New Roman"/>
          <w:sz w:val="28"/>
          <w:szCs w:val="28"/>
        </w:rPr>
        <w:t>:</w:t>
      </w:r>
    </w:p>
    <w:p w:rsidR="00FC2100" w:rsidRDefault="00672C58" w:rsidP="00366BBF">
      <w:pPr>
        <w:spacing w:after="0" w:line="240" w:lineRule="auto"/>
        <w:rPr>
          <w:noProof/>
          <w:lang w:eastAsia="ru-RU"/>
        </w:rPr>
      </w:pPr>
      <w:r>
        <w:t xml:space="preserve"> </w:t>
      </w:r>
    </w:p>
    <w:p w:rsidR="00FC2100" w:rsidRDefault="00F16B54" w:rsidP="00366BBF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70360179" wp14:editId="3B81C8BF">
            <wp:extent cx="2105025" cy="1315641"/>
            <wp:effectExtent l="0" t="0" r="0" b="0"/>
            <wp:docPr id="14" name="Рисунок 14" descr="http://im4-tub-ru.yandex.net/i?id=166553641-6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4-tub-ru.yandex.net/i?id=166553641-61-72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1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100">
        <w:t xml:space="preserve">    </w:t>
      </w:r>
      <w:r w:rsidR="00FC2100">
        <w:rPr>
          <w:noProof/>
          <w:lang w:eastAsia="ru-RU"/>
        </w:rPr>
        <w:drawing>
          <wp:inline distT="0" distB="0" distL="0" distR="0">
            <wp:extent cx="1905000" cy="1428750"/>
            <wp:effectExtent l="0" t="0" r="0" b="0"/>
            <wp:docPr id="3" name="Рисунок 3" descr="C:\Users\User\Загрузки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Загрузки\i (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100">
        <w:t xml:space="preserve">    </w:t>
      </w:r>
      <w:r w:rsidR="00FC2100">
        <w:rPr>
          <w:noProof/>
          <w:lang w:eastAsia="ru-RU"/>
        </w:rPr>
        <w:drawing>
          <wp:inline distT="0" distB="0" distL="0" distR="0">
            <wp:extent cx="2000250" cy="1321751"/>
            <wp:effectExtent l="0" t="0" r="0" b="0"/>
            <wp:docPr id="2" name="Рисунок 2" descr="C:\Users\User\Загрузки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Загрузки\i (3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2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100" w:rsidRDefault="00FC2100" w:rsidP="00366BBF">
      <w:pPr>
        <w:spacing w:after="0" w:line="240" w:lineRule="auto"/>
      </w:pPr>
    </w:p>
    <w:p w:rsidR="00FC2100" w:rsidRDefault="00FC2100" w:rsidP="00366BBF">
      <w:pPr>
        <w:spacing w:after="0" w:line="240" w:lineRule="auto"/>
      </w:pPr>
    </w:p>
    <w:p w:rsidR="00FC2100" w:rsidRDefault="00FC2100" w:rsidP="00366BBF">
      <w:pPr>
        <w:spacing w:after="0" w:line="240" w:lineRule="auto"/>
      </w:pPr>
    </w:p>
    <w:p w:rsidR="00672C58" w:rsidRDefault="00FC2100" w:rsidP="00D65A7B">
      <w:pPr>
        <w:spacing w:after="0" w:line="480" w:lineRule="auto"/>
      </w:pPr>
      <w:r>
        <w:rPr>
          <w:noProof/>
          <w:lang w:eastAsia="ru-RU"/>
        </w:rPr>
        <w:drawing>
          <wp:inline distT="0" distB="0" distL="0" distR="0">
            <wp:extent cx="2333625" cy="1428750"/>
            <wp:effectExtent l="0" t="0" r="9525" b="0"/>
            <wp:docPr id="1" name="Рисунок 1" descr="C:\Users\User\Загрузки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Загрузки\i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933575" cy="1428750"/>
            <wp:effectExtent l="0" t="0" r="9525" b="0"/>
            <wp:docPr id="9" name="Рисунок 9" descr="C:\Users\User\Загрузки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Загрузки\i (5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876425" cy="1428750"/>
            <wp:effectExtent l="0" t="0" r="9525" b="0"/>
            <wp:docPr id="8" name="Рисунок 8" descr="C:\Users\User\Загрузки\i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Загрузки\i (8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1076325" cy="1428750"/>
            <wp:effectExtent l="0" t="0" r="9525" b="0"/>
            <wp:docPr id="11" name="Рисунок 11" descr="C:\Users\User\Загрузки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Загрузки\i (9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5A7B">
        <w:t xml:space="preserve">   </w:t>
      </w:r>
      <w:r>
        <w:rPr>
          <w:noProof/>
          <w:lang w:eastAsia="ru-RU"/>
        </w:rPr>
        <w:drawing>
          <wp:inline distT="0" distB="0" distL="0" distR="0">
            <wp:extent cx="1714500" cy="1285875"/>
            <wp:effectExtent l="0" t="0" r="0" b="9525"/>
            <wp:docPr id="10" name="Рисунок 10" descr="C:\Users\User\Загрузк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Загрузки\i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5A7B">
        <w:t xml:space="preserve">   </w:t>
      </w:r>
      <w:r w:rsidR="00D65A7B">
        <w:rPr>
          <w:noProof/>
          <w:lang w:eastAsia="ru-RU"/>
        </w:rPr>
        <w:drawing>
          <wp:inline distT="0" distB="0" distL="0" distR="0">
            <wp:extent cx="1466850" cy="1466850"/>
            <wp:effectExtent l="0" t="0" r="0" b="0"/>
            <wp:docPr id="12" name="Рисунок 12" descr="C:\Users\User\Загрузки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Загрузки\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B54">
        <w:t xml:space="preserve">  </w:t>
      </w:r>
      <w:r w:rsidR="00F16B54" w:rsidRPr="00F16B54">
        <w:rPr>
          <w:noProof/>
          <w:lang w:eastAsia="ru-RU"/>
        </w:rPr>
        <w:t xml:space="preserve"> </w:t>
      </w:r>
      <w:r w:rsidR="00F16B54">
        <w:rPr>
          <w:noProof/>
          <w:lang w:eastAsia="ru-RU"/>
        </w:rPr>
        <w:drawing>
          <wp:inline distT="0" distB="0" distL="0" distR="0" wp14:anchorId="68D2F444" wp14:editId="23DB4709">
            <wp:extent cx="1663700" cy="1247775"/>
            <wp:effectExtent l="0" t="0" r="0" b="9525"/>
            <wp:docPr id="15" name="Рисунок 15" descr="http://im8-tub-ru.yandex.net/i?id=354522422-3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8-tub-ru.yandex.net/i?id=354522422-37-72&amp;n=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100" w:rsidRDefault="00FC2100" w:rsidP="00D65A7B">
      <w:pPr>
        <w:spacing w:after="0" w:line="240" w:lineRule="auto"/>
      </w:pPr>
    </w:p>
    <w:p w:rsidR="00FC2100" w:rsidRPr="00DD6E11" w:rsidRDefault="00FC2100" w:rsidP="00DD6E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6E11">
        <w:rPr>
          <w:rFonts w:ascii="Times New Roman" w:hAnsi="Times New Roman" w:cs="Times New Roman"/>
          <w:sz w:val="28"/>
          <w:szCs w:val="28"/>
        </w:rPr>
        <w:t>Давайте проговорим получившиеся слова и понаблюдаем за окончаниями:</w:t>
      </w:r>
    </w:p>
    <w:p w:rsidR="00FC2100" w:rsidRPr="00DD6E11" w:rsidRDefault="00FC2100" w:rsidP="00DD6E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6E11">
        <w:rPr>
          <w:rFonts w:ascii="Times New Roman" w:hAnsi="Times New Roman" w:cs="Times New Roman"/>
          <w:sz w:val="28"/>
          <w:szCs w:val="28"/>
        </w:rPr>
        <w:t xml:space="preserve">Дом – он </w:t>
      </w:r>
      <w:r w:rsidR="00D65A7B" w:rsidRPr="00DD6E11">
        <w:rPr>
          <w:rFonts w:ascii="Times New Roman" w:hAnsi="Times New Roman" w:cs="Times New Roman"/>
          <w:sz w:val="28"/>
          <w:szCs w:val="28"/>
        </w:rPr>
        <w:t>МОЙ</w:t>
      </w:r>
      <w:r w:rsidRPr="00DD6E1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D6E11">
        <w:rPr>
          <w:rFonts w:ascii="Times New Roman" w:hAnsi="Times New Roman" w:cs="Times New Roman"/>
          <w:sz w:val="28"/>
          <w:szCs w:val="28"/>
        </w:rPr>
        <w:t>большОЙ</w:t>
      </w:r>
      <w:proofErr w:type="spellEnd"/>
      <w:r w:rsidRPr="00DD6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E11">
        <w:rPr>
          <w:rFonts w:ascii="Times New Roman" w:hAnsi="Times New Roman" w:cs="Times New Roman"/>
          <w:sz w:val="28"/>
          <w:szCs w:val="28"/>
        </w:rPr>
        <w:t>маленькИЙ</w:t>
      </w:r>
      <w:proofErr w:type="spellEnd"/>
      <w:r w:rsidRPr="00DD6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E11">
        <w:rPr>
          <w:rFonts w:ascii="Times New Roman" w:hAnsi="Times New Roman" w:cs="Times New Roman"/>
          <w:sz w:val="28"/>
          <w:szCs w:val="28"/>
        </w:rPr>
        <w:t>новЫЙ</w:t>
      </w:r>
      <w:proofErr w:type="spellEnd"/>
      <w:r w:rsidRPr="00DD6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E11">
        <w:rPr>
          <w:rFonts w:ascii="Times New Roman" w:hAnsi="Times New Roman" w:cs="Times New Roman"/>
          <w:sz w:val="28"/>
          <w:szCs w:val="28"/>
        </w:rPr>
        <w:t>старЫЙ</w:t>
      </w:r>
      <w:proofErr w:type="spellEnd"/>
      <w:r w:rsidRPr="00DD6E11">
        <w:rPr>
          <w:rFonts w:ascii="Times New Roman" w:hAnsi="Times New Roman" w:cs="Times New Roman"/>
          <w:sz w:val="28"/>
          <w:szCs w:val="28"/>
        </w:rPr>
        <w:t xml:space="preserve">, </w:t>
      </w:r>
      <w:r w:rsidR="00D65A7B" w:rsidRPr="00DD6E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65A7B" w:rsidRPr="00DD6E11">
        <w:rPr>
          <w:rFonts w:ascii="Times New Roman" w:hAnsi="Times New Roman" w:cs="Times New Roman"/>
          <w:sz w:val="28"/>
          <w:szCs w:val="28"/>
        </w:rPr>
        <w:t>синИЙ</w:t>
      </w:r>
      <w:proofErr w:type="spellEnd"/>
      <w:r w:rsidR="00D65A7B" w:rsidRPr="00DD6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5A7B" w:rsidRPr="00DD6E11">
        <w:rPr>
          <w:rFonts w:ascii="Times New Roman" w:hAnsi="Times New Roman" w:cs="Times New Roman"/>
          <w:sz w:val="28"/>
          <w:szCs w:val="28"/>
        </w:rPr>
        <w:t>деревяннЫЙ</w:t>
      </w:r>
      <w:proofErr w:type="spellEnd"/>
      <w:r w:rsidR="00D65A7B" w:rsidRPr="00DD6E11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D65A7B" w:rsidRPr="00DD6E11" w:rsidRDefault="00D65A7B" w:rsidP="00DD6E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6E11">
        <w:rPr>
          <w:rFonts w:ascii="Times New Roman" w:hAnsi="Times New Roman" w:cs="Times New Roman"/>
          <w:sz w:val="28"/>
          <w:szCs w:val="28"/>
        </w:rPr>
        <w:t xml:space="preserve">Машина – она МОЯ – </w:t>
      </w:r>
      <w:proofErr w:type="spellStart"/>
      <w:r w:rsidRPr="00DD6E11">
        <w:rPr>
          <w:rFonts w:ascii="Times New Roman" w:hAnsi="Times New Roman" w:cs="Times New Roman"/>
          <w:sz w:val="28"/>
          <w:szCs w:val="28"/>
        </w:rPr>
        <w:t>большАЯ</w:t>
      </w:r>
      <w:proofErr w:type="spellEnd"/>
      <w:r w:rsidRPr="00DD6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E11">
        <w:rPr>
          <w:rFonts w:ascii="Times New Roman" w:hAnsi="Times New Roman" w:cs="Times New Roman"/>
          <w:sz w:val="28"/>
          <w:szCs w:val="28"/>
        </w:rPr>
        <w:t>маленькАЯ</w:t>
      </w:r>
      <w:proofErr w:type="spellEnd"/>
      <w:r w:rsidRPr="00DD6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E11">
        <w:rPr>
          <w:rFonts w:ascii="Times New Roman" w:hAnsi="Times New Roman" w:cs="Times New Roman"/>
          <w:sz w:val="28"/>
          <w:szCs w:val="28"/>
        </w:rPr>
        <w:t>новАЯ</w:t>
      </w:r>
      <w:proofErr w:type="spellEnd"/>
      <w:r w:rsidRPr="00DD6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E11">
        <w:rPr>
          <w:rFonts w:ascii="Times New Roman" w:hAnsi="Times New Roman" w:cs="Times New Roman"/>
          <w:sz w:val="28"/>
          <w:szCs w:val="28"/>
        </w:rPr>
        <w:t>старАЯ</w:t>
      </w:r>
      <w:proofErr w:type="spellEnd"/>
      <w:r w:rsidRPr="00DD6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6B54" w:rsidRPr="00DD6E11">
        <w:rPr>
          <w:rFonts w:ascii="Times New Roman" w:hAnsi="Times New Roman" w:cs="Times New Roman"/>
          <w:sz w:val="28"/>
          <w:szCs w:val="28"/>
        </w:rPr>
        <w:t>синЯ</w:t>
      </w:r>
      <w:r w:rsidRPr="00DD6E1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DD6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E11">
        <w:rPr>
          <w:rFonts w:ascii="Times New Roman" w:hAnsi="Times New Roman" w:cs="Times New Roman"/>
          <w:sz w:val="28"/>
          <w:szCs w:val="28"/>
        </w:rPr>
        <w:t>железнАЯ</w:t>
      </w:r>
      <w:proofErr w:type="spellEnd"/>
      <w:r w:rsidRPr="00DD6E11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65A7B" w:rsidRPr="00DD6E11" w:rsidRDefault="00D65A7B" w:rsidP="00DD6E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6E11">
        <w:rPr>
          <w:rFonts w:ascii="Times New Roman" w:hAnsi="Times New Roman" w:cs="Times New Roman"/>
          <w:sz w:val="28"/>
          <w:szCs w:val="28"/>
        </w:rPr>
        <w:t xml:space="preserve">Окно – оно МОЁ – </w:t>
      </w:r>
      <w:proofErr w:type="spellStart"/>
      <w:r w:rsidRPr="00DD6E11">
        <w:rPr>
          <w:rFonts w:ascii="Times New Roman" w:hAnsi="Times New Roman" w:cs="Times New Roman"/>
          <w:sz w:val="28"/>
          <w:szCs w:val="28"/>
        </w:rPr>
        <w:t>большОЕ</w:t>
      </w:r>
      <w:proofErr w:type="spellEnd"/>
      <w:r w:rsidRPr="00DD6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E11">
        <w:rPr>
          <w:rFonts w:ascii="Times New Roman" w:hAnsi="Times New Roman" w:cs="Times New Roman"/>
          <w:sz w:val="28"/>
          <w:szCs w:val="28"/>
        </w:rPr>
        <w:t>маленькОЕ</w:t>
      </w:r>
      <w:proofErr w:type="spellEnd"/>
      <w:r w:rsidRPr="00DD6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E11">
        <w:rPr>
          <w:rFonts w:ascii="Times New Roman" w:hAnsi="Times New Roman" w:cs="Times New Roman"/>
          <w:sz w:val="28"/>
          <w:szCs w:val="28"/>
        </w:rPr>
        <w:t>стекляннОЕ</w:t>
      </w:r>
      <w:proofErr w:type="spellEnd"/>
      <w:r w:rsidRPr="00DD6E11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F16B54" w:rsidRPr="00DD6E11" w:rsidRDefault="00F16B54" w:rsidP="00DD6E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6E11">
        <w:rPr>
          <w:rFonts w:ascii="Times New Roman" w:hAnsi="Times New Roman" w:cs="Times New Roman"/>
          <w:sz w:val="28"/>
          <w:szCs w:val="28"/>
        </w:rPr>
        <w:t xml:space="preserve">Небо – оно МОЁ – </w:t>
      </w:r>
      <w:proofErr w:type="spellStart"/>
      <w:r w:rsidRPr="00DD6E11">
        <w:rPr>
          <w:rFonts w:ascii="Times New Roman" w:hAnsi="Times New Roman" w:cs="Times New Roman"/>
          <w:sz w:val="28"/>
          <w:szCs w:val="28"/>
        </w:rPr>
        <w:t>синЕЕ</w:t>
      </w:r>
      <w:proofErr w:type="spellEnd"/>
      <w:r w:rsidRPr="00DD6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E11">
        <w:rPr>
          <w:rFonts w:ascii="Times New Roman" w:hAnsi="Times New Roman" w:cs="Times New Roman"/>
          <w:sz w:val="28"/>
          <w:szCs w:val="28"/>
        </w:rPr>
        <w:t>чистОЕ</w:t>
      </w:r>
      <w:proofErr w:type="spellEnd"/>
      <w:r w:rsidRPr="00DD6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E11">
        <w:rPr>
          <w:rFonts w:ascii="Times New Roman" w:hAnsi="Times New Roman" w:cs="Times New Roman"/>
          <w:sz w:val="28"/>
          <w:szCs w:val="28"/>
        </w:rPr>
        <w:t>высокОЕ</w:t>
      </w:r>
      <w:proofErr w:type="spellEnd"/>
    </w:p>
    <w:p w:rsidR="00D65A7B" w:rsidRPr="00DD6E11" w:rsidRDefault="00D65A7B" w:rsidP="00DD6E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6E11">
        <w:rPr>
          <w:rFonts w:ascii="Times New Roman" w:hAnsi="Times New Roman" w:cs="Times New Roman"/>
          <w:sz w:val="28"/>
          <w:szCs w:val="28"/>
        </w:rPr>
        <w:t xml:space="preserve">Сделаем вывод: </w:t>
      </w:r>
    </w:p>
    <w:p w:rsidR="00D65A7B" w:rsidRPr="00DD6E11" w:rsidRDefault="00D65A7B" w:rsidP="00DD6E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6E11">
        <w:rPr>
          <w:rFonts w:ascii="Times New Roman" w:hAnsi="Times New Roman" w:cs="Times New Roman"/>
          <w:sz w:val="28"/>
          <w:szCs w:val="28"/>
        </w:rPr>
        <w:t>Какие окончания  помогают описать предметы мужского рода? (</w:t>
      </w:r>
      <w:proofErr w:type="gramStart"/>
      <w:r w:rsidRPr="00DD6E11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DD6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E1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DD6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E11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D6E11">
        <w:rPr>
          <w:rFonts w:ascii="Times New Roman" w:hAnsi="Times New Roman" w:cs="Times New Roman"/>
          <w:sz w:val="28"/>
          <w:szCs w:val="28"/>
        </w:rPr>
        <w:t>)</w:t>
      </w:r>
    </w:p>
    <w:p w:rsidR="00D65A7B" w:rsidRPr="00DD6E11" w:rsidRDefault="00D65A7B" w:rsidP="00DD6E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6E11">
        <w:rPr>
          <w:rFonts w:ascii="Times New Roman" w:hAnsi="Times New Roman" w:cs="Times New Roman"/>
          <w:sz w:val="28"/>
          <w:szCs w:val="28"/>
        </w:rPr>
        <w:t xml:space="preserve">Какие окончания  помогают описать предметы </w:t>
      </w:r>
      <w:r w:rsidR="00F16B54" w:rsidRPr="00DD6E11">
        <w:rPr>
          <w:rFonts w:ascii="Times New Roman" w:hAnsi="Times New Roman" w:cs="Times New Roman"/>
          <w:sz w:val="28"/>
          <w:szCs w:val="28"/>
        </w:rPr>
        <w:t>жен</w:t>
      </w:r>
      <w:r w:rsidRPr="00DD6E11">
        <w:rPr>
          <w:rFonts w:ascii="Times New Roman" w:hAnsi="Times New Roman" w:cs="Times New Roman"/>
          <w:sz w:val="28"/>
          <w:szCs w:val="28"/>
        </w:rPr>
        <w:t>ского рода? (</w:t>
      </w:r>
      <w:proofErr w:type="spellStart"/>
      <w:r w:rsidR="00F16B54" w:rsidRPr="00DD6E1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F16B54" w:rsidRPr="00DD6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6B54" w:rsidRPr="00DD6E11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Pr="00DD6E11">
        <w:rPr>
          <w:rFonts w:ascii="Times New Roman" w:hAnsi="Times New Roman" w:cs="Times New Roman"/>
          <w:sz w:val="28"/>
          <w:szCs w:val="28"/>
        </w:rPr>
        <w:t>)</w:t>
      </w:r>
    </w:p>
    <w:p w:rsidR="00D65A7B" w:rsidRPr="00DD6E11" w:rsidRDefault="00D65A7B" w:rsidP="00DD6E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6E11">
        <w:rPr>
          <w:rFonts w:ascii="Times New Roman" w:hAnsi="Times New Roman" w:cs="Times New Roman"/>
          <w:sz w:val="28"/>
          <w:szCs w:val="28"/>
        </w:rPr>
        <w:t xml:space="preserve">Какие окончания  помогают описать предметы </w:t>
      </w:r>
      <w:r w:rsidR="00F16B54" w:rsidRPr="00DD6E11">
        <w:rPr>
          <w:rFonts w:ascii="Times New Roman" w:hAnsi="Times New Roman" w:cs="Times New Roman"/>
          <w:sz w:val="28"/>
          <w:szCs w:val="28"/>
        </w:rPr>
        <w:t>среднего</w:t>
      </w:r>
      <w:r w:rsidRPr="00DD6E11">
        <w:rPr>
          <w:rFonts w:ascii="Times New Roman" w:hAnsi="Times New Roman" w:cs="Times New Roman"/>
          <w:sz w:val="28"/>
          <w:szCs w:val="28"/>
        </w:rPr>
        <w:t xml:space="preserve"> рода? (</w:t>
      </w:r>
      <w:proofErr w:type="spellStart"/>
      <w:r w:rsidR="00F16B54" w:rsidRPr="00DD6E11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F16B54" w:rsidRPr="00DD6E11">
        <w:rPr>
          <w:rFonts w:ascii="Times New Roman" w:hAnsi="Times New Roman" w:cs="Times New Roman"/>
          <w:sz w:val="28"/>
          <w:szCs w:val="28"/>
        </w:rPr>
        <w:t>, ее</w:t>
      </w:r>
      <w:r w:rsidRPr="00DD6E11">
        <w:rPr>
          <w:rFonts w:ascii="Times New Roman" w:hAnsi="Times New Roman" w:cs="Times New Roman"/>
          <w:sz w:val="28"/>
          <w:szCs w:val="28"/>
        </w:rPr>
        <w:t>)</w:t>
      </w:r>
    </w:p>
    <w:p w:rsidR="00DD6E11" w:rsidRDefault="00DD6E11" w:rsidP="00DD6E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(составляем опорную таблицу)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26"/>
        <w:gridCol w:w="3628"/>
        <w:gridCol w:w="3225"/>
      </w:tblGrid>
      <w:tr w:rsidR="00C530DF" w:rsidTr="00C530DF">
        <w:tc>
          <w:tcPr>
            <w:tcW w:w="3426" w:type="dxa"/>
          </w:tcPr>
          <w:p w:rsidR="00C530DF" w:rsidRDefault="00C530DF" w:rsidP="00DD6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слова – названия предмета</w:t>
            </w:r>
          </w:p>
        </w:tc>
        <w:tc>
          <w:tcPr>
            <w:tcW w:w="3628" w:type="dxa"/>
          </w:tcPr>
          <w:p w:rsidR="00C530DF" w:rsidRDefault="00C530DF" w:rsidP="00DD6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слова – названия признака (описания) предмета</w:t>
            </w:r>
          </w:p>
        </w:tc>
        <w:tc>
          <w:tcPr>
            <w:tcW w:w="3225" w:type="dxa"/>
          </w:tcPr>
          <w:p w:rsidR="00C530DF" w:rsidRDefault="00C530DF" w:rsidP="00DD6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</w:tr>
      <w:tr w:rsidR="00C530DF" w:rsidTr="00C530DF">
        <w:tc>
          <w:tcPr>
            <w:tcW w:w="3426" w:type="dxa"/>
          </w:tcPr>
          <w:p w:rsidR="00C530DF" w:rsidRDefault="00C530DF" w:rsidP="00DD6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нулевое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(он МОЙ)</w:t>
            </w:r>
          </w:p>
        </w:tc>
        <w:tc>
          <w:tcPr>
            <w:tcW w:w="3628" w:type="dxa"/>
          </w:tcPr>
          <w:p w:rsidR="00C530DF" w:rsidRDefault="00C530DF" w:rsidP="00DD6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</w:tc>
        <w:tc>
          <w:tcPr>
            <w:tcW w:w="3225" w:type="dxa"/>
          </w:tcPr>
          <w:p w:rsidR="00C530DF" w:rsidRDefault="00C530DF" w:rsidP="00DD6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какой?</w:t>
            </w:r>
          </w:p>
        </w:tc>
      </w:tr>
      <w:tr w:rsidR="00C530DF" w:rsidTr="00C530DF">
        <w:tc>
          <w:tcPr>
            <w:tcW w:w="3426" w:type="dxa"/>
          </w:tcPr>
          <w:p w:rsidR="00C530DF" w:rsidRDefault="00C530DF" w:rsidP="00DD6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я) (она МОЯ)</w:t>
            </w:r>
          </w:p>
        </w:tc>
        <w:tc>
          <w:tcPr>
            <w:tcW w:w="3628" w:type="dxa"/>
          </w:tcPr>
          <w:p w:rsidR="00C530DF" w:rsidRDefault="00C530DF" w:rsidP="00DD6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proofErr w:type="spellEnd"/>
          </w:p>
        </w:tc>
        <w:tc>
          <w:tcPr>
            <w:tcW w:w="3225" w:type="dxa"/>
          </w:tcPr>
          <w:p w:rsidR="00C530DF" w:rsidRDefault="00C530DF" w:rsidP="00DD6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какая?</w:t>
            </w:r>
          </w:p>
        </w:tc>
      </w:tr>
      <w:tr w:rsidR="00C530DF" w:rsidTr="00C530DF">
        <w:tc>
          <w:tcPr>
            <w:tcW w:w="3426" w:type="dxa"/>
          </w:tcPr>
          <w:p w:rsidR="00C530DF" w:rsidRDefault="00C530DF" w:rsidP="00DD6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е) (оно МОЁ)</w:t>
            </w:r>
          </w:p>
        </w:tc>
        <w:tc>
          <w:tcPr>
            <w:tcW w:w="3628" w:type="dxa"/>
          </w:tcPr>
          <w:p w:rsidR="00C530DF" w:rsidRDefault="00C530DF" w:rsidP="00DD6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- ее</w:t>
            </w:r>
          </w:p>
        </w:tc>
        <w:tc>
          <w:tcPr>
            <w:tcW w:w="3225" w:type="dxa"/>
          </w:tcPr>
          <w:p w:rsidR="00C530DF" w:rsidRDefault="00C530DF" w:rsidP="00DD6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какое?</w:t>
            </w:r>
          </w:p>
        </w:tc>
      </w:tr>
    </w:tbl>
    <w:p w:rsidR="00DD6E11" w:rsidRDefault="00DD6E11" w:rsidP="00DD6E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0DF" w:rsidRDefault="00C530DF" w:rsidP="00DD6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с текстом.</w:t>
      </w:r>
    </w:p>
    <w:p w:rsidR="00D65A7B" w:rsidRPr="00DD6E11" w:rsidRDefault="00C530DF" w:rsidP="00DD6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лежит текст (распечатка для каждого ученика). Я прочитаю текст, а вы будете следить глазками и подчёркивать непонятные, незнакомые слова. </w:t>
      </w:r>
      <w:r w:rsidR="00D65A7B" w:rsidRPr="00DD6E1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A1880" w:rsidRDefault="001A1880" w:rsidP="00C530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0DF">
        <w:rPr>
          <w:rFonts w:ascii="Times New Roman" w:hAnsi="Times New Roman" w:cs="Times New Roman"/>
          <w:i/>
          <w:sz w:val="28"/>
          <w:szCs w:val="28"/>
        </w:rPr>
        <w:t>Всё  меньше  ста</w:t>
      </w:r>
      <w:r w:rsidR="0087473A">
        <w:rPr>
          <w:rFonts w:ascii="Times New Roman" w:hAnsi="Times New Roman" w:cs="Times New Roman"/>
          <w:i/>
          <w:sz w:val="28"/>
          <w:szCs w:val="28"/>
        </w:rPr>
        <w:t>новится</w:t>
      </w:r>
      <w:r w:rsidRPr="00C530DF">
        <w:rPr>
          <w:rFonts w:ascii="Times New Roman" w:hAnsi="Times New Roman" w:cs="Times New Roman"/>
          <w:i/>
          <w:sz w:val="28"/>
          <w:szCs w:val="28"/>
        </w:rPr>
        <w:t xml:space="preserve"> тёплых дней. Тусклое солн</w:t>
      </w:r>
      <w:r w:rsidR="00672C58" w:rsidRPr="00C530DF">
        <w:rPr>
          <w:rFonts w:ascii="Times New Roman" w:hAnsi="Times New Roman" w:cs="Times New Roman"/>
          <w:i/>
          <w:sz w:val="28"/>
          <w:szCs w:val="28"/>
        </w:rPr>
        <w:t xml:space="preserve">це </w:t>
      </w:r>
      <w:r w:rsidRPr="00C530DF">
        <w:rPr>
          <w:rFonts w:ascii="Times New Roman" w:hAnsi="Times New Roman" w:cs="Times New Roman"/>
          <w:i/>
          <w:sz w:val="28"/>
          <w:szCs w:val="28"/>
        </w:rPr>
        <w:t xml:space="preserve">появляется всё реже. Чаще льёт проливной дождь. </w:t>
      </w:r>
      <w:r w:rsidR="00397783">
        <w:rPr>
          <w:rFonts w:ascii="Times New Roman" w:hAnsi="Times New Roman" w:cs="Times New Roman"/>
          <w:i/>
          <w:sz w:val="28"/>
          <w:szCs w:val="28"/>
        </w:rPr>
        <w:t xml:space="preserve">Пустое </w:t>
      </w:r>
      <w:r w:rsidRPr="00C530DF">
        <w:rPr>
          <w:rFonts w:ascii="Times New Roman" w:hAnsi="Times New Roman" w:cs="Times New Roman"/>
          <w:i/>
          <w:sz w:val="28"/>
          <w:szCs w:val="28"/>
        </w:rPr>
        <w:t xml:space="preserve"> поле </w:t>
      </w:r>
      <w:r w:rsidR="00397783">
        <w:rPr>
          <w:rFonts w:ascii="Times New Roman" w:hAnsi="Times New Roman" w:cs="Times New Roman"/>
          <w:i/>
          <w:sz w:val="28"/>
          <w:szCs w:val="28"/>
        </w:rPr>
        <w:t>навещает только</w:t>
      </w:r>
      <w:r w:rsidRPr="00C530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2C58" w:rsidRPr="00C530DF">
        <w:rPr>
          <w:rFonts w:ascii="Times New Roman" w:hAnsi="Times New Roman" w:cs="Times New Roman"/>
          <w:i/>
          <w:sz w:val="28"/>
          <w:szCs w:val="28"/>
        </w:rPr>
        <w:t xml:space="preserve">унылый </w:t>
      </w:r>
      <w:r w:rsidRPr="00C530DF">
        <w:rPr>
          <w:rFonts w:ascii="Times New Roman" w:hAnsi="Times New Roman" w:cs="Times New Roman"/>
          <w:i/>
          <w:sz w:val="28"/>
          <w:szCs w:val="28"/>
        </w:rPr>
        <w:t xml:space="preserve">прохладный ветер. </w:t>
      </w:r>
      <w:r w:rsidR="00672C58" w:rsidRPr="00C530DF">
        <w:rPr>
          <w:rFonts w:ascii="Times New Roman" w:hAnsi="Times New Roman" w:cs="Times New Roman"/>
          <w:i/>
          <w:sz w:val="28"/>
          <w:szCs w:val="28"/>
        </w:rPr>
        <w:t>Сонная</w:t>
      </w:r>
      <w:r w:rsidRPr="00C530DF">
        <w:rPr>
          <w:rFonts w:ascii="Times New Roman" w:hAnsi="Times New Roman" w:cs="Times New Roman"/>
          <w:i/>
          <w:sz w:val="28"/>
          <w:szCs w:val="28"/>
        </w:rPr>
        <w:t xml:space="preserve"> тишина </w:t>
      </w:r>
      <w:r w:rsidR="00397783">
        <w:rPr>
          <w:rFonts w:ascii="Times New Roman" w:hAnsi="Times New Roman" w:cs="Times New Roman"/>
          <w:i/>
          <w:sz w:val="28"/>
          <w:szCs w:val="28"/>
        </w:rPr>
        <w:t>убаюкивает осенний лес</w:t>
      </w:r>
      <w:r w:rsidRPr="00C530DF">
        <w:rPr>
          <w:rFonts w:ascii="Times New Roman" w:hAnsi="Times New Roman" w:cs="Times New Roman"/>
          <w:i/>
          <w:sz w:val="28"/>
          <w:szCs w:val="28"/>
        </w:rPr>
        <w:t xml:space="preserve">. Поблекли сухие листья. Только иногда </w:t>
      </w:r>
      <w:r w:rsidR="00397783">
        <w:rPr>
          <w:rFonts w:ascii="Times New Roman" w:hAnsi="Times New Roman" w:cs="Times New Roman"/>
          <w:i/>
          <w:sz w:val="28"/>
          <w:szCs w:val="28"/>
        </w:rPr>
        <w:t xml:space="preserve"> голая ветка удерживает </w:t>
      </w:r>
      <w:r w:rsidRPr="00C530DF">
        <w:rPr>
          <w:rFonts w:ascii="Times New Roman" w:hAnsi="Times New Roman" w:cs="Times New Roman"/>
          <w:i/>
          <w:sz w:val="28"/>
          <w:szCs w:val="28"/>
        </w:rPr>
        <w:t xml:space="preserve"> маленький флажок. Это последний листок. </w:t>
      </w:r>
      <w:r w:rsidR="00397783">
        <w:rPr>
          <w:rFonts w:ascii="Times New Roman" w:hAnsi="Times New Roman" w:cs="Times New Roman"/>
          <w:i/>
          <w:sz w:val="28"/>
          <w:szCs w:val="28"/>
        </w:rPr>
        <w:t xml:space="preserve"> Надвигается хмурая туча. </w:t>
      </w:r>
      <w:r w:rsidR="00672C58" w:rsidRPr="00C530DF">
        <w:rPr>
          <w:rFonts w:ascii="Times New Roman" w:hAnsi="Times New Roman" w:cs="Times New Roman"/>
          <w:i/>
          <w:sz w:val="28"/>
          <w:szCs w:val="28"/>
        </w:rPr>
        <w:t xml:space="preserve">Скоро </w:t>
      </w:r>
      <w:r w:rsidRPr="00C530DF">
        <w:rPr>
          <w:rFonts w:ascii="Times New Roman" w:hAnsi="Times New Roman" w:cs="Times New Roman"/>
          <w:i/>
          <w:sz w:val="28"/>
          <w:szCs w:val="28"/>
        </w:rPr>
        <w:t xml:space="preserve"> пойдёт первый снег.</w:t>
      </w:r>
    </w:p>
    <w:p w:rsidR="00C530DF" w:rsidRPr="00C530DF" w:rsidRDefault="00C530DF" w:rsidP="00C53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Какие слова оказались незнакомыми, непонятными? (проливной,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тусклый</w:t>
      </w:r>
      <w:proofErr w:type="gramEnd"/>
      <w:r>
        <w:rPr>
          <w:rFonts w:ascii="Times New Roman" w:hAnsi="Times New Roman" w:cs="Times New Roman"/>
          <w:sz w:val="28"/>
          <w:szCs w:val="28"/>
        </w:rPr>
        <w:t>, поблекли, унылый). Объясняю значение данных слов.</w:t>
      </w:r>
      <w:bookmarkStart w:id="0" w:name="_GoBack"/>
      <w:bookmarkEnd w:id="0"/>
    </w:p>
    <w:p w:rsidR="001A1880" w:rsidRPr="00584FC9" w:rsidRDefault="001A1880" w:rsidP="0058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FC9">
        <w:rPr>
          <w:rFonts w:ascii="Times New Roman" w:hAnsi="Times New Roman" w:cs="Times New Roman"/>
          <w:sz w:val="28"/>
          <w:szCs w:val="28"/>
        </w:rPr>
        <w:t xml:space="preserve">- О каком периоде осени идёт речь? </w:t>
      </w:r>
      <w:r w:rsidR="00584FC9" w:rsidRPr="00584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880" w:rsidRPr="00584FC9" w:rsidRDefault="001A1880" w:rsidP="0058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FC9">
        <w:rPr>
          <w:rFonts w:ascii="Times New Roman" w:hAnsi="Times New Roman" w:cs="Times New Roman"/>
          <w:sz w:val="28"/>
          <w:szCs w:val="28"/>
        </w:rPr>
        <w:t>- По каким признакам вы определили, что речь идёт о поздней осени?</w:t>
      </w:r>
    </w:p>
    <w:p w:rsidR="00584FC9" w:rsidRPr="00584FC9" w:rsidRDefault="00584FC9" w:rsidP="0058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FC9">
        <w:rPr>
          <w:rFonts w:ascii="Times New Roman" w:hAnsi="Times New Roman" w:cs="Times New Roman"/>
          <w:sz w:val="28"/>
          <w:szCs w:val="28"/>
        </w:rPr>
        <w:t>- Какое настроение создаёт описание?</w:t>
      </w:r>
    </w:p>
    <w:p w:rsidR="00584FC9" w:rsidRPr="00584FC9" w:rsidRDefault="00584FC9" w:rsidP="0058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FC9">
        <w:rPr>
          <w:rFonts w:ascii="Times New Roman" w:hAnsi="Times New Roman" w:cs="Times New Roman"/>
          <w:sz w:val="28"/>
          <w:szCs w:val="28"/>
        </w:rPr>
        <w:t xml:space="preserve">- Какие слова помогают создать настроение, «нарисовать» картинку? (тусклое, проливной, </w:t>
      </w:r>
      <w:r w:rsidR="00397783">
        <w:rPr>
          <w:rFonts w:ascii="Times New Roman" w:hAnsi="Times New Roman" w:cs="Times New Roman"/>
          <w:sz w:val="28"/>
          <w:szCs w:val="28"/>
        </w:rPr>
        <w:t>пустое</w:t>
      </w:r>
      <w:r w:rsidRPr="00584FC9">
        <w:rPr>
          <w:rFonts w:ascii="Times New Roman" w:hAnsi="Times New Roman" w:cs="Times New Roman"/>
          <w:sz w:val="28"/>
          <w:szCs w:val="28"/>
        </w:rPr>
        <w:t xml:space="preserve">, унылый, прохладный, сонная, сухие, </w:t>
      </w:r>
      <w:r w:rsidR="00397783">
        <w:rPr>
          <w:rFonts w:ascii="Times New Roman" w:hAnsi="Times New Roman" w:cs="Times New Roman"/>
          <w:sz w:val="28"/>
          <w:szCs w:val="28"/>
        </w:rPr>
        <w:t>голая</w:t>
      </w:r>
      <w:r w:rsidRPr="00584FC9">
        <w:rPr>
          <w:rFonts w:ascii="Times New Roman" w:hAnsi="Times New Roman" w:cs="Times New Roman"/>
          <w:sz w:val="28"/>
          <w:szCs w:val="28"/>
        </w:rPr>
        <w:t>, хмур</w:t>
      </w:r>
      <w:r w:rsidR="00397783">
        <w:rPr>
          <w:rFonts w:ascii="Times New Roman" w:hAnsi="Times New Roman" w:cs="Times New Roman"/>
          <w:sz w:val="28"/>
          <w:szCs w:val="28"/>
        </w:rPr>
        <w:t>ая</w:t>
      </w:r>
      <w:r w:rsidRPr="00584FC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84FC9" w:rsidRPr="00584FC9" w:rsidRDefault="00584FC9" w:rsidP="0058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FC9">
        <w:rPr>
          <w:rFonts w:ascii="Times New Roman" w:hAnsi="Times New Roman" w:cs="Times New Roman"/>
          <w:sz w:val="28"/>
          <w:szCs w:val="28"/>
        </w:rPr>
        <w:t>- Давайте подчеркнём зелёным стержнем слова – предметы в единственном числе и слова, помогающие назвать признак данного предмета)</w:t>
      </w:r>
      <w:proofErr w:type="gramEnd"/>
    </w:p>
    <w:p w:rsidR="00584FC9" w:rsidRPr="00584FC9" w:rsidRDefault="00584FC9" w:rsidP="0058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FC9">
        <w:rPr>
          <w:rFonts w:ascii="Times New Roman" w:hAnsi="Times New Roman" w:cs="Times New Roman"/>
          <w:sz w:val="28"/>
          <w:szCs w:val="28"/>
        </w:rPr>
        <w:t>Выписываем получившиеся словосочетания, определяем род, выделяем окончания, проговариваем по образцу:</w:t>
      </w:r>
    </w:p>
    <w:p w:rsidR="00584FC9" w:rsidRDefault="00584FC9" w:rsidP="0058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FC9">
        <w:rPr>
          <w:rFonts w:ascii="Times New Roman" w:hAnsi="Times New Roman" w:cs="Times New Roman"/>
          <w:sz w:val="28"/>
          <w:szCs w:val="28"/>
        </w:rPr>
        <w:t>Солнце – оно моё (</w:t>
      </w:r>
      <w:proofErr w:type="spellStart"/>
      <w:r w:rsidRPr="00584FC9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584FC9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584FC9">
        <w:rPr>
          <w:rFonts w:ascii="Times New Roman" w:hAnsi="Times New Roman" w:cs="Times New Roman"/>
          <w:sz w:val="28"/>
          <w:szCs w:val="28"/>
        </w:rPr>
        <w:t>) – тусклое, дождь – он мой (</w:t>
      </w:r>
      <w:proofErr w:type="spellStart"/>
      <w:r w:rsidRPr="00584FC9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584FC9">
        <w:rPr>
          <w:rFonts w:ascii="Times New Roman" w:hAnsi="Times New Roman" w:cs="Times New Roman"/>
          <w:sz w:val="28"/>
          <w:szCs w:val="28"/>
        </w:rPr>
        <w:t xml:space="preserve">)  - проливной, </w:t>
      </w:r>
      <w:r w:rsidR="00397783">
        <w:rPr>
          <w:rFonts w:ascii="Times New Roman" w:hAnsi="Times New Roman" w:cs="Times New Roman"/>
          <w:sz w:val="28"/>
          <w:szCs w:val="28"/>
        </w:rPr>
        <w:t xml:space="preserve">поле – оно моё (ср. р.) – пустое, </w:t>
      </w:r>
      <w:r w:rsidRPr="00584FC9">
        <w:rPr>
          <w:rFonts w:ascii="Times New Roman" w:hAnsi="Times New Roman" w:cs="Times New Roman"/>
          <w:sz w:val="28"/>
          <w:szCs w:val="28"/>
        </w:rPr>
        <w:t>ветер – он мой (</w:t>
      </w:r>
      <w:proofErr w:type="spellStart"/>
      <w:r w:rsidRPr="00584FC9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584FC9">
        <w:rPr>
          <w:rFonts w:ascii="Times New Roman" w:hAnsi="Times New Roman" w:cs="Times New Roman"/>
          <w:sz w:val="28"/>
          <w:szCs w:val="28"/>
        </w:rPr>
        <w:t xml:space="preserve">.) – прохладный, унылый и т.д. </w:t>
      </w:r>
    </w:p>
    <w:p w:rsidR="00397783" w:rsidRDefault="00397783" w:rsidP="0058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53647">
        <w:rPr>
          <w:rFonts w:ascii="Times New Roman" w:hAnsi="Times New Roman" w:cs="Times New Roman"/>
          <w:sz w:val="28"/>
          <w:szCs w:val="28"/>
        </w:rPr>
        <w:t>Разбиваемся на группы по 4 человека, описываем фрукты так, чтобы другая команда смогла догадаться, какой фрукт описывала команда.</w:t>
      </w:r>
    </w:p>
    <w:p w:rsidR="00053647" w:rsidRPr="00053647" w:rsidRDefault="00053647" w:rsidP="00053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3647">
        <w:rPr>
          <w:rFonts w:ascii="Times New Roman" w:hAnsi="Times New Roman" w:cs="Times New Roman"/>
          <w:sz w:val="28"/>
          <w:szCs w:val="28"/>
        </w:rPr>
        <w:t xml:space="preserve">На вашей карточке </w:t>
      </w:r>
      <w:proofErr w:type="gramStart"/>
      <w:r w:rsidRPr="00053647">
        <w:rPr>
          <w:rFonts w:ascii="Times New Roman" w:hAnsi="Times New Roman" w:cs="Times New Roman"/>
          <w:sz w:val="28"/>
          <w:szCs w:val="28"/>
        </w:rPr>
        <w:t>написаны</w:t>
      </w:r>
      <w:proofErr w:type="gramEnd"/>
      <w:r w:rsidRPr="00053647">
        <w:rPr>
          <w:rFonts w:ascii="Times New Roman" w:hAnsi="Times New Roman" w:cs="Times New Roman"/>
          <w:sz w:val="28"/>
          <w:szCs w:val="28"/>
        </w:rPr>
        <w:t xml:space="preserve"> название </w:t>
      </w:r>
      <w:r>
        <w:rPr>
          <w:rFonts w:ascii="Times New Roman" w:hAnsi="Times New Roman" w:cs="Times New Roman"/>
          <w:sz w:val="28"/>
          <w:szCs w:val="28"/>
        </w:rPr>
        <w:t>предмета</w:t>
      </w:r>
      <w:r w:rsidRPr="00053647">
        <w:rPr>
          <w:rFonts w:ascii="Times New Roman" w:hAnsi="Times New Roman" w:cs="Times New Roman"/>
          <w:sz w:val="28"/>
          <w:szCs w:val="28"/>
        </w:rPr>
        <w:t xml:space="preserve"> и вопрос. Придумайте слова, отвечающие на вопрос какое? (какой? какая? – банан, груша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053647">
        <w:rPr>
          <w:rFonts w:ascii="Times New Roman" w:hAnsi="Times New Roman" w:cs="Times New Roman"/>
          <w:sz w:val="28"/>
          <w:szCs w:val="28"/>
        </w:rPr>
        <w:t>). Другой команде вы прочитаете только признаки. Кто отгадает правильно фрукт, тот выиграет.</w:t>
      </w:r>
    </w:p>
    <w:p w:rsidR="00053647" w:rsidRPr="00053647" w:rsidRDefault="00053647" w:rsidP="000536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647">
        <w:rPr>
          <w:rFonts w:ascii="Times New Roman" w:hAnsi="Times New Roman" w:cs="Times New Roman"/>
          <w:i/>
          <w:sz w:val="28"/>
          <w:szCs w:val="28"/>
        </w:rPr>
        <w:t>Признак «цвет»: яблоко (какое?) ___________</w:t>
      </w:r>
      <w:proofErr w:type="gramStart"/>
      <w:r w:rsidRPr="00053647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053647" w:rsidRPr="00053647" w:rsidRDefault="00053647" w:rsidP="000536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647">
        <w:rPr>
          <w:rFonts w:ascii="Times New Roman" w:hAnsi="Times New Roman" w:cs="Times New Roman"/>
          <w:i/>
          <w:sz w:val="28"/>
          <w:szCs w:val="28"/>
        </w:rPr>
        <w:t>Признак «размер»: яблоко (какое?) __________</w:t>
      </w:r>
      <w:proofErr w:type="gramStart"/>
      <w:r w:rsidRPr="00053647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053647" w:rsidRPr="00053647" w:rsidRDefault="00053647" w:rsidP="000536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647">
        <w:rPr>
          <w:rFonts w:ascii="Times New Roman" w:hAnsi="Times New Roman" w:cs="Times New Roman"/>
          <w:i/>
          <w:sz w:val="28"/>
          <w:szCs w:val="28"/>
        </w:rPr>
        <w:t>Признак «запах»: яблоко (какое?) ___________</w:t>
      </w:r>
      <w:proofErr w:type="gramStart"/>
      <w:r w:rsidRPr="00053647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053647" w:rsidRPr="00053647" w:rsidRDefault="00053647" w:rsidP="000536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647">
        <w:rPr>
          <w:rFonts w:ascii="Times New Roman" w:hAnsi="Times New Roman" w:cs="Times New Roman"/>
          <w:i/>
          <w:sz w:val="28"/>
          <w:szCs w:val="28"/>
        </w:rPr>
        <w:t>Признак «вкус»: яблоко (какое?) ____________</w:t>
      </w:r>
      <w:proofErr w:type="gramStart"/>
      <w:r w:rsidRPr="00053647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053647" w:rsidRDefault="00053647" w:rsidP="0058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647" w:rsidRDefault="00053647" w:rsidP="0058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647" w:rsidRDefault="00053647" w:rsidP="0058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11CC0BA" wp14:editId="16289FFE">
            <wp:extent cx="1476375" cy="1428750"/>
            <wp:effectExtent l="0" t="0" r="9525" b="0"/>
            <wp:docPr id="16" name="Рисунок 16" descr="http://im7-tub-ru.yandex.net/i?id=95388523-35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ru.yandex.net/i?id=95388523-35-72&amp;n=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5EEE3A2C" wp14:editId="5F5683A0">
            <wp:extent cx="2295525" cy="1428750"/>
            <wp:effectExtent l="0" t="0" r="9525" b="0"/>
            <wp:docPr id="17" name="Рисунок 17" descr="http://im2-tub-ru.yandex.net/i?id=488088784-64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2-tub-ru.yandex.net/i?id=488088784-64-72&amp;n=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67E790B9" wp14:editId="178EA567">
            <wp:extent cx="1590675" cy="1428750"/>
            <wp:effectExtent l="0" t="0" r="9525" b="0"/>
            <wp:docPr id="18" name="Рисунок 18" descr="http://im5-tub-ru.yandex.net/i?id=383255007-09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5-tub-ru.yandex.net/i?id=383255007-09-72&amp;n=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647" w:rsidRDefault="00053647" w:rsidP="0058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647" w:rsidRDefault="00053647" w:rsidP="0058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647" w:rsidRDefault="00053647" w:rsidP="0058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647" w:rsidRDefault="00053647" w:rsidP="0058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647" w:rsidRDefault="00053647" w:rsidP="0058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9034C4" wp14:editId="104B5583">
            <wp:extent cx="1905000" cy="1428750"/>
            <wp:effectExtent l="0" t="0" r="0" b="0"/>
            <wp:docPr id="20" name="Рисунок 20" descr="http://im5-tub-ru.yandex.net/i?id=364214349-36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5-tub-ru.yandex.net/i?id=364214349-36-72&amp;n=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53647" w:rsidRDefault="00053647" w:rsidP="0058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647" w:rsidRPr="00584FC9" w:rsidRDefault="00053647" w:rsidP="00584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837" w:rsidRPr="00B80837" w:rsidRDefault="00053647" w:rsidP="00B80837">
      <w:pPr>
        <w:jc w:val="both"/>
        <w:rPr>
          <w:rFonts w:ascii="Times New Roman" w:hAnsi="Times New Roman" w:cs="Times New Roman"/>
          <w:sz w:val="28"/>
          <w:szCs w:val="28"/>
        </w:rPr>
      </w:pPr>
      <w:r w:rsidRPr="00B80837">
        <w:rPr>
          <w:rFonts w:ascii="Times New Roman" w:hAnsi="Times New Roman" w:cs="Times New Roman"/>
          <w:sz w:val="28"/>
          <w:szCs w:val="28"/>
        </w:rPr>
        <w:t xml:space="preserve">5. </w:t>
      </w:r>
      <w:r w:rsidR="00B80837" w:rsidRPr="00B80837">
        <w:rPr>
          <w:rFonts w:ascii="Times New Roman" w:hAnsi="Times New Roman" w:cs="Times New Roman"/>
          <w:sz w:val="28"/>
          <w:szCs w:val="28"/>
        </w:rPr>
        <w:t xml:space="preserve"> «Корректор» (работаем теми же группами).  Даются одинаковые словосочетания, затем каждая группа читает и объясняет по одному словосочетанию, пока не будет проработано всё задание.</w:t>
      </w:r>
    </w:p>
    <w:p w:rsidR="00B80837" w:rsidRPr="005614D4" w:rsidRDefault="00B80837" w:rsidP="00B8083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837">
        <w:rPr>
          <w:rFonts w:ascii="Times New Roman" w:hAnsi="Times New Roman" w:cs="Times New Roman"/>
          <w:sz w:val="28"/>
          <w:szCs w:val="28"/>
        </w:rPr>
        <w:t xml:space="preserve">Исправьте ошибки в окончаниях слов – признаков, описаний: красивый пальто, тёплый шапка, белое снег, сладкий конфета, быстрое ракета, колючее ёж, чистый </w:t>
      </w:r>
      <w:r w:rsidRPr="005614D4">
        <w:rPr>
          <w:rFonts w:ascii="Times New Roman" w:hAnsi="Times New Roman" w:cs="Times New Roman"/>
          <w:sz w:val="28"/>
          <w:szCs w:val="28"/>
        </w:rPr>
        <w:t>небо, верная друг, доброе бабушка, яркая солнце.</w:t>
      </w:r>
      <w:proofErr w:type="gramEnd"/>
    </w:p>
    <w:p w:rsidR="00B80837" w:rsidRPr="005614D4" w:rsidRDefault="005614D4" w:rsidP="004E6353">
      <w:pPr>
        <w:rPr>
          <w:rFonts w:ascii="Times New Roman" w:hAnsi="Times New Roman" w:cs="Times New Roman"/>
          <w:sz w:val="28"/>
          <w:szCs w:val="28"/>
        </w:rPr>
      </w:pPr>
      <w:r w:rsidRPr="005614D4">
        <w:rPr>
          <w:rFonts w:ascii="Times New Roman" w:hAnsi="Times New Roman" w:cs="Times New Roman"/>
          <w:sz w:val="28"/>
          <w:szCs w:val="28"/>
        </w:rPr>
        <w:t xml:space="preserve"> Домашнее задание: назови предметы, которые лежат в твоём </w:t>
      </w:r>
      <w:proofErr w:type="gramStart"/>
      <w:r w:rsidRPr="005614D4">
        <w:rPr>
          <w:rFonts w:ascii="Times New Roman" w:hAnsi="Times New Roman" w:cs="Times New Roman"/>
          <w:sz w:val="28"/>
          <w:szCs w:val="28"/>
        </w:rPr>
        <w:t>портфеле</w:t>
      </w:r>
      <w:proofErr w:type="gramEnd"/>
      <w:r w:rsidRPr="005614D4">
        <w:rPr>
          <w:rFonts w:ascii="Times New Roman" w:hAnsi="Times New Roman" w:cs="Times New Roman"/>
          <w:sz w:val="28"/>
          <w:szCs w:val="28"/>
        </w:rPr>
        <w:t xml:space="preserve"> и опиши их по форме, цвету, </w:t>
      </w:r>
      <w:r w:rsidR="007448AB">
        <w:rPr>
          <w:rFonts w:ascii="Times New Roman" w:hAnsi="Times New Roman" w:cs="Times New Roman"/>
          <w:sz w:val="28"/>
          <w:szCs w:val="28"/>
        </w:rPr>
        <w:t xml:space="preserve">размеру, </w:t>
      </w:r>
      <w:r w:rsidRPr="005614D4">
        <w:rPr>
          <w:rFonts w:ascii="Times New Roman" w:hAnsi="Times New Roman" w:cs="Times New Roman"/>
          <w:sz w:val="28"/>
          <w:szCs w:val="28"/>
        </w:rPr>
        <w:t>материалу.</w:t>
      </w:r>
    </w:p>
    <w:sectPr w:rsidR="00B80837" w:rsidRPr="005614D4" w:rsidSect="00DD6E11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46FA4"/>
    <w:multiLevelType w:val="hybridMultilevel"/>
    <w:tmpl w:val="1F124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F3"/>
    <w:rsid w:val="00053647"/>
    <w:rsid w:val="00061C9B"/>
    <w:rsid w:val="001A1880"/>
    <w:rsid w:val="00366BBF"/>
    <w:rsid w:val="0038394A"/>
    <w:rsid w:val="00397783"/>
    <w:rsid w:val="004A0E82"/>
    <w:rsid w:val="004E6353"/>
    <w:rsid w:val="005614D4"/>
    <w:rsid w:val="00584FC9"/>
    <w:rsid w:val="00672C58"/>
    <w:rsid w:val="007448AB"/>
    <w:rsid w:val="00766843"/>
    <w:rsid w:val="007749FA"/>
    <w:rsid w:val="0087473A"/>
    <w:rsid w:val="009302FE"/>
    <w:rsid w:val="00AB2C6A"/>
    <w:rsid w:val="00B80837"/>
    <w:rsid w:val="00C37F12"/>
    <w:rsid w:val="00C530DF"/>
    <w:rsid w:val="00C60E78"/>
    <w:rsid w:val="00CE62F3"/>
    <w:rsid w:val="00D65A7B"/>
    <w:rsid w:val="00DD6E11"/>
    <w:rsid w:val="00DF6A89"/>
    <w:rsid w:val="00F16B54"/>
    <w:rsid w:val="00F4250B"/>
    <w:rsid w:val="00FC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50B"/>
    <w:pPr>
      <w:ind w:left="720"/>
      <w:contextualSpacing/>
    </w:pPr>
  </w:style>
  <w:style w:type="character" w:customStyle="1" w:styleId="apple-converted-space">
    <w:name w:val="apple-converted-space"/>
    <w:basedOn w:val="a0"/>
    <w:rsid w:val="004E6353"/>
  </w:style>
  <w:style w:type="paragraph" w:styleId="a4">
    <w:name w:val="Balloon Text"/>
    <w:basedOn w:val="a"/>
    <w:link w:val="a5"/>
    <w:uiPriority w:val="99"/>
    <w:semiHidden/>
    <w:unhideWhenUsed/>
    <w:rsid w:val="004A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E8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3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50B"/>
    <w:pPr>
      <w:ind w:left="720"/>
      <w:contextualSpacing/>
    </w:pPr>
  </w:style>
  <w:style w:type="character" w:customStyle="1" w:styleId="apple-converted-space">
    <w:name w:val="apple-converted-space"/>
    <w:basedOn w:val="a0"/>
    <w:rsid w:val="004E6353"/>
  </w:style>
  <w:style w:type="paragraph" w:styleId="a4">
    <w:name w:val="Balloon Text"/>
    <w:basedOn w:val="a"/>
    <w:link w:val="a5"/>
    <w:uiPriority w:val="99"/>
    <w:semiHidden/>
    <w:unhideWhenUsed/>
    <w:rsid w:val="004A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E8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3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chart" Target="charts/chart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cat>
            <c:strRef>
              <c:f>Лист1!$A$2:$A$4</c:f>
              <c:strCache>
                <c:ptCount val="3"/>
                <c:pt idx="0">
                  <c:v>ОНА</c:v>
                </c:pt>
                <c:pt idx="1">
                  <c:v>ОН </c:v>
                </c:pt>
                <c:pt idx="2">
                  <c:v>ОНО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1.4</c:v>
                </c:pt>
                <c:pt idx="1">
                  <c:v>1.4</c:v>
                </c:pt>
                <c:pt idx="2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n>
            <a:solidFill>
              <a:schemeClr val="bg1"/>
            </a:solidFill>
          </a:ln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0.53472</cdr:x>
      <cdr:y>0.24299</cdr:y>
    </cdr:from>
    <cdr:to>
      <cdr:x>0.78161</cdr:x>
      <cdr:y>0.59524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772444" y="742950"/>
          <a:ext cx="818356" cy="10770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800" b="1" baseline="0">
              <a:solidFill>
                <a:schemeClr val="bg1"/>
              </a:solidFill>
              <a:latin typeface="Arial" pitchFamily="34" charset="0"/>
              <a:cs typeface="Arial" pitchFamily="34" charset="0"/>
            </a:rPr>
            <a:t> </a:t>
          </a:r>
          <a:r>
            <a:rPr lang="ru-RU" sz="1800" b="1">
              <a:solidFill>
                <a:schemeClr val="bg1"/>
              </a:solidFill>
              <a:latin typeface="Arial" pitchFamily="34" charset="0"/>
              <a:cs typeface="Arial" pitchFamily="34" charset="0"/>
            </a:rPr>
            <a:t>ОНА</a:t>
          </a:r>
        </a:p>
        <a:p xmlns:a="http://schemas.openxmlformats.org/drawingml/2006/main">
          <a:pPr algn="l"/>
          <a:r>
            <a:rPr lang="ru-RU" sz="1800" b="1">
              <a:solidFill>
                <a:schemeClr val="bg1"/>
              </a:solidFill>
              <a:latin typeface="Arial" pitchFamily="34" charset="0"/>
              <a:cs typeface="Arial" pitchFamily="34" charset="0"/>
            </a:rPr>
            <a:t> МОЯ</a:t>
          </a:r>
        </a:p>
      </cdr:txBody>
    </cdr:sp>
  </cdr:relSizeAnchor>
  <cdr:relSizeAnchor xmlns:cdr="http://schemas.openxmlformats.org/drawingml/2006/chartDrawing">
    <cdr:from>
      <cdr:x>0.39757</cdr:x>
      <cdr:y>0.6324</cdr:y>
    </cdr:from>
    <cdr:to>
      <cdr:x>0.56424</cdr:x>
      <cdr:y>0.99405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1317823" y="1933575"/>
          <a:ext cx="552450" cy="110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800" b="1">
              <a:solidFill>
                <a:schemeClr val="bg1"/>
              </a:solidFill>
              <a:latin typeface="Arial" pitchFamily="34" charset="0"/>
              <a:cs typeface="Arial" pitchFamily="34" charset="0"/>
            </a:rPr>
            <a:t> ОН</a:t>
          </a:r>
        </a:p>
        <a:p xmlns:a="http://schemas.openxmlformats.org/drawingml/2006/main">
          <a:pPr algn="l"/>
          <a:r>
            <a:rPr lang="ru-RU" sz="1800" b="1">
              <a:solidFill>
                <a:schemeClr val="bg1"/>
              </a:solidFill>
              <a:latin typeface="Arial" pitchFamily="34" charset="0"/>
              <a:cs typeface="Arial" pitchFamily="34" charset="0"/>
            </a:rPr>
            <a:t>МОЙ</a:t>
          </a:r>
        </a:p>
      </cdr:txBody>
    </cdr:sp>
  </cdr:relSizeAnchor>
  <cdr:relSizeAnchor xmlns:cdr="http://schemas.openxmlformats.org/drawingml/2006/chartDrawing">
    <cdr:from>
      <cdr:x>0.22988</cdr:x>
      <cdr:y>0.24299</cdr:y>
    </cdr:from>
    <cdr:to>
      <cdr:x>0.47443</cdr:x>
      <cdr:y>0.51402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761999" y="742950"/>
          <a:ext cx="810603" cy="828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8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ОНО</a:t>
          </a:r>
        </a:p>
        <a:p xmlns:a="http://schemas.openxmlformats.org/drawingml/2006/main">
          <a:r>
            <a:rPr lang="ru-RU" sz="18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МОЁ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32749-B7A5-4EF0-A56B-114C72B5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2013-02-24T09:36:00Z</dcterms:created>
  <dcterms:modified xsi:type="dcterms:W3CDTF">2013-03-20T11:42:00Z</dcterms:modified>
</cp:coreProperties>
</file>