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AE" w:rsidRDefault="00E20DAE" w:rsidP="00E20DAE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Календарно-тематическое планирование</w:t>
      </w:r>
    </w:p>
    <w:p w:rsidR="00E20DAE" w:rsidRDefault="00E20DAE" w:rsidP="00E20DAE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2835"/>
        <w:gridCol w:w="920"/>
        <w:gridCol w:w="1520"/>
        <w:gridCol w:w="2380"/>
        <w:gridCol w:w="1559"/>
        <w:gridCol w:w="3260"/>
        <w:gridCol w:w="1134"/>
        <w:gridCol w:w="1134"/>
      </w:tblGrid>
      <w:tr w:rsidR="005F69DC" w:rsidRPr="005D5F72" w:rsidTr="005F69DC">
        <w:tc>
          <w:tcPr>
            <w:tcW w:w="817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color w:val="212121"/>
                <w:spacing w:val="-5"/>
                <w:sz w:val="24"/>
                <w:szCs w:val="24"/>
              </w:rPr>
              <w:t>Тема</w:t>
            </w:r>
            <w:r w:rsidRPr="005D5F72">
              <w:rPr>
                <w:color w:val="212121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920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Кол-во часов</w:t>
            </w:r>
          </w:p>
        </w:tc>
        <w:tc>
          <w:tcPr>
            <w:tcW w:w="1520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Тип урока</w:t>
            </w:r>
          </w:p>
        </w:tc>
        <w:tc>
          <w:tcPr>
            <w:tcW w:w="2380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559" w:type="dxa"/>
            <w:vMerge w:val="restart"/>
          </w:tcPr>
          <w:p w:rsidR="005F69DC" w:rsidRPr="005D5F72" w:rsidRDefault="005F69DC" w:rsidP="00BF4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Виды контроля, измерители</w:t>
            </w:r>
          </w:p>
        </w:tc>
        <w:tc>
          <w:tcPr>
            <w:tcW w:w="3260" w:type="dxa"/>
            <w:vMerge w:val="restart"/>
          </w:tcPr>
          <w:p w:rsidR="005F69DC" w:rsidRPr="005D5F72" w:rsidRDefault="005F69DC" w:rsidP="00CE0911">
            <w:pPr>
              <w:shd w:val="clear" w:color="auto" w:fill="FFFFFF"/>
              <w:jc w:val="center"/>
              <w:rPr>
                <w:color w:val="212121"/>
                <w:spacing w:val="-4"/>
                <w:sz w:val="24"/>
                <w:szCs w:val="24"/>
              </w:rPr>
            </w:pPr>
            <w:r w:rsidRPr="005D5F72">
              <w:rPr>
                <w:color w:val="212121"/>
                <w:spacing w:val="-4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2268" w:type="dxa"/>
            <w:gridSpan w:val="2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Дата проведения</w:t>
            </w:r>
          </w:p>
        </w:tc>
      </w:tr>
      <w:tr w:rsidR="005F69DC" w:rsidRPr="005D5F72" w:rsidTr="005F69DC">
        <w:tc>
          <w:tcPr>
            <w:tcW w:w="817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F69DC" w:rsidRPr="005D5F72" w:rsidRDefault="005F69DC" w:rsidP="00BF49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Факт </w:t>
            </w:r>
          </w:p>
        </w:tc>
      </w:tr>
      <w:tr w:rsidR="005F69DC" w:rsidRPr="005D5F72" w:rsidTr="005F69DC">
        <w:tc>
          <w:tcPr>
            <w:tcW w:w="817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16269B">
        <w:tc>
          <w:tcPr>
            <w:tcW w:w="15559" w:type="dxa"/>
            <w:gridSpan w:val="9"/>
          </w:tcPr>
          <w:p w:rsidR="005F69DC" w:rsidRPr="005D5F72" w:rsidRDefault="005F69DC" w:rsidP="005F69DC">
            <w:pPr>
              <w:jc w:val="center"/>
              <w:rPr>
                <w:sz w:val="24"/>
                <w:szCs w:val="24"/>
              </w:rPr>
            </w:pPr>
            <w:r w:rsidRPr="005F69DC">
              <w:rPr>
                <w:rFonts w:eastAsia="Calibri"/>
                <w:sz w:val="24"/>
                <w:szCs w:val="24"/>
                <w:lang w:eastAsia="en-US"/>
              </w:rPr>
              <w:t>Окружающий мир: природа, общество, труд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(6 часов)</w:t>
            </w:r>
          </w:p>
        </w:tc>
      </w:tr>
      <w:tr w:rsidR="006D2D61" w:rsidRPr="005D5F72" w:rsidTr="005F69DC">
        <w:tc>
          <w:tcPr>
            <w:tcW w:w="817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D2D61" w:rsidRPr="005D5F72" w:rsidRDefault="006D2D61" w:rsidP="008C1BD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Что такое окружающий мир</w:t>
            </w:r>
          </w:p>
        </w:tc>
        <w:tc>
          <w:tcPr>
            <w:tcW w:w="920" w:type="dxa"/>
          </w:tcPr>
          <w:p w:rsidR="006D2D61" w:rsidRPr="005D5F72" w:rsidRDefault="006D2D61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6D2D61" w:rsidRPr="005D5F72" w:rsidRDefault="006D2D61" w:rsidP="008C1BDD">
            <w:pPr>
              <w:shd w:val="clear" w:color="auto" w:fill="FFFFFF"/>
              <w:spacing w:line="235" w:lineRule="exact"/>
              <w:ind w:right="72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Урок-</w:t>
            </w:r>
            <w:r w:rsidRPr="005D5F72">
              <w:rPr>
                <w:spacing w:val="-11"/>
                <w:sz w:val="24"/>
                <w:szCs w:val="24"/>
              </w:rPr>
              <w:t>экскурсия</w:t>
            </w:r>
          </w:p>
        </w:tc>
        <w:tc>
          <w:tcPr>
            <w:tcW w:w="2380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Проводить групповые наблюдения во время экскурсии.</w:t>
            </w:r>
          </w:p>
          <w:p w:rsidR="006D2D61" w:rsidRPr="005D5F72" w:rsidRDefault="006D2D6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6D2D61" w:rsidRPr="005D5F72" w:rsidRDefault="006D2D61" w:rsidP="0088121A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Умение вступать в диалог. Моделирование различных ситуаций поведения на природе. Различение допустимых и недопустимых форм поведения.</w:t>
            </w:r>
          </w:p>
        </w:tc>
        <w:tc>
          <w:tcPr>
            <w:tcW w:w="1134" w:type="dxa"/>
          </w:tcPr>
          <w:p w:rsidR="006D2D61" w:rsidRPr="005D5F72" w:rsidRDefault="006D2D61" w:rsidP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4.09.12</w:t>
            </w:r>
          </w:p>
        </w:tc>
        <w:tc>
          <w:tcPr>
            <w:tcW w:w="1134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</w:p>
        </w:tc>
      </w:tr>
      <w:tr w:rsidR="006D2D61" w:rsidRPr="005D5F72" w:rsidTr="005F69DC">
        <w:tc>
          <w:tcPr>
            <w:tcW w:w="817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2835" w:type="dxa"/>
          </w:tcPr>
          <w:p w:rsidR="006D2D61" w:rsidRPr="005D5F72" w:rsidRDefault="006D2D61" w:rsidP="008C1BD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Природа и её изменчивость</w:t>
            </w:r>
          </w:p>
        </w:tc>
        <w:tc>
          <w:tcPr>
            <w:tcW w:w="920" w:type="dxa"/>
          </w:tcPr>
          <w:p w:rsidR="006D2D61" w:rsidRPr="005D5F72" w:rsidRDefault="006D2D61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6D2D61" w:rsidRPr="005D5F72" w:rsidRDefault="006D2D61" w:rsidP="008C1BDD">
            <w:pPr>
              <w:shd w:val="clear" w:color="auto" w:fill="FFFFFF"/>
              <w:spacing w:line="235" w:lineRule="exact"/>
              <w:ind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380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природные объекты и изделия, характеризовать их отличительные свойства. Оценивать чистоту воздуха, необходимую для здоровья человека, растений, животных в своем городе.</w:t>
            </w:r>
          </w:p>
        </w:tc>
        <w:tc>
          <w:tcPr>
            <w:tcW w:w="1559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6D2D61" w:rsidRPr="005D5F72" w:rsidRDefault="006D2D61" w:rsidP="0088121A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Понимание возможности различных позиций и точек зрения на какой-либо предмет и вопрос. Умение осознанно и произвольно строить речевое высказывание. Умение различать предметы и выделять их признаки.</w:t>
            </w:r>
          </w:p>
        </w:tc>
        <w:tc>
          <w:tcPr>
            <w:tcW w:w="1134" w:type="dxa"/>
          </w:tcPr>
          <w:p w:rsidR="006D2D61" w:rsidRDefault="006D2D61" w:rsidP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6.09.12</w:t>
            </w:r>
          </w:p>
          <w:p w:rsidR="006D2D61" w:rsidRPr="005D5F72" w:rsidRDefault="006D2D61" w:rsidP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11.09.12</w:t>
            </w:r>
          </w:p>
        </w:tc>
        <w:tc>
          <w:tcPr>
            <w:tcW w:w="1134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</w:p>
        </w:tc>
      </w:tr>
      <w:tr w:rsidR="006D2D61" w:rsidRPr="005D5F72" w:rsidTr="005F69DC">
        <w:tc>
          <w:tcPr>
            <w:tcW w:w="817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835" w:type="dxa"/>
          </w:tcPr>
          <w:p w:rsidR="006D2D61" w:rsidRPr="005D5F72" w:rsidRDefault="006D2D61" w:rsidP="008C1BD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Природа - источник познания</w:t>
            </w:r>
          </w:p>
        </w:tc>
        <w:tc>
          <w:tcPr>
            <w:tcW w:w="920" w:type="dxa"/>
          </w:tcPr>
          <w:p w:rsidR="006D2D61" w:rsidRPr="005D5F72" w:rsidRDefault="006D2D61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6D2D61" w:rsidRPr="005D5F72" w:rsidRDefault="006D2D61" w:rsidP="008C1BDD">
            <w:pPr>
              <w:shd w:val="clear" w:color="auto" w:fill="FFFFFF"/>
              <w:spacing w:line="235" w:lineRule="exact"/>
              <w:ind w:right="77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Наблюдать объекты и явления природы, характеризовать их особенности. Оценивать результаты своих наблюдений о природе родного края. </w:t>
            </w:r>
          </w:p>
        </w:tc>
        <w:tc>
          <w:tcPr>
            <w:tcW w:w="1559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6D2D61" w:rsidRPr="005D5F72" w:rsidRDefault="006D2D61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Умение наблюдать сезонные изменения в природе. Умение договариваться, находить общее решение. Проявление познавательной инициативы в учебном сотрудничестве. Принятие ценности природного мира.</w:t>
            </w:r>
          </w:p>
        </w:tc>
        <w:tc>
          <w:tcPr>
            <w:tcW w:w="1134" w:type="dxa"/>
          </w:tcPr>
          <w:p w:rsidR="006D2D61" w:rsidRDefault="006D2D61" w:rsidP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13.09.12</w:t>
            </w:r>
          </w:p>
          <w:p w:rsidR="00F92D75" w:rsidRPr="005D5F72" w:rsidRDefault="00F92D75" w:rsidP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18.09.12</w:t>
            </w:r>
          </w:p>
        </w:tc>
        <w:tc>
          <w:tcPr>
            <w:tcW w:w="1134" w:type="dxa"/>
          </w:tcPr>
          <w:p w:rsidR="006D2D61" w:rsidRPr="005D5F72" w:rsidRDefault="006D2D61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40" w:lineRule="exact"/>
              <w:ind w:left="14"/>
              <w:rPr>
                <w:sz w:val="24"/>
                <w:szCs w:val="24"/>
              </w:rPr>
            </w:pPr>
            <w:r w:rsidRPr="005D5F72">
              <w:rPr>
                <w:spacing w:val="-6"/>
                <w:sz w:val="24"/>
                <w:szCs w:val="24"/>
              </w:rPr>
              <w:t>Я изучаю природу. Деревья на</w:t>
            </w:r>
            <w:r w:rsidRPr="005D5F72">
              <w:rPr>
                <w:spacing w:val="-6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шего двора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40" w:lineRule="exact"/>
              <w:ind w:left="5" w:right="67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Сравнивать и различать деревья, кустарники. </w:t>
            </w:r>
            <w:r>
              <w:rPr>
                <w:sz w:val="24"/>
                <w:szCs w:val="24"/>
              </w:rPr>
              <w:lastRenderedPageBreak/>
              <w:t>Характеризовать условия, необходимые для жизни растений.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771EF0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Умение фиксировать информацию об окружающем мире с </w:t>
            </w:r>
            <w:r w:rsidRPr="005D5F72">
              <w:rPr>
                <w:sz w:val="24"/>
                <w:szCs w:val="24"/>
              </w:rPr>
              <w:lastRenderedPageBreak/>
              <w:t xml:space="preserve">помощью наблюдения. Умение сравнивать и различать объекты живой и неживой природы. Умение работать в группах по изучению учебного материала. 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20.09.12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16269B">
        <w:tc>
          <w:tcPr>
            <w:tcW w:w="15559" w:type="dxa"/>
            <w:gridSpan w:val="9"/>
          </w:tcPr>
          <w:p w:rsidR="005F69DC" w:rsidRPr="005D5F72" w:rsidRDefault="005F69DC" w:rsidP="005F69DC">
            <w:pPr>
              <w:jc w:val="center"/>
              <w:rPr>
                <w:sz w:val="24"/>
                <w:szCs w:val="24"/>
              </w:rPr>
            </w:pPr>
            <w:r w:rsidRPr="005F69DC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Природа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(14 часов)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Вселенная, или космос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Default="005F69DC" w:rsidP="008C1BDD">
            <w:pPr>
              <w:shd w:val="clear" w:color="auto" w:fill="FFFFFF"/>
              <w:spacing w:line="240" w:lineRule="exact"/>
              <w:ind w:left="5" w:right="48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Урок-</w:t>
            </w:r>
            <w:r w:rsidRPr="005D5F72">
              <w:rPr>
                <w:spacing w:val="-12"/>
                <w:sz w:val="24"/>
                <w:szCs w:val="24"/>
              </w:rPr>
              <w:t>путешест</w:t>
            </w:r>
            <w:r w:rsidRPr="005D5F72">
              <w:rPr>
                <w:spacing w:val="-12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вие</w:t>
            </w:r>
          </w:p>
          <w:p w:rsidR="00D51BC1" w:rsidRPr="005D5F72" w:rsidRDefault="00D51BC1" w:rsidP="008C1BDD">
            <w:pPr>
              <w:shd w:val="clear" w:color="auto" w:fill="FFFFFF"/>
              <w:spacing w:line="240" w:lineRule="exact"/>
              <w:ind w:left="5" w:righ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особенности звезд и планет на примере Солнца и Земли. 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Умение сравнивать и различать объекты неживой природы. Формирование умения адекватно использовать речевые средства для решения различных коммуникативных задач.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 Способность радоваться успехам одноклассников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25.09.12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left="5" w:right="533" w:firstLine="5"/>
              <w:rPr>
                <w:sz w:val="24"/>
                <w:szCs w:val="24"/>
              </w:rPr>
            </w:pPr>
            <w:r w:rsidRPr="005D5F72">
              <w:rPr>
                <w:spacing w:val="-7"/>
                <w:sz w:val="24"/>
                <w:szCs w:val="24"/>
              </w:rPr>
              <w:t xml:space="preserve">Земля как планета. Луна </w:t>
            </w:r>
            <w:proofErr w:type="gramStart"/>
            <w:r w:rsidRPr="005D5F72">
              <w:rPr>
                <w:spacing w:val="-7"/>
                <w:sz w:val="24"/>
                <w:szCs w:val="24"/>
              </w:rPr>
              <w:t>-</w:t>
            </w:r>
            <w:r w:rsidRPr="005D5F72">
              <w:rPr>
                <w:sz w:val="24"/>
                <w:szCs w:val="24"/>
              </w:rPr>
              <w:t>с</w:t>
            </w:r>
            <w:proofErr w:type="gramEnd"/>
            <w:r w:rsidRPr="005D5F72">
              <w:rPr>
                <w:sz w:val="24"/>
                <w:szCs w:val="24"/>
              </w:rPr>
              <w:t>путник Земли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40" w:lineRule="exact"/>
              <w:ind w:left="5" w:right="62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звезд и планет на примере Солнца и Земли. Работать с готовыми моделями (глобусом)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Умение сравнивать и различать объекты неживой природы. Формирование умения задавать вопросы, необходимые для организации собственной деятельности и сотрудничества с партнёром.</w:t>
            </w:r>
            <w:r w:rsidRPr="005D5F72">
              <w:rPr>
                <w:spacing w:val="-11"/>
                <w:sz w:val="24"/>
                <w:szCs w:val="24"/>
              </w:rPr>
              <w:t xml:space="preserve"> Умение ориентиро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 xml:space="preserve">ваться в учебнике, </w:t>
            </w:r>
            <w:r w:rsidRPr="005D5F72">
              <w:rPr>
                <w:spacing w:val="-9"/>
                <w:sz w:val="24"/>
                <w:szCs w:val="24"/>
              </w:rPr>
              <w:t>слушать и отве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>чать на вопросы.</w:t>
            </w:r>
            <w:r w:rsidRPr="005D5F72">
              <w:rPr>
                <w:spacing w:val="-11"/>
                <w:sz w:val="24"/>
                <w:szCs w:val="24"/>
              </w:rPr>
              <w:t xml:space="preserve"> Осознание ответственности человека за общее благополучие  жизни на планете.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 xml:space="preserve">Причины сезонных </w:t>
            </w:r>
            <w:r w:rsidRPr="005D5F72">
              <w:rPr>
                <w:spacing w:val="-11"/>
                <w:sz w:val="24"/>
                <w:szCs w:val="24"/>
              </w:rPr>
              <w:lastRenderedPageBreak/>
              <w:t>изменений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0" w:lineRule="exact"/>
              <w:ind w:left="14" w:right="62" w:firstLine="5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</w:r>
            <w:r w:rsidRPr="005D5F72">
              <w:rPr>
                <w:spacing w:val="-13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Пересказывать и </w:t>
            </w:r>
            <w:r>
              <w:rPr>
                <w:sz w:val="24"/>
                <w:szCs w:val="24"/>
              </w:rPr>
              <w:lastRenderedPageBreak/>
              <w:t xml:space="preserve">понимать тексты о природе. </w:t>
            </w:r>
          </w:p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сезонные изменения в природе. Характеризовать признаки времен года.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Анализировать народные приметы, связанные с погодой.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</w:t>
            </w:r>
            <w:r>
              <w:rPr>
                <w:sz w:val="24"/>
                <w:szCs w:val="24"/>
              </w:rPr>
              <w:lastRenderedPageBreak/>
              <w:t>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lastRenderedPageBreak/>
              <w:t xml:space="preserve">Умение строить рассуждения </w:t>
            </w:r>
            <w:r w:rsidRPr="005D5F72">
              <w:rPr>
                <w:sz w:val="24"/>
                <w:szCs w:val="24"/>
              </w:rPr>
              <w:lastRenderedPageBreak/>
              <w:t>в форме связи простых суждений об объекте. Формирование умения формулировать собственное мнение и позицию. Умение определения последовательности промежуточных целей с учётом конечного результата</w:t>
            </w:r>
            <w:r w:rsidRPr="005D5F72">
              <w:rPr>
                <w:bCs/>
                <w:spacing w:val="-12"/>
                <w:sz w:val="24"/>
                <w:szCs w:val="24"/>
              </w:rPr>
              <w:t xml:space="preserve"> Формирование  устойчивой учебно-познавательной мотивации деятельности.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11" w:lineRule="exact"/>
              <w:ind w:right="115" w:firstLine="5"/>
              <w:rPr>
                <w:sz w:val="24"/>
                <w:szCs w:val="24"/>
              </w:rPr>
            </w:pPr>
            <w:r w:rsidRPr="005D5F72">
              <w:rPr>
                <w:spacing w:val="-7"/>
                <w:sz w:val="24"/>
                <w:szCs w:val="24"/>
              </w:rPr>
              <w:t>Свет, тепло, вода, воздух - ус</w:t>
            </w:r>
            <w:r w:rsidRPr="005D5F72">
              <w:rPr>
                <w:spacing w:val="-7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 xml:space="preserve">ловия, необходимые для жизни </w:t>
            </w:r>
            <w:r w:rsidRPr="005D5F72">
              <w:rPr>
                <w:sz w:val="24"/>
                <w:szCs w:val="24"/>
              </w:rPr>
              <w:t>на Земле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11" w:lineRule="exact"/>
              <w:ind w:right="96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чистоту воздуха, необходимую для здоровья человека, растений, животных в своем городе. Измерять температуру воздуха, воды с помощью термометра.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486EEB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8"/>
                <w:sz w:val="24"/>
                <w:szCs w:val="24"/>
              </w:rPr>
              <w:t>Понимание взаимосвязи человеческой  деятельности  и природного мира.</w:t>
            </w:r>
            <w:r w:rsidRPr="005D5F72">
              <w:rPr>
                <w:sz w:val="24"/>
                <w:szCs w:val="24"/>
              </w:rPr>
              <w:t xml:space="preserve"> Умение осуществлять анализ объектов с выделением существенных и несущественных признаков. Умение аргументировать своё предложение, убеждать и уступать. Целеполагание как постановка учебной задачи на основе соотнесения того, что уже известно и усвоено учащимися и того, что ещё неизвестно.</w:t>
            </w:r>
          </w:p>
          <w:p w:rsidR="005F69DC" w:rsidRPr="005D5F72" w:rsidRDefault="005F69DC" w:rsidP="008C1BDD">
            <w:pPr>
              <w:shd w:val="clear" w:color="auto" w:fill="FFFFFF"/>
              <w:spacing w:line="216" w:lineRule="exact"/>
              <w:ind w:hanging="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405C8" w:rsidRPr="00D405C8" w:rsidRDefault="00D405C8" w:rsidP="008C1BDD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405C8">
              <w:rPr>
                <w:i/>
                <w:sz w:val="24"/>
                <w:szCs w:val="24"/>
              </w:rPr>
              <w:t>ОБЖ</w:t>
            </w:r>
          </w:p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Наш город</w:t>
            </w:r>
            <w:r w:rsidR="00DF3CE9">
              <w:rPr>
                <w:sz w:val="24"/>
                <w:szCs w:val="24"/>
              </w:rPr>
              <w:t>. Дорога от дома до школы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16" w:lineRule="exact"/>
              <w:ind w:right="86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 о досто</w:t>
            </w:r>
            <w:r w:rsidR="00D8183B">
              <w:rPr>
                <w:sz w:val="24"/>
                <w:szCs w:val="24"/>
              </w:rPr>
              <w:t xml:space="preserve">примечательностях нашего города, о правилах дорожного движения, знать путь от школы до дома и от дома до </w:t>
            </w:r>
            <w:r w:rsidR="00D8183B">
              <w:rPr>
                <w:sz w:val="24"/>
                <w:szCs w:val="24"/>
              </w:rPr>
              <w:lastRenderedPageBreak/>
              <w:t>школы.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60" w:type="dxa"/>
          </w:tcPr>
          <w:p w:rsidR="005F69DC" w:rsidRPr="0088121A" w:rsidRDefault="005F69DC" w:rsidP="0088121A">
            <w:pPr>
              <w:shd w:val="clear" w:color="auto" w:fill="FFFFFF"/>
              <w:rPr>
                <w:sz w:val="24"/>
                <w:szCs w:val="24"/>
              </w:rPr>
            </w:pPr>
            <w:r w:rsidRPr="0088121A">
              <w:rPr>
                <w:bCs/>
                <w:spacing w:val="-10"/>
                <w:sz w:val="24"/>
                <w:szCs w:val="24"/>
              </w:rPr>
              <w:t>Развитие чувства знакомства прекрасного на основе знакомства с культурой.</w:t>
            </w:r>
            <w:r w:rsidRPr="0088121A">
              <w:rPr>
                <w:sz w:val="24"/>
                <w:szCs w:val="24"/>
              </w:rPr>
              <w:t xml:space="preserve"> Умение поиска и выделения нужной информации. Формирование способности учитывать разные мнения и стремиться к координации </w:t>
            </w:r>
            <w:r w:rsidRPr="0088121A">
              <w:rPr>
                <w:sz w:val="24"/>
                <w:szCs w:val="24"/>
              </w:rPr>
              <w:lastRenderedPageBreak/>
              <w:t>различных позиций в сотрудничестве Умение различать допустимые и недопустимые формы поведения в общественных местах.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130" w:firstLine="5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 xml:space="preserve">Разнообразие природы Земли, </w:t>
            </w:r>
            <w:r w:rsidRPr="005D5F72">
              <w:rPr>
                <w:spacing w:val="-10"/>
                <w:sz w:val="24"/>
                <w:szCs w:val="24"/>
              </w:rPr>
              <w:t>ее изменчивость. Неживая, жи</w:t>
            </w:r>
            <w:r w:rsidRPr="005D5F72">
              <w:rPr>
                <w:spacing w:val="-10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вая природа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86" w:firstLine="10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природные объекты и изделия, характеризовать их отличительные свойства. Наблюдать объекты и явления природы, характеризовать их особенности.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bCs/>
                <w:spacing w:val="-14"/>
                <w:sz w:val="24"/>
                <w:szCs w:val="24"/>
              </w:rPr>
              <w:t>Формирование бережного отношения к труду других людей.</w:t>
            </w:r>
            <w:r w:rsidRPr="005D5F72">
              <w:rPr>
                <w:sz w:val="24"/>
                <w:szCs w:val="24"/>
              </w:rPr>
              <w:t xml:space="preserve"> Умение сравнивать и различать объекты живой,  неживой природы и объекты, созданные человеком. Умение договариваться и приходить к общему решению в совместной деятельности, в том числе в ситуации столкновения интересов. Умение 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Растения. Строение растений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91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части цветкового растения. Сравнивать и различать деревья, кустарники и травы. Характеризовать условия, необходимые для жизни растений. Рассказать о роли растений в природе и жизни людей.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5D5F72">
              <w:rPr>
                <w:bCs/>
                <w:spacing w:val="-12"/>
                <w:sz w:val="24"/>
                <w:szCs w:val="24"/>
              </w:rPr>
              <w:t>Формирование  устойчивой учебно-познавательной мотивации деятельности.</w:t>
            </w:r>
            <w:r w:rsidRPr="005D5F72">
              <w:rPr>
                <w:sz w:val="24"/>
                <w:szCs w:val="24"/>
              </w:rPr>
              <w:t xml:space="preserve"> Умение устанавливать причинно-следственные связи. Формирование способности учитывать разные мнения и стремиться к координации различных позиций в сотрудничестве. Умение определения последовательности промежуточных целей с учётом конечного результата.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16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Наблюдение за комнатными рас</w:t>
            </w:r>
            <w:r w:rsidRPr="005D5F72">
              <w:rPr>
                <w:spacing w:val="-14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тениями. Движение их к свету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16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части цветкового </w:t>
            </w:r>
            <w:r>
              <w:rPr>
                <w:sz w:val="24"/>
                <w:szCs w:val="24"/>
              </w:rPr>
              <w:lastRenderedPageBreak/>
              <w:t>растения. Сравнивать и различать деревья, кустарники и травы. Характеризовать условия, необходимые для жизни растений. Рассказать о роли растений в природе и жизни людей. Наблюдать за комнатными растениями и их движением.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293" w:hanging="53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Умение отвечать за свои поступки. Формирование </w:t>
            </w:r>
            <w:r w:rsidRPr="005D5F72">
              <w:rPr>
                <w:sz w:val="24"/>
                <w:szCs w:val="24"/>
              </w:rPr>
              <w:lastRenderedPageBreak/>
              <w:t>негативного отношения к невыполнению человеком своих обязанностей. Умение ориентироваться на разнообразие способов решения задач. Умение осуществлять взаимный контроль и оказывать в сотрудничестве необходимую взаимопомощь. Умение осуществлять констатирующий и предвосхищающий контроль по результату и по способу действия, контроль на уровне произвольного внимания.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23.10.12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16" w:lineRule="exact"/>
              <w:ind w:right="82" w:firstLine="10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и различать деревья, кустарники и травы. Характеризовать условия, необходимые для жизни растений. Рассказать о роли растений в природе и жизни людей. Наблюдать за комнатными растениями и их движением.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bCs/>
                <w:spacing w:val="-9"/>
                <w:sz w:val="24"/>
                <w:szCs w:val="24"/>
              </w:rPr>
              <w:t>Формирование адекватной самооценки. Развитие готовности к сотрудничеству и дружбе.</w:t>
            </w:r>
            <w:r w:rsidRPr="005D5F72">
              <w:rPr>
                <w:sz w:val="24"/>
                <w:szCs w:val="24"/>
              </w:rPr>
              <w:t xml:space="preserve"> Умение рассматривать, сравнивать, обобщать. Умение осуществлять выбор наиболее эффективных способов решения задач в зависимости от конкретных условий. Умение контролировать свои действия и действия партнёров. Умение договариваться и приходить к общему решению в совместной деятельности, в том числе в ситуации столкновения Умение </w:t>
            </w:r>
            <w:r w:rsidRPr="005D5F72">
              <w:rPr>
                <w:sz w:val="24"/>
                <w:szCs w:val="24"/>
              </w:rPr>
              <w:lastRenderedPageBreak/>
              <w:t>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25.10.12</w:t>
            </w:r>
          </w:p>
        </w:tc>
        <w:tc>
          <w:tcPr>
            <w:tcW w:w="1134" w:type="dxa"/>
          </w:tcPr>
          <w:p w:rsidR="005F69DC" w:rsidRPr="005D5F72" w:rsidRDefault="00B77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Экскурсия в осенний парк</w:t>
            </w:r>
            <w:r w:rsidR="00DF3CE9">
              <w:rPr>
                <w:spacing w:val="-9"/>
                <w:sz w:val="24"/>
                <w:szCs w:val="24"/>
              </w:rPr>
              <w:t xml:space="preserve">. </w:t>
            </w:r>
            <w:r w:rsidR="00D405C8" w:rsidRPr="00D405C8">
              <w:rPr>
                <w:i/>
                <w:spacing w:val="-9"/>
                <w:sz w:val="24"/>
                <w:szCs w:val="24"/>
              </w:rPr>
              <w:t>ОБЖ</w:t>
            </w:r>
            <w:r w:rsidR="00D405C8">
              <w:rPr>
                <w:spacing w:val="-9"/>
                <w:sz w:val="24"/>
                <w:szCs w:val="24"/>
              </w:rPr>
              <w:t xml:space="preserve"> </w:t>
            </w:r>
            <w:r w:rsidR="00DF3CE9">
              <w:rPr>
                <w:spacing w:val="-9"/>
                <w:sz w:val="24"/>
                <w:szCs w:val="24"/>
              </w:rPr>
              <w:t>Правила безопасного поведения в лесу</w:t>
            </w:r>
            <w:r w:rsidR="00D8183B">
              <w:rPr>
                <w:spacing w:val="-9"/>
                <w:sz w:val="24"/>
                <w:szCs w:val="24"/>
              </w:rPr>
              <w:t>, парке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11" w:lineRule="exact"/>
              <w:ind w:right="72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Урок-</w:t>
            </w:r>
            <w:r w:rsidRPr="005D5F72">
              <w:rPr>
                <w:spacing w:val="-11"/>
                <w:sz w:val="24"/>
                <w:szCs w:val="24"/>
              </w:rPr>
              <w:t>экскурсия</w:t>
            </w:r>
          </w:p>
        </w:tc>
        <w:tc>
          <w:tcPr>
            <w:tcW w:w="2380" w:type="dxa"/>
          </w:tcPr>
          <w:p w:rsidR="005F69DC" w:rsidRPr="005D5F72" w:rsidRDefault="005F69DC" w:rsidP="008C1BDD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Проводить групповые наблюдения во время экскурсии.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240" w:firstLine="10"/>
              <w:rPr>
                <w:sz w:val="24"/>
                <w:szCs w:val="24"/>
              </w:rPr>
            </w:pPr>
            <w:r w:rsidRPr="005D5F72">
              <w:rPr>
                <w:bCs/>
                <w:spacing w:val="-11"/>
                <w:sz w:val="24"/>
                <w:szCs w:val="24"/>
              </w:rPr>
              <w:t>Установка  на здоровый образ жизни и реализации её в реальном поведении и поступках.</w:t>
            </w:r>
            <w:r w:rsidRPr="005D5F72">
              <w:rPr>
                <w:sz w:val="24"/>
                <w:szCs w:val="24"/>
              </w:rPr>
              <w:t xml:space="preserve"> Умение осуществлять выбор наиболее эффективных способов решения задач в зависимости от конкретных условий. Умение осуществлять взаимный контроль и оказывать в сотрудничестве необходимую взаимопомощь.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30.10.12</w:t>
            </w:r>
          </w:p>
        </w:tc>
        <w:tc>
          <w:tcPr>
            <w:tcW w:w="1134" w:type="dxa"/>
          </w:tcPr>
          <w:p w:rsidR="005F69DC" w:rsidRPr="005D5F72" w:rsidRDefault="00B77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5F69DC" w:rsidRPr="00771EF0" w:rsidRDefault="005F69DC" w:rsidP="00771EF0">
            <w:pPr>
              <w:shd w:val="clear" w:color="auto" w:fill="FFFFFF"/>
              <w:ind w:right="370"/>
              <w:rPr>
                <w:sz w:val="24"/>
                <w:szCs w:val="24"/>
              </w:rPr>
            </w:pPr>
            <w:bookmarkStart w:id="0" w:name="_GoBack"/>
            <w:r w:rsidRPr="00771EF0">
              <w:rPr>
                <w:spacing w:val="-9"/>
                <w:sz w:val="24"/>
                <w:szCs w:val="24"/>
              </w:rPr>
              <w:t xml:space="preserve">Деревья, кустарники, травы. </w:t>
            </w:r>
            <w:r w:rsidRPr="00771EF0">
              <w:rPr>
                <w:sz w:val="24"/>
                <w:szCs w:val="24"/>
              </w:rPr>
              <w:t>Строение растений</w:t>
            </w:r>
            <w:bookmarkEnd w:id="0"/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части  растения. Сравнивать и различать деревья, кустарники и травы. Характеризовать условия, необходимые для жизни растений. Рассказать о роли растений в природе и жизни людей. Наблюдать за комнатными растениями и их движением.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168" w:firstLine="10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Формирования бережного отношения к природе. Умение ориентироваться на разнообразие способов решения задач. Формирование умения адекватно использовать речевые средства для решения различных коммуникативных задач. Умение осуществлять констатирующий и предвосхищающий контроль по результату и по способу действия, контроль на уровне произвольного внимания.</w:t>
            </w:r>
          </w:p>
        </w:tc>
        <w:tc>
          <w:tcPr>
            <w:tcW w:w="1134" w:type="dxa"/>
          </w:tcPr>
          <w:p w:rsidR="005F69DC" w:rsidRPr="005D5F72" w:rsidRDefault="00E97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1EF0">
              <w:rPr>
                <w:sz w:val="24"/>
                <w:szCs w:val="24"/>
              </w:rPr>
              <w:t>.11.12</w:t>
            </w:r>
          </w:p>
        </w:tc>
        <w:tc>
          <w:tcPr>
            <w:tcW w:w="1134" w:type="dxa"/>
          </w:tcPr>
          <w:p w:rsidR="005F69DC" w:rsidRPr="005D5F72" w:rsidRDefault="00B77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</w:tcPr>
          <w:p w:rsidR="005F69DC" w:rsidRPr="00771EF0" w:rsidRDefault="005F69DC" w:rsidP="00771EF0">
            <w:pPr>
              <w:shd w:val="clear" w:color="auto" w:fill="FFFFFF"/>
              <w:ind w:right="355" w:firstLine="10"/>
              <w:rPr>
                <w:sz w:val="24"/>
                <w:szCs w:val="24"/>
              </w:rPr>
            </w:pPr>
            <w:r w:rsidRPr="00771EF0">
              <w:rPr>
                <w:spacing w:val="-11"/>
                <w:sz w:val="24"/>
                <w:szCs w:val="24"/>
              </w:rPr>
              <w:t xml:space="preserve">Наблюдение за комнатными </w:t>
            </w:r>
            <w:r w:rsidRPr="00771EF0">
              <w:rPr>
                <w:spacing w:val="-9"/>
                <w:sz w:val="24"/>
                <w:szCs w:val="24"/>
              </w:rPr>
              <w:t xml:space="preserve">растениями и их движением </w:t>
            </w:r>
            <w:r w:rsidRPr="00771EF0">
              <w:rPr>
                <w:sz w:val="24"/>
                <w:szCs w:val="24"/>
              </w:rPr>
              <w:t>к свету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77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322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части цветкового растения. Характеризовать условия, необходимые для жизни растений. Наблюдать за комнатными растениями и их движением. Сравнивать и различать дикорастущие и культурные растения.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firstLine="19"/>
              <w:rPr>
                <w:sz w:val="24"/>
                <w:szCs w:val="24"/>
              </w:rPr>
            </w:pPr>
            <w:r w:rsidRPr="005D5F72">
              <w:rPr>
                <w:bCs/>
                <w:spacing w:val="-10"/>
                <w:sz w:val="24"/>
                <w:szCs w:val="24"/>
              </w:rPr>
              <w:t xml:space="preserve">Понимание </w:t>
            </w:r>
            <w:r w:rsidRPr="005D5F72">
              <w:rPr>
                <w:spacing w:val="-10"/>
                <w:sz w:val="24"/>
                <w:szCs w:val="24"/>
              </w:rPr>
              <w:t>связи меж</w:t>
            </w:r>
            <w:r w:rsidRPr="005D5F72">
              <w:rPr>
                <w:spacing w:val="-10"/>
                <w:sz w:val="24"/>
                <w:szCs w:val="24"/>
              </w:rPr>
              <w:softHyphen/>
            </w:r>
            <w:r w:rsidRPr="005D5F72">
              <w:rPr>
                <w:spacing w:val="-9"/>
                <w:sz w:val="24"/>
                <w:szCs w:val="24"/>
              </w:rPr>
              <w:t>ду деятельностью человека и состоя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нием природы. Умение устанавливать причинно-следственные связи. Умение аргументировать своё предложение, убеждать и уступать. Умение корректировать, т.е. вносить изменения в способ действия, в случае расхождения с правилом,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13.11.12</w:t>
            </w:r>
          </w:p>
        </w:tc>
        <w:tc>
          <w:tcPr>
            <w:tcW w:w="1134" w:type="dxa"/>
          </w:tcPr>
          <w:p w:rsidR="005F69DC" w:rsidRPr="005D5F72" w:rsidRDefault="00B77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21" w:lineRule="exact"/>
              <w:ind w:right="72" w:firstLine="10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части цветкового растения. Сравнивать и различать деревья, кустарники и травы. Характеризовать условия, необходимые для жизни растений. Рассказать о роли растений в природе и жизни людей. Наблюдать за комнатными растениями и их движением. Сравнивать и различать дикорастущие и культурные </w:t>
            </w:r>
            <w:r>
              <w:rPr>
                <w:sz w:val="24"/>
                <w:szCs w:val="24"/>
              </w:rPr>
              <w:lastRenderedPageBreak/>
              <w:t>растения.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158"/>
              <w:rPr>
                <w:sz w:val="24"/>
                <w:szCs w:val="24"/>
              </w:rPr>
            </w:pPr>
            <w:r w:rsidRPr="005D5F72">
              <w:rPr>
                <w:bCs/>
                <w:spacing w:val="-10"/>
                <w:sz w:val="24"/>
                <w:szCs w:val="24"/>
              </w:rPr>
              <w:t>Анализ  соответствия  результатов требованиям конкретной задаче.</w:t>
            </w:r>
            <w:r w:rsidRPr="005D5F72">
              <w:rPr>
                <w:sz w:val="24"/>
                <w:szCs w:val="24"/>
              </w:rPr>
              <w:t xml:space="preserve"> Умение проводить сравнение; устанавливать аналогии; строить логическое рассуждение, включающее установление причинн</w:t>
            </w:r>
            <w:proofErr w:type="gramStart"/>
            <w:r w:rsidRPr="005D5F72">
              <w:rPr>
                <w:sz w:val="24"/>
                <w:szCs w:val="24"/>
              </w:rPr>
              <w:t>о-</w:t>
            </w:r>
            <w:proofErr w:type="gramEnd"/>
            <w:r w:rsidRPr="005D5F72">
              <w:rPr>
                <w:sz w:val="24"/>
                <w:szCs w:val="24"/>
              </w:rPr>
              <w:t xml:space="preserve"> следственных связей. Формирование умения адекватно использовать речевые средства для решения различных коммуникативных задач.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</w:t>
            </w:r>
          </w:p>
        </w:tc>
        <w:tc>
          <w:tcPr>
            <w:tcW w:w="1134" w:type="dxa"/>
          </w:tcPr>
          <w:p w:rsidR="005F69DC" w:rsidRPr="005D5F72" w:rsidRDefault="00B77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F69DC" w:rsidRPr="005D5F72" w:rsidTr="0016269B">
        <w:tc>
          <w:tcPr>
            <w:tcW w:w="15559" w:type="dxa"/>
            <w:gridSpan w:val="9"/>
          </w:tcPr>
          <w:p w:rsidR="005F69DC" w:rsidRPr="005D5F72" w:rsidRDefault="005F69DC" w:rsidP="005F69DC">
            <w:pPr>
              <w:jc w:val="center"/>
              <w:rPr>
                <w:sz w:val="24"/>
                <w:szCs w:val="24"/>
              </w:rPr>
            </w:pPr>
            <w:r w:rsidRPr="005F69DC">
              <w:rPr>
                <w:rFonts w:eastAsia="Calibri"/>
                <w:sz w:val="24"/>
                <w:szCs w:val="24"/>
                <w:lang w:eastAsia="en-US"/>
              </w:rPr>
              <w:lastRenderedPageBreak/>
              <w:t>Планета Земля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(17 часов)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293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Животные. Разнообразие жи</w:t>
            </w:r>
            <w:r w:rsidRPr="005D5F72">
              <w:rPr>
                <w:spacing w:val="-10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вотных и растений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D51BC1" w:rsidRDefault="00D51BC1" w:rsidP="008C1BDD">
            <w:pPr>
              <w:shd w:val="clear" w:color="auto" w:fill="FFFFFF"/>
              <w:spacing w:line="250" w:lineRule="exact"/>
              <w:ind w:right="96" w:firstLine="5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Изучение нового</w:t>
            </w:r>
          </w:p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96" w:firstLine="5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</w:r>
            <w:r w:rsidRPr="005D5F72">
              <w:rPr>
                <w:spacing w:val="-13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внешний вид, характерные особенности представителей насекомых, рыб, птиц, зверей.</w:t>
            </w:r>
          </w:p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способы питания, условий необходимых для жизни животных.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 о роли животных и жизни людей.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168" w:hanging="19"/>
              <w:rPr>
                <w:sz w:val="24"/>
                <w:szCs w:val="24"/>
              </w:rPr>
            </w:pPr>
            <w:r w:rsidRPr="005D5F72">
              <w:rPr>
                <w:bCs/>
                <w:spacing w:val="-10"/>
                <w:sz w:val="24"/>
                <w:szCs w:val="24"/>
              </w:rPr>
              <w:t>Анализ  соответствия  результатов требованиям конкретной задаче.</w:t>
            </w:r>
            <w:r w:rsidRPr="005D5F72">
              <w:rPr>
                <w:sz w:val="24"/>
                <w:szCs w:val="24"/>
              </w:rPr>
              <w:t xml:space="preserve"> Формирование умения поиска и выделения нужной информации. Умение аргументировать своё предложение, убеждать и уступать. Умение адекватно принимать оценку учителя и одноклассников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20.11.12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22.11.12</w:t>
            </w:r>
          </w:p>
        </w:tc>
        <w:tc>
          <w:tcPr>
            <w:tcW w:w="1134" w:type="dxa"/>
          </w:tcPr>
          <w:p w:rsidR="005F69DC" w:rsidRDefault="00E41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E4179D" w:rsidRPr="005D5F72" w:rsidRDefault="00E41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72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 xml:space="preserve">Природа и человек. Красота </w:t>
            </w:r>
            <w:r w:rsidRPr="005D5F72">
              <w:rPr>
                <w:spacing w:val="-10"/>
                <w:sz w:val="24"/>
                <w:szCs w:val="24"/>
              </w:rPr>
              <w:t>природы и народные праздники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ind w:right="96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влияние современного человека на природу, оценивать примеры зависимости благополучия жизни людей от состояния природы.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134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Осознание ответственности  человека за общее благополучие, осознание своей этнической принадлежности.</w:t>
            </w:r>
            <w:r w:rsidRPr="005D5F72">
              <w:rPr>
                <w:sz w:val="24"/>
                <w:szCs w:val="24"/>
              </w:rPr>
              <w:t xml:space="preserve"> Умение поиска и выделения нужной информации. Формирование способности учитывать разные мнения и стремиться к координации различных позиций в сотрудничестве. Умение различать допустимые и недопустимые формы поведения в общественных местах.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27.11.12</w:t>
            </w:r>
          </w:p>
        </w:tc>
        <w:tc>
          <w:tcPr>
            <w:tcW w:w="1134" w:type="dxa"/>
          </w:tcPr>
          <w:p w:rsidR="005F69DC" w:rsidRPr="005D5F72" w:rsidRDefault="00066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115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 xml:space="preserve">«Красота природы». Экскурсия </w:t>
            </w:r>
            <w:r w:rsidRPr="005D5F72">
              <w:rPr>
                <w:sz w:val="24"/>
                <w:szCs w:val="24"/>
              </w:rPr>
              <w:t>в природу</w:t>
            </w:r>
            <w:r w:rsidR="00D8183B" w:rsidRPr="00D405C8">
              <w:rPr>
                <w:i/>
                <w:spacing w:val="-9"/>
                <w:sz w:val="24"/>
                <w:szCs w:val="24"/>
              </w:rPr>
              <w:t xml:space="preserve"> ОБЖ</w:t>
            </w:r>
            <w:r w:rsidR="00D8183B">
              <w:rPr>
                <w:spacing w:val="-9"/>
                <w:sz w:val="24"/>
                <w:szCs w:val="24"/>
              </w:rPr>
              <w:t xml:space="preserve"> Правила безопасного поведения в лесу, парке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ind w:right="86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Урок-</w:t>
            </w:r>
            <w:r w:rsidRPr="005D5F72">
              <w:rPr>
                <w:spacing w:val="-11"/>
                <w:sz w:val="24"/>
                <w:szCs w:val="24"/>
              </w:rPr>
              <w:t>экскурсия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Обсуждать в группах и объяснять правила поведения в различных ситуациях (в лесу, в </w:t>
            </w:r>
            <w:r>
              <w:rPr>
                <w:sz w:val="24"/>
                <w:szCs w:val="24"/>
              </w:rPr>
              <w:lastRenderedPageBreak/>
              <w:t>парке). Оценивать конкретные примеры поведения в природе.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личную роль в охране воды, воздуха, растительного и животного мира.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182" w:hanging="14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Принятие ценности природного мира. Умение поиска и выделения нужной информации. </w:t>
            </w:r>
          </w:p>
          <w:p w:rsidR="005F69DC" w:rsidRPr="005D5F72" w:rsidRDefault="005F69DC" w:rsidP="0088121A">
            <w:pPr>
              <w:shd w:val="clear" w:color="auto" w:fill="FFFFFF"/>
              <w:ind w:right="182" w:hanging="14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Формирование </w:t>
            </w:r>
            <w:r w:rsidRPr="005D5F72">
              <w:rPr>
                <w:sz w:val="24"/>
                <w:szCs w:val="24"/>
              </w:rPr>
              <w:lastRenderedPageBreak/>
              <w:t>способности учитывать разные мнения и стремиться к координации различных позиций в сотрудничестве. Формирование умения в сотрудничестве с учителем ставить новые задачи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29.11.12</w:t>
            </w:r>
          </w:p>
        </w:tc>
        <w:tc>
          <w:tcPr>
            <w:tcW w:w="1134" w:type="dxa"/>
          </w:tcPr>
          <w:p w:rsidR="005F69DC" w:rsidRPr="005D5F72" w:rsidRDefault="00291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25-27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154" w:firstLine="5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 xml:space="preserve">Общие представления об этапах </w:t>
            </w:r>
            <w:r w:rsidRPr="005D5F72">
              <w:rPr>
                <w:spacing w:val="-12"/>
                <w:sz w:val="24"/>
                <w:szCs w:val="24"/>
              </w:rPr>
              <w:t>развития планеты Земля. Озна</w:t>
            </w:r>
            <w:r w:rsidRPr="005D5F72">
              <w:rPr>
                <w:spacing w:val="-12"/>
                <w:sz w:val="24"/>
                <w:szCs w:val="24"/>
              </w:rPr>
              <w:softHyphen/>
            </w:r>
            <w:r w:rsidRPr="005D5F72">
              <w:rPr>
                <w:spacing w:val="-13"/>
                <w:sz w:val="24"/>
                <w:szCs w:val="24"/>
              </w:rPr>
              <w:t>комление с глобусом - моделью Земли, с географической картой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91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</w:r>
            <w:r w:rsidRPr="005D5F72">
              <w:rPr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звезд и планет на примере Солнца и Земли. Работать с готовыми моделями (глобусом, физической картой)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86"/>
              <w:rPr>
                <w:bCs/>
                <w:spacing w:val="-12"/>
                <w:sz w:val="24"/>
                <w:szCs w:val="24"/>
              </w:rPr>
            </w:pPr>
            <w:r w:rsidRPr="005D5F72">
              <w:rPr>
                <w:bCs/>
                <w:spacing w:val="-12"/>
                <w:sz w:val="24"/>
                <w:szCs w:val="24"/>
              </w:rPr>
              <w:t>Формирование  устойчивой учебно-познавательной мотивации деятельности.</w:t>
            </w:r>
          </w:p>
          <w:p w:rsidR="005F69DC" w:rsidRPr="005D5F72" w:rsidRDefault="005F69DC" w:rsidP="0088121A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Умение проводить сравнение; устанавливать аналогии; строить логическое рассуждение, включающее установление причинно- следственных связей. Формирование способности учитывать разные мнения и стремиться к координации различных позиций в сотрудничестве.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 Умение </w:t>
            </w:r>
            <w:r w:rsidRPr="005D5F72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D5F72">
              <w:rPr>
                <w:spacing w:val="-10"/>
                <w:sz w:val="24"/>
                <w:szCs w:val="24"/>
              </w:rPr>
              <w:t xml:space="preserve">слушать и </w:t>
            </w:r>
            <w:r w:rsidRPr="005D5F72">
              <w:rPr>
                <w:spacing w:val="-9"/>
                <w:sz w:val="24"/>
                <w:szCs w:val="24"/>
              </w:rPr>
              <w:t>отвечать на задан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ный вопрос, ориен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9"/>
                <w:sz w:val="24"/>
                <w:szCs w:val="24"/>
              </w:rPr>
              <w:t>тироваться в учеб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нике.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4.12.12</w:t>
            </w:r>
          </w:p>
          <w:p w:rsidR="00771EF0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6.12.12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11.12.12</w:t>
            </w:r>
          </w:p>
        </w:tc>
        <w:tc>
          <w:tcPr>
            <w:tcW w:w="1134" w:type="dxa"/>
          </w:tcPr>
          <w:p w:rsidR="005F69DC" w:rsidRDefault="00291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33E59" w:rsidRDefault="0033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F7680C" w:rsidRPr="005D5F72" w:rsidRDefault="00F768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ind w:right="355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 xml:space="preserve">Экватор, Северное и Южное </w:t>
            </w:r>
            <w:r w:rsidRPr="005D5F72">
              <w:rPr>
                <w:sz w:val="24"/>
                <w:szCs w:val="24"/>
              </w:rPr>
              <w:t>полушария, полюсы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91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показывать изученные полушария, полюса.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готовыми моделями (глобусом, физической картой)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293" w:hanging="53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Умение отвечать за свои поступки. Формирование негативного отношения к невыполнению человеком своих обязанностей. Умение поиска и выделения нужной информации. Умение осуществлять взаимный контроль и оказывать в сотрудничестве </w:t>
            </w:r>
            <w:r w:rsidRPr="005D5F72">
              <w:rPr>
                <w:sz w:val="24"/>
                <w:szCs w:val="24"/>
              </w:rPr>
              <w:lastRenderedPageBreak/>
              <w:t>необходимую взаимопомощь. Умение определения последовательности промежуточных целей с учётом конечного результата.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13.12.12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18.12.12</w:t>
            </w:r>
          </w:p>
        </w:tc>
        <w:tc>
          <w:tcPr>
            <w:tcW w:w="1134" w:type="dxa"/>
          </w:tcPr>
          <w:p w:rsidR="005F69DC" w:rsidRDefault="0016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FA6D2B" w:rsidRPr="005D5F72" w:rsidRDefault="00FA6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64" w:lineRule="exact"/>
              <w:ind w:right="178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 xml:space="preserve">Материки и океаны. Тепловые </w:t>
            </w:r>
            <w:r w:rsidRPr="005D5F72">
              <w:rPr>
                <w:sz w:val="24"/>
                <w:szCs w:val="24"/>
              </w:rPr>
              <w:t>пояса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</w:r>
            <w:r w:rsidRPr="005D5F72">
              <w:rPr>
                <w:spacing w:val="-13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Default="005F69DC" w:rsidP="0022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показывать изученные полушария, полюса, материки, тепловые пояса.</w:t>
            </w:r>
          </w:p>
          <w:p w:rsidR="005F69DC" w:rsidRPr="005D5F72" w:rsidRDefault="005F69DC" w:rsidP="00223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готовыми моделями (глобусом, физической картой)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bCs/>
                <w:spacing w:val="-9"/>
                <w:sz w:val="24"/>
                <w:szCs w:val="24"/>
              </w:rPr>
              <w:t>Формирование адекватной самооценки. Развитие готовности к сотрудничеству и дружбе.</w:t>
            </w:r>
            <w:r w:rsidRPr="005D5F72">
              <w:rPr>
                <w:spacing w:val="-10"/>
                <w:sz w:val="24"/>
                <w:szCs w:val="24"/>
              </w:rPr>
              <w:t xml:space="preserve"> Умение различать </w:t>
            </w:r>
            <w:r w:rsidRPr="005D5F72">
              <w:rPr>
                <w:spacing w:val="-12"/>
                <w:sz w:val="24"/>
                <w:szCs w:val="24"/>
              </w:rPr>
              <w:t xml:space="preserve">изученные объекты </w:t>
            </w:r>
            <w:r w:rsidRPr="005D5F72">
              <w:rPr>
                <w:spacing w:val="-10"/>
                <w:sz w:val="24"/>
                <w:szCs w:val="24"/>
              </w:rPr>
              <w:t>по названным при</w:t>
            </w:r>
            <w:r w:rsidRPr="005D5F72">
              <w:rPr>
                <w:spacing w:val="-10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знакам. Умение контролировать свои действия и действия партнёров. Умение договариваться и приходить к общему решению в совместной деятельности, в том числе в ситуации столкновения интересов. Умение осуществлять констатирующий и предвосхищающий контроль по результату и по способу действия, контроль на уровне произвольного внимания.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20.12.12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25.12.12</w:t>
            </w:r>
          </w:p>
        </w:tc>
        <w:tc>
          <w:tcPr>
            <w:tcW w:w="1134" w:type="dxa"/>
          </w:tcPr>
          <w:p w:rsidR="005F69DC" w:rsidRDefault="008F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8F069B" w:rsidRPr="005D5F72" w:rsidRDefault="008F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Зарождение жизни в воде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left="5" w:right="77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Извлекать необходимую информацию из учебника и дополнительных источников знаний (словари, энциклопедии, справочники) о жизни в воде, о </w:t>
            </w:r>
            <w:r>
              <w:rPr>
                <w:sz w:val="24"/>
                <w:szCs w:val="24"/>
              </w:rPr>
              <w:lastRenderedPageBreak/>
              <w:t>зарождении жизни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8121A">
            <w:pPr>
              <w:shd w:val="clear" w:color="auto" w:fill="FFFFFF"/>
              <w:ind w:right="240" w:firstLine="10"/>
              <w:rPr>
                <w:sz w:val="24"/>
                <w:szCs w:val="24"/>
              </w:rPr>
            </w:pPr>
            <w:r w:rsidRPr="005D5F72">
              <w:rPr>
                <w:bCs/>
                <w:spacing w:val="-11"/>
                <w:sz w:val="24"/>
                <w:szCs w:val="24"/>
              </w:rPr>
              <w:t>Установка  на здоровый образ жизни и реализации её в реальном поведении и поступках.</w:t>
            </w:r>
            <w:r w:rsidRPr="005D5F72">
              <w:rPr>
                <w:sz w:val="24"/>
                <w:szCs w:val="24"/>
              </w:rPr>
              <w:t xml:space="preserve"> Умение устанавливать причинно-следственные связи. Умение осуществлять взаимный контроль и оказывать в сотрудничестве </w:t>
            </w:r>
            <w:r w:rsidRPr="005D5F72">
              <w:rPr>
                <w:sz w:val="24"/>
                <w:szCs w:val="24"/>
              </w:rPr>
              <w:lastRenderedPageBreak/>
              <w:t>необходимую взаимопомощь. Умение 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27.12.12</w:t>
            </w:r>
          </w:p>
        </w:tc>
        <w:tc>
          <w:tcPr>
            <w:tcW w:w="1134" w:type="dxa"/>
          </w:tcPr>
          <w:p w:rsidR="005F69DC" w:rsidRPr="005D5F72" w:rsidRDefault="00232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ind w:left="5" w:right="163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Зарождение жизни в воде. Вы</w:t>
            </w:r>
            <w:r w:rsidRPr="005D5F72">
              <w:rPr>
                <w:spacing w:val="-10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ход жизни на сушу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left="5" w:right="77"/>
              <w:rPr>
                <w:sz w:val="24"/>
                <w:szCs w:val="24"/>
              </w:rPr>
            </w:pPr>
            <w:r w:rsidRPr="005D5F72">
              <w:rPr>
                <w:spacing w:val="-14"/>
                <w:sz w:val="24"/>
                <w:szCs w:val="24"/>
              </w:rPr>
              <w:t>Комбини</w:t>
            </w:r>
            <w:r w:rsidRPr="005D5F72">
              <w:rPr>
                <w:spacing w:val="-14"/>
                <w:sz w:val="24"/>
                <w:szCs w:val="24"/>
              </w:rPr>
              <w:softHyphen/>
            </w:r>
            <w:r w:rsidRPr="005D5F72">
              <w:rPr>
                <w:spacing w:val="-13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Извлекать необходимую информацию из учебника и дополнительных источников знаний (словари, энциклопедии, справочники) о жизни в воде, на суше, о зарождении жизни.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Формирование адекватного понимания причин успешности или </w:t>
            </w:r>
            <w:proofErr w:type="spellStart"/>
            <w:r w:rsidRPr="005D5F72">
              <w:rPr>
                <w:sz w:val="24"/>
                <w:szCs w:val="24"/>
              </w:rPr>
              <w:t>неуспешности</w:t>
            </w:r>
            <w:proofErr w:type="spellEnd"/>
            <w:r w:rsidRPr="005D5F72">
              <w:rPr>
                <w:sz w:val="24"/>
                <w:szCs w:val="24"/>
              </w:rPr>
              <w:t xml:space="preserve"> деятельности. Умение проводить сравнение; устанавливать аналогии; строить логическое рассуждение, включающее установление причинно- следственных связей. Умение осуществлять взаимный контроль и оказывать в сотрудничестве необходимую взаимопомощь.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15.01.13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17.01.13</w:t>
            </w:r>
          </w:p>
        </w:tc>
        <w:tc>
          <w:tcPr>
            <w:tcW w:w="1134" w:type="dxa"/>
          </w:tcPr>
          <w:p w:rsidR="005F69DC" w:rsidRDefault="00232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E23B2C" w:rsidRPr="005D5F72" w:rsidRDefault="00E2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DF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left="10" w:right="29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Совершенствование наземных форм жизни. Сравнение древ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>них и современных форм жизни</w:t>
            </w:r>
          </w:p>
        </w:tc>
        <w:tc>
          <w:tcPr>
            <w:tcW w:w="920" w:type="dxa"/>
          </w:tcPr>
          <w:p w:rsidR="005F69DC" w:rsidRPr="005D5F72" w:rsidRDefault="00DF3CE9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ind w:left="10" w:right="62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 о связи между живой и неживой природой.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Понимание положительного и отрицательного влияния деятельности человека на природу. Умение устанавливать причинно-следственные связи. Формирование способности учитывать разные мнения и стремиться к координации различных позиций в сотрудничестве. Умение осуществлять констатирующий и предвосхищающий контроль по результату и по способу действия, контроль на уровне произвольного внимания.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22.01.13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E23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DF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Появление жизни на Земле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left="14" w:right="58" w:firstLine="5"/>
              <w:rPr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Приводить примеры представителей животного мира.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Формирование адекватного понимания причин успешности или </w:t>
            </w:r>
            <w:proofErr w:type="spellStart"/>
            <w:r w:rsidRPr="005D5F72">
              <w:rPr>
                <w:sz w:val="24"/>
                <w:szCs w:val="24"/>
              </w:rPr>
              <w:t>неуспешности</w:t>
            </w:r>
            <w:proofErr w:type="spellEnd"/>
            <w:r w:rsidRPr="005D5F72">
              <w:rPr>
                <w:sz w:val="24"/>
                <w:szCs w:val="24"/>
              </w:rPr>
              <w:t xml:space="preserve"> деятельности. Формирование логического действия – синтеза. Умение осуществлять взаимный контроль и оказывать в сотрудничестве необходимую взаимопомощь. Умение 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24.01.13</w:t>
            </w:r>
          </w:p>
        </w:tc>
        <w:tc>
          <w:tcPr>
            <w:tcW w:w="1134" w:type="dxa"/>
          </w:tcPr>
          <w:p w:rsidR="005F69DC" w:rsidRPr="005D5F72" w:rsidRDefault="002F3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DF3CE9" w:rsidRPr="005D5F72" w:rsidTr="005F69DC">
        <w:tc>
          <w:tcPr>
            <w:tcW w:w="817" w:type="dxa"/>
          </w:tcPr>
          <w:p w:rsidR="00DF3CE9" w:rsidRDefault="00DF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D8183B" w:rsidRPr="00D8183B" w:rsidRDefault="00D8183B" w:rsidP="008C1BDD">
            <w:pPr>
              <w:shd w:val="clear" w:color="auto" w:fill="FFFFFF"/>
              <w:ind w:left="14"/>
              <w:rPr>
                <w:i/>
                <w:spacing w:val="-9"/>
                <w:sz w:val="24"/>
                <w:szCs w:val="24"/>
              </w:rPr>
            </w:pPr>
            <w:r>
              <w:rPr>
                <w:i/>
                <w:spacing w:val="-9"/>
                <w:sz w:val="24"/>
                <w:szCs w:val="24"/>
              </w:rPr>
              <w:t>ОБЖ</w:t>
            </w:r>
          </w:p>
          <w:p w:rsidR="00DF3CE9" w:rsidRPr="005D5F72" w:rsidRDefault="00DF3CE9" w:rsidP="008C1BDD">
            <w:pPr>
              <w:shd w:val="clear" w:color="auto" w:fill="FFFFFF"/>
              <w:ind w:left="14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Физическая культура, закаливание, игры на воздухе как условие сохранения</w:t>
            </w:r>
            <w:r w:rsidR="000D7DD4">
              <w:rPr>
                <w:spacing w:val="-9"/>
                <w:sz w:val="24"/>
                <w:szCs w:val="24"/>
              </w:rPr>
              <w:t xml:space="preserve"> и укрепления здоровья</w:t>
            </w:r>
          </w:p>
        </w:tc>
        <w:tc>
          <w:tcPr>
            <w:tcW w:w="920" w:type="dxa"/>
          </w:tcPr>
          <w:p w:rsidR="00DF3CE9" w:rsidRPr="005D5F72" w:rsidRDefault="00DF3CE9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DF3CE9" w:rsidRPr="005D5F72" w:rsidRDefault="000D7DD4" w:rsidP="008C1BDD">
            <w:pPr>
              <w:shd w:val="clear" w:color="auto" w:fill="FFFFFF"/>
              <w:spacing w:line="250" w:lineRule="exact"/>
              <w:ind w:left="14" w:right="58" w:firstLine="5"/>
              <w:rPr>
                <w:spacing w:val="-13"/>
                <w:sz w:val="24"/>
                <w:szCs w:val="24"/>
              </w:rPr>
            </w:pPr>
            <w:r w:rsidRPr="005D5F72">
              <w:rPr>
                <w:spacing w:val="-13"/>
                <w:sz w:val="24"/>
                <w:szCs w:val="24"/>
              </w:rPr>
              <w:t>Комбини</w:t>
            </w:r>
            <w:r w:rsidRPr="005D5F72">
              <w:rPr>
                <w:spacing w:val="-13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DF3CE9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способы сохранения и укрепления здоровья</w:t>
            </w:r>
          </w:p>
        </w:tc>
        <w:tc>
          <w:tcPr>
            <w:tcW w:w="1559" w:type="dxa"/>
          </w:tcPr>
          <w:p w:rsidR="00DF3CE9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DF3CE9" w:rsidRPr="005D5F72" w:rsidRDefault="00DF3CE9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CE9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29.01.13</w:t>
            </w:r>
          </w:p>
        </w:tc>
        <w:tc>
          <w:tcPr>
            <w:tcW w:w="1134" w:type="dxa"/>
          </w:tcPr>
          <w:p w:rsidR="00DF3CE9" w:rsidRPr="005D5F72" w:rsidRDefault="00C36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5F69DC" w:rsidRPr="005D5F72" w:rsidTr="0016269B">
        <w:tc>
          <w:tcPr>
            <w:tcW w:w="15559" w:type="dxa"/>
            <w:gridSpan w:val="9"/>
          </w:tcPr>
          <w:p w:rsidR="005F69DC" w:rsidRPr="005D5F72" w:rsidRDefault="005F69DC" w:rsidP="005F69DC">
            <w:pPr>
              <w:jc w:val="center"/>
              <w:rPr>
                <w:sz w:val="24"/>
                <w:szCs w:val="24"/>
              </w:rPr>
            </w:pPr>
            <w:r w:rsidRPr="005F69DC">
              <w:rPr>
                <w:rFonts w:eastAsia="Calibri"/>
                <w:sz w:val="24"/>
                <w:szCs w:val="24"/>
                <w:lang w:eastAsia="en-US"/>
              </w:rPr>
              <w:t>Становление человека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(8 часов)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38-39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30" w:lineRule="exact"/>
              <w:ind w:right="43"/>
              <w:rPr>
                <w:sz w:val="24"/>
                <w:szCs w:val="24"/>
              </w:rPr>
            </w:pPr>
            <w:r w:rsidRPr="005D5F72">
              <w:rPr>
                <w:bCs/>
                <w:spacing w:val="-4"/>
                <w:sz w:val="24"/>
                <w:szCs w:val="24"/>
              </w:rPr>
              <w:t xml:space="preserve">Древнейшие люди </w:t>
            </w:r>
            <w:r w:rsidR="000D7DD4">
              <w:rPr>
                <w:bCs/>
                <w:spacing w:val="-4"/>
                <w:sz w:val="24"/>
                <w:szCs w:val="24"/>
              </w:rPr>
              <w:t>–</w:t>
            </w:r>
            <w:r w:rsidRPr="005D5F72">
              <w:rPr>
                <w:bCs/>
                <w:spacing w:val="-4"/>
                <w:sz w:val="24"/>
                <w:szCs w:val="24"/>
              </w:rPr>
              <w:t xml:space="preserve"> собиратели </w:t>
            </w:r>
            <w:r w:rsidRPr="005D5F72">
              <w:rPr>
                <w:bCs/>
                <w:spacing w:val="-5"/>
                <w:sz w:val="24"/>
                <w:szCs w:val="24"/>
              </w:rPr>
              <w:t>растений. Изменения, происхо</w:t>
            </w:r>
            <w:r w:rsidRPr="005D5F72">
              <w:rPr>
                <w:bCs/>
                <w:spacing w:val="-5"/>
                <w:sz w:val="24"/>
                <w:szCs w:val="24"/>
              </w:rPr>
              <w:softHyphen/>
            </w:r>
            <w:r w:rsidRPr="005D5F72">
              <w:rPr>
                <w:bCs/>
                <w:sz w:val="24"/>
                <w:szCs w:val="24"/>
              </w:rPr>
              <w:t>дящие с человеком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D51BC1" w:rsidRDefault="00D51BC1" w:rsidP="008C1BDD">
            <w:pPr>
              <w:shd w:val="clear" w:color="auto" w:fill="FFFFFF"/>
              <w:spacing w:line="230" w:lineRule="exact"/>
              <w:ind w:right="82" w:firstLine="5"/>
              <w:rPr>
                <w:bCs/>
                <w:spacing w:val="-7"/>
                <w:sz w:val="24"/>
                <w:szCs w:val="24"/>
              </w:rPr>
            </w:pPr>
            <w:r>
              <w:rPr>
                <w:bCs/>
                <w:spacing w:val="-7"/>
                <w:sz w:val="24"/>
                <w:szCs w:val="24"/>
              </w:rPr>
              <w:t>Изучение нового</w:t>
            </w:r>
          </w:p>
          <w:p w:rsidR="005F69DC" w:rsidRPr="005D5F72" w:rsidRDefault="005F69DC" w:rsidP="008C1BDD">
            <w:pPr>
              <w:shd w:val="clear" w:color="auto" w:fill="FFFFFF"/>
              <w:spacing w:line="230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bCs/>
                <w:spacing w:val="-7"/>
                <w:sz w:val="24"/>
                <w:szCs w:val="24"/>
              </w:rPr>
              <w:t>Комбини</w:t>
            </w:r>
            <w:r w:rsidRPr="005D5F72">
              <w:rPr>
                <w:bCs/>
                <w:spacing w:val="-7"/>
                <w:sz w:val="24"/>
                <w:szCs w:val="24"/>
              </w:rPr>
              <w:softHyphen/>
            </w:r>
            <w:r w:rsidRPr="005D5F72">
              <w:rPr>
                <w:bCs/>
                <w:spacing w:val="-11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Называть правила вежливого общения, иметь представления о связях между деятельностью человека и состоянием природы.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hanging="10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 xml:space="preserve"> </w:t>
            </w:r>
            <w:r w:rsidRPr="005D5F72">
              <w:rPr>
                <w:bCs/>
                <w:spacing w:val="-8"/>
                <w:sz w:val="24"/>
                <w:szCs w:val="24"/>
              </w:rPr>
              <w:t xml:space="preserve">Умение  использовать 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в общении правила </w:t>
            </w:r>
            <w:r w:rsidRPr="005D5F72">
              <w:rPr>
                <w:bCs/>
                <w:sz w:val="24"/>
                <w:szCs w:val="24"/>
              </w:rPr>
              <w:t>вежливости.</w:t>
            </w:r>
            <w:r w:rsidRPr="005D5F72">
              <w:rPr>
                <w:sz w:val="24"/>
                <w:szCs w:val="24"/>
              </w:rPr>
              <w:t xml:space="preserve"> Умение проводить сравнение; устанавливать аналогии; строить логическое рассуждение, включающее установление причинно- следственных связей. Умение осуществлять взаимный контроль и оказывать в сотрудничестве необходимую взаимопомощь.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1134" w:type="dxa"/>
          </w:tcPr>
          <w:p w:rsidR="005F69DC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31.01.13</w:t>
            </w:r>
          </w:p>
          <w:p w:rsidR="00771EF0" w:rsidRPr="005D5F72" w:rsidRDefault="00771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5.02.13</w:t>
            </w:r>
          </w:p>
        </w:tc>
        <w:tc>
          <w:tcPr>
            <w:tcW w:w="1134" w:type="dxa"/>
          </w:tcPr>
          <w:p w:rsidR="005F69DC" w:rsidRDefault="00DE4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682907" w:rsidRPr="005D5F72" w:rsidRDefault="0068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40-41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283"/>
              <w:rPr>
                <w:sz w:val="24"/>
                <w:szCs w:val="24"/>
              </w:rPr>
            </w:pPr>
            <w:r w:rsidRPr="005D5F72">
              <w:rPr>
                <w:bCs/>
                <w:spacing w:val="-7"/>
                <w:sz w:val="24"/>
                <w:szCs w:val="24"/>
              </w:rPr>
              <w:t xml:space="preserve">Человек-охотник. Кочевники </w:t>
            </w:r>
            <w:r w:rsidRPr="005D5F72">
              <w:rPr>
                <w:bCs/>
                <w:sz w:val="24"/>
                <w:szCs w:val="24"/>
              </w:rPr>
              <w:t>и земледельцы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77" w:firstLine="5"/>
              <w:rPr>
                <w:sz w:val="24"/>
                <w:szCs w:val="24"/>
              </w:rPr>
            </w:pPr>
            <w:r w:rsidRPr="005D5F72">
              <w:rPr>
                <w:bCs/>
                <w:spacing w:val="-7"/>
                <w:sz w:val="24"/>
                <w:szCs w:val="24"/>
              </w:rPr>
              <w:t>Комбини</w:t>
            </w:r>
            <w:r w:rsidRPr="005D5F72">
              <w:rPr>
                <w:bCs/>
                <w:spacing w:val="-7"/>
                <w:sz w:val="24"/>
                <w:szCs w:val="24"/>
              </w:rPr>
              <w:softHyphen/>
            </w:r>
            <w:r w:rsidRPr="005D5F72">
              <w:rPr>
                <w:bCs/>
                <w:spacing w:val="-11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6A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Рассказывать о причинах расселения человека на новые земли, о </w:t>
            </w:r>
            <w:r>
              <w:rPr>
                <w:sz w:val="24"/>
                <w:szCs w:val="24"/>
              </w:rPr>
              <w:lastRenderedPageBreak/>
              <w:t>простейших изобретениях: орудиях, оружие.</w:t>
            </w:r>
          </w:p>
        </w:tc>
        <w:tc>
          <w:tcPr>
            <w:tcW w:w="1559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Формирование адекватного понимания причин успешности или </w:t>
            </w:r>
            <w:proofErr w:type="spellStart"/>
            <w:r w:rsidRPr="005D5F72">
              <w:rPr>
                <w:sz w:val="24"/>
                <w:szCs w:val="24"/>
              </w:rPr>
              <w:t>неуспешности</w:t>
            </w:r>
            <w:proofErr w:type="spellEnd"/>
            <w:r w:rsidRPr="005D5F72">
              <w:rPr>
                <w:sz w:val="24"/>
                <w:szCs w:val="24"/>
              </w:rPr>
              <w:t xml:space="preserve"> деятельности. Умение ориентироваться на </w:t>
            </w:r>
            <w:r w:rsidRPr="005D5F72">
              <w:rPr>
                <w:sz w:val="24"/>
                <w:szCs w:val="24"/>
              </w:rPr>
              <w:lastRenderedPageBreak/>
              <w:t>разнообразие способов решения задач. Умение аргументировать своё предложение, убеждать и уступать.</w:t>
            </w:r>
            <w:r w:rsidRPr="005D5F72">
              <w:rPr>
                <w:bCs/>
                <w:spacing w:val="-4"/>
                <w:sz w:val="24"/>
                <w:szCs w:val="24"/>
              </w:rPr>
              <w:t xml:space="preserve"> Уметь слушать и </w:t>
            </w:r>
            <w:r w:rsidRPr="005D5F72">
              <w:rPr>
                <w:bCs/>
                <w:spacing w:val="-7"/>
                <w:sz w:val="24"/>
                <w:szCs w:val="24"/>
              </w:rPr>
              <w:t>отвечать на задан</w:t>
            </w:r>
            <w:r w:rsidRPr="005D5F72">
              <w:rPr>
                <w:bCs/>
                <w:spacing w:val="-7"/>
                <w:sz w:val="24"/>
                <w:szCs w:val="24"/>
              </w:rPr>
              <w:softHyphen/>
            </w:r>
            <w:r w:rsidRPr="005D5F72">
              <w:rPr>
                <w:bCs/>
                <w:spacing w:val="-5"/>
                <w:sz w:val="24"/>
                <w:szCs w:val="24"/>
              </w:rPr>
              <w:t>ный вопрос, ори</w:t>
            </w:r>
            <w:r w:rsidRPr="005D5F72">
              <w:rPr>
                <w:bCs/>
                <w:spacing w:val="-5"/>
                <w:sz w:val="24"/>
                <w:szCs w:val="24"/>
              </w:rPr>
              <w:softHyphen/>
            </w:r>
            <w:r w:rsidRPr="005D5F72">
              <w:rPr>
                <w:bCs/>
                <w:sz w:val="24"/>
                <w:szCs w:val="24"/>
              </w:rPr>
              <w:t>ентироваться в учебнике.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7.02.13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12.02.13</w:t>
            </w:r>
          </w:p>
        </w:tc>
        <w:tc>
          <w:tcPr>
            <w:tcW w:w="1134" w:type="dxa"/>
          </w:tcPr>
          <w:p w:rsidR="005F69DC" w:rsidRDefault="00093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52149C" w:rsidRPr="005D5F72" w:rsidRDefault="00521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42-43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437"/>
              <w:rPr>
                <w:sz w:val="24"/>
                <w:szCs w:val="24"/>
              </w:rPr>
            </w:pPr>
            <w:proofErr w:type="spellStart"/>
            <w:r w:rsidRPr="005D5F72">
              <w:rPr>
                <w:bCs/>
                <w:spacing w:val="-7"/>
                <w:sz w:val="24"/>
                <w:szCs w:val="24"/>
              </w:rPr>
              <w:t>Окультирование</w:t>
            </w:r>
            <w:proofErr w:type="spellEnd"/>
            <w:r w:rsidRPr="005D5F72">
              <w:rPr>
                <w:bCs/>
                <w:spacing w:val="-7"/>
                <w:sz w:val="24"/>
                <w:szCs w:val="24"/>
              </w:rPr>
              <w:t xml:space="preserve"> растений </w:t>
            </w:r>
            <w:r w:rsidRPr="005D5F72">
              <w:rPr>
                <w:bCs/>
                <w:spacing w:val="-9"/>
                <w:sz w:val="24"/>
                <w:szCs w:val="24"/>
              </w:rPr>
              <w:t xml:space="preserve">и </w:t>
            </w:r>
            <w:proofErr w:type="spellStart"/>
            <w:r w:rsidRPr="005D5F72">
              <w:rPr>
                <w:bCs/>
                <w:spacing w:val="-9"/>
                <w:sz w:val="24"/>
                <w:szCs w:val="24"/>
              </w:rPr>
              <w:t>одомашивание</w:t>
            </w:r>
            <w:proofErr w:type="spellEnd"/>
            <w:r w:rsidRPr="005D5F72">
              <w:rPr>
                <w:bCs/>
                <w:spacing w:val="-9"/>
                <w:sz w:val="24"/>
                <w:szCs w:val="24"/>
              </w:rPr>
              <w:t xml:space="preserve"> животных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0" w:lineRule="exact"/>
              <w:ind w:right="77"/>
              <w:rPr>
                <w:sz w:val="24"/>
                <w:szCs w:val="24"/>
              </w:rPr>
            </w:pPr>
            <w:r w:rsidRPr="005D5F72">
              <w:rPr>
                <w:bCs/>
                <w:spacing w:val="-7"/>
                <w:sz w:val="24"/>
                <w:szCs w:val="24"/>
              </w:rPr>
              <w:t>Комбини</w:t>
            </w:r>
            <w:r w:rsidRPr="005D5F72">
              <w:rPr>
                <w:bCs/>
                <w:spacing w:val="-7"/>
                <w:sz w:val="24"/>
                <w:szCs w:val="24"/>
              </w:rPr>
              <w:softHyphen/>
            </w:r>
            <w:r w:rsidRPr="005D5F72">
              <w:rPr>
                <w:bCs/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особенности диких и домашних животных. Группировать объекты природы по признакам: домашние – дикие животные; культурные – дикорастущие растения.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1920AE" w:rsidRDefault="005F69DC" w:rsidP="001920AE">
            <w:pPr>
              <w:shd w:val="clear" w:color="auto" w:fill="FFFFFF"/>
              <w:ind w:right="240" w:firstLine="10"/>
              <w:rPr>
                <w:sz w:val="24"/>
                <w:szCs w:val="24"/>
              </w:rPr>
            </w:pPr>
            <w:r w:rsidRPr="001920AE">
              <w:rPr>
                <w:bCs/>
                <w:spacing w:val="-11"/>
                <w:sz w:val="24"/>
                <w:szCs w:val="24"/>
              </w:rPr>
              <w:t>Установка  на здоровый образ жизни и реализации её в реальном поведении и поступках.</w:t>
            </w:r>
            <w:r w:rsidRPr="001920AE">
              <w:rPr>
                <w:sz w:val="24"/>
                <w:szCs w:val="24"/>
              </w:rPr>
              <w:t xml:space="preserve"> Умение устанавливать причинно-следственные связи. Формирование умения адекватно использовать речевые средства для решения различных коммуникативных задач. Умение 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14.02.13</w:t>
            </w:r>
          </w:p>
          <w:p w:rsidR="001920AE" w:rsidRPr="005D5F72" w:rsidRDefault="00E97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920AE">
              <w:rPr>
                <w:sz w:val="24"/>
                <w:szCs w:val="24"/>
              </w:rPr>
              <w:t>.02.13</w:t>
            </w:r>
          </w:p>
        </w:tc>
        <w:tc>
          <w:tcPr>
            <w:tcW w:w="1134" w:type="dxa"/>
          </w:tcPr>
          <w:p w:rsidR="005F69DC" w:rsidRDefault="00B26E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530172" w:rsidRPr="005D5F72" w:rsidRDefault="00530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139" w:firstLine="5"/>
              <w:rPr>
                <w:sz w:val="24"/>
                <w:szCs w:val="24"/>
              </w:rPr>
            </w:pPr>
            <w:r w:rsidRPr="005D5F72">
              <w:rPr>
                <w:bCs/>
                <w:spacing w:val="-6"/>
                <w:sz w:val="24"/>
                <w:szCs w:val="24"/>
              </w:rPr>
              <w:t xml:space="preserve">Науки, изучающие историю </w:t>
            </w:r>
            <w:r w:rsidRPr="005D5F72">
              <w:rPr>
                <w:bCs/>
                <w:spacing w:val="-5"/>
                <w:sz w:val="24"/>
                <w:szCs w:val="24"/>
              </w:rPr>
              <w:t xml:space="preserve">Земли. Общее представление </w:t>
            </w:r>
            <w:r w:rsidRPr="005D5F72">
              <w:rPr>
                <w:bCs/>
                <w:spacing w:val="-6"/>
                <w:sz w:val="24"/>
                <w:szCs w:val="24"/>
              </w:rPr>
              <w:t xml:space="preserve">об археологии, палеонтологии, </w:t>
            </w:r>
            <w:r w:rsidRPr="005D5F72">
              <w:rPr>
                <w:bCs/>
                <w:sz w:val="24"/>
                <w:szCs w:val="24"/>
              </w:rPr>
              <w:t>истории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19" w:firstLine="5"/>
              <w:rPr>
                <w:sz w:val="24"/>
                <w:szCs w:val="24"/>
              </w:rPr>
            </w:pPr>
            <w:r w:rsidRPr="005D5F72">
              <w:rPr>
                <w:bCs/>
                <w:spacing w:val="-10"/>
                <w:sz w:val="24"/>
                <w:szCs w:val="24"/>
              </w:rPr>
              <w:t xml:space="preserve">Экскурсия </w:t>
            </w:r>
            <w:r w:rsidRPr="005D5F72">
              <w:rPr>
                <w:bCs/>
                <w:spacing w:val="-6"/>
                <w:sz w:val="24"/>
                <w:szCs w:val="24"/>
              </w:rPr>
              <w:t>в краевед</w:t>
            </w:r>
            <w:r w:rsidRPr="005D5F72">
              <w:rPr>
                <w:bCs/>
                <w:spacing w:val="-6"/>
                <w:sz w:val="24"/>
                <w:szCs w:val="24"/>
              </w:rPr>
              <w:softHyphen/>
            </w:r>
            <w:r w:rsidRPr="005D5F72">
              <w:rPr>
                <w:bCs/>
                <w:sz w:val="24"/>
                <w:szCs w:val="24"/>
              </w:rPr>
              <w:t>ческий музей</w:t>
            </w:r>
          </w:p>
        </w:tc>
        <w:tc>
          <w:tcPr>
            <w:tcW w:w="2380" w:type="dxa"/>
          </w:tcPr>
          <w:p w:rsidR="005F69DC" w:rsidRPr="005D5F72" w:rsidRDefault="005F69DC" w:rsidP="00010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Обсуждать в группах и объяснять правила поведения в музеях. </w:t>
            </w:r>
          </w:p>
          <w:p w:rsidR="005F69DC" w:rsidRPr="005D5F72" w:rsidRDefault="005F69DC" w:rsidP="0081255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1920AE">
            <w:pPr>
              <w:shd w:val="clear" w:color="auto" w:fill="FFFFFF"/>
              <w:ind w:right="293" w:hanging="53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Умение отвечать за свои поступки. Формирование негативного отношения к невыполнению человеком своих обязанностей. </w:t>
            </w:r>
          </w:p>
        </w:tc>
        <w:tc>
          <w:tcPr>
            <w:tcW w:w="1134" w:type="dxa"/>
          </w:tcPr>
          <w:p w:rsidR="005F69DC" w:rsidRDefault="00E976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920AE">
              <w:rPr>
                <w:sz w:val="24"/>
                <w:szCs w:val="24"/>
              </w:rPr>
              <w:t>.02.13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5.03.13</w:t>
            </w:r>
          </w:p>
        </w:tc>
        <w:tc>
          <w:tcPr>
            <w:tcW w:w="1134" w:type="dxa"/>
          </w:tcPr>
          <w:p w:rsidR="005F69DC" w:rsidRDefault="000E5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07B08" w:rsidRPr="005D5F72" w:rsidRDefault="00007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69DC" w:rsidRPr="005D5F72" w:rsidTr="0016269B">
        <w:tc>
          <w:tcPr>
            <w:tcW w:w="15559" w:type="dxa"/>
            <w:gridSpan w:val="9"/>
          </w:tcPr>
          <w:p w:rsidR="005F69DC" w:rsidRPr="005D5F72" w:rsidRDefault="005F69DC" w:rsidP="005F69DC">
            <w:pPr>
              <w:jc w:val="center"/>
              <w:rPr>
                <w:sz w:val="24"/>
                <w:szCs w:val="24"/>
              </w:rPr>
            </w:pPr>
            <w:r w:rsidRPr="005F69DC">
              <w:rPr>
                <w:rFonts w:eastAsia="Calibri"/>
                <w:sz w:val="24"/>
                <w:szCs w:val="24"/>
                <w:lang w:eastAsia="en-US"/>
              </w:rPr>
              <w:t>Кто мы такие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(21 час)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40" w:lineRule="exact"/>
              <w:ind w:right="91"/>
              <w:rPr>
                <w:sz w:val="24"/>
                <w:szCs w:val="24"/>
              </w:rPr>
            </w:pPr>
            <w:r w:rsidRPr="005D5F72">
              <w:rPr>
                <w:bCs/>
                <w:spacing w:val="-5"/>
                <w:sz w:val="24"/>
                <w:szCs w:val="24"/>
              </w:rPr>
              <w:t xml:space="preserve">Современное человечество. </w:t>
            </w:r>
            <w:r w:rsidRPr="005D5F72">
              <w:rPr>
                <w:bCs/>
                <w:spacing w:val="-8"/>
                <w:sz w:val="24"/>
                <w:szCs w:val="24"/>
              </w:rPr>
              <w:t xml:space="preserve">Мы </w:t>
            </w:r>
            <w:r w:rsidR="000D7DD4">
              <w:rPr>
                <w:bCs/>
                <w:spacing w:val="-8"/>
                <w:sz w:val="24"/>
                <w:szCs w:val="24"/>
              </w:rPr>
              <w:t>–</w:t>
            </w:r>
            <w:r w:rsidRPr="005D5F72">
              <w:rPr>
                <w:bCs/>
                <w:spacing w:val="-8"/>
                <w:sz w:val="24"/>
                <w:szCs w:val="24"/>
              </w:rPr>
              <w:t xml:space="preserve"> часть окружающего мира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D51BC1" w:rsidP="008C1BDD">
            <w:pPr>
              <w:shd w:val="clear" w:color="auto" w:fill="FFFFFF"/>
              <w:spacing w:line="235" w:lineRule="exact"/>
              <w:ind w:right="7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использовать в общении правила вежливости.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1920AE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bCs/>
                <w:spacing w:val="-9"/>
                <w:sz w:val="24"/>
                <w:szCs w:val="24"/>
              </w:rPr>
              <w:t>Формирование адекватной самооценки. Развитие готовности к сотрудничеству и дружбе.</w:t>
            </w:r>
            <w:r w:rsidRPr="005D5F72">
              <w:rPr>
                <w:sz w:val="24"/>
                <w:szCs w:val="24"/>
              </w:rPr>
              <w:t xml:space="preserve"> Формирование умения поиска и выделения нужной информации. Умение осуществлять взаимный контроль и оказывать в сотрудничестве необходимую взаимопомощь. </w:t>
            </w:r>
            <w:r w:rsidRPr="005D5F72">
              <w:rPr>
                <w:sz w:val="24"/>
                <w:szCs w:val="24"/>
              </w:rPr>
              <w:lastRenderedPageBreak/>
              <w:t>Формирование умения в сотрудничестве с учителем ставить новые задачи</w:t>
            </w:r>
          </w:p>
        </w:tc>
        <w:tc>
          <w:tcPr>
            <w:tcW w:w="1134" w:type="dxa"/>
          </w:tcPr>
          <w:p w:rsidR="005F69DC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7.03.13</w:t>
            </w:r>
          </w:p>
        </w:tc>
        <w:tc>
          <w:tcPr>
            <w:tcW w:w="1134" w:type="dxa"/>
          </w:tcPr>
          <w:p w:rsidR="005F69DC" w:rsidRPr="005D5F72" w:rsidRDefault="00E31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40" w:lineRule="exact"/>
              <w:ind w:right="24" w:firstLine="10"/>
              <w:rPr>
                <w:sz w:val="24"/>
                <w:szCs w:val="24"/>
              </w:rPr>
            </w:pPr>
            <w:r w:rsidRPr="005D5F72">
              <w:rPr>
                <w:bCs/>
                <w:spacing w:val="-6"/>
                <w:sz w:val="24"/>
                <w:szCs w:val="24"/>
              </w:rPr>
              <w:t>Семья. Родословная. Происхож</w:t>
            </w:r>
            <w:r w:rsidRPr="005D5F72">
              <w:rPr>
                <w:bCs/>
                <w:spacing w:val="-6"/>
                <w:sz w:val="24"/>
                <w:szCs w:val="24"/>
              </w:rPr>
              <w:softHyphen/>
            </w:r>
            <w:r w:rsidRPr="005D5F72">
              <w:rPr>
                <w:bCs/>
                <w:sz w:val="24"/>
                <w:szCs w:val="24"/>
              </w:rPr>
              <w:t>дение имен и фамилий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0" w:lineRule="exact"/>
              <w:ind w:right="72" w:firstLine="10"/>
              <w:rPr>
                <w:sz w:val="24"/>
                <w:szCs w:val="24"/>
              </w:rPr>
            </w:pPr>
            <w:r w:rsidRPr="005D5F72">
              <w:rPr>
                <w:bCs/>
                <w:spacing w:val="-8"/>
                <w:sz w:val="24"/>
                <w:szCs w:val="24"/>
              </w:rPr>
              <w:t>Комбини</w:t>
            </w:r>
            <w:r w:rsidRPr="005D5F72">
              <w:rPr>
                <w:bCs/>
                <w:spacing w:val="-8"/>
                <w:sz w:val="24"/>
                <w:szCs w:val="24"/>
              </w:rPr>
              <w:softHyphen/>
            </w:r>
            <w:r w:rsidRPr="005D5F72">
              <w:rPr>
                <w:bCs/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Различает родственные связи в семье. Умеет использовать в общении правила вежливости.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1920AE">
            <w:pPr>
              <w:shd w:val="clear" w:color="auto" w:fill="FFFFFF"/>
              <w:ind w:hanging="10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 xml:space="preserve"> </w:t>
            </w:r>
            <w:r w:rsidRPr="005D5F72">
              <w:rPr>
                <w:bCs/>
                <w:spacing w:val="-8"/>
                <w:sz w:val="24"/>
                <w:szCs w:val="24"/>
              </w:rPr>
              <w:t xml:space="preserve">Умение  использовать 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в общении правила </w:t>
            </w:r>
            <w:r w:rsidRPr="005D5F72">
              <w:rPr>
                <w:bCs/>
                <w:sz w:val="24"/>
                <w:szCs w:val="24"/>
              </w:rPr>
              <w:t>вежливости.</w:t>
            </w:r>
            <w:r w:rsidRPr="005D5F72">
              <w:rPr>
                <w:sz w:val="24"/>
                <w:szCs w:val="24"/>
              </w:rPr>
              <w:t xml:space="preserve"> Умение поиска и выделения нужной информации. Формирование умения адекватно использовать речевые средства для решения различных коммуникативных задач.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 Умение </w:t>
            </w:r>
            <w:r w:rsidRPr="005D5F72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D5F72">
              <w:rPr>
                <w:spacing w:val="-10"/>
                <w:sz w:val="24"/>
                <w:szCs w:val="24"/>
              </w:rPr>
              <w:t xml:space="preserve">слушать и </w:t>
            </w:r>
            <w:r w:rsidRPr="005D5F72">
              <w:rPr>
                <w:spacing w:val="-9"/>
                <w:sz w:val="24"/>
                <w:szCs w:val="24"/>
              </w:rPr>
              <w:t>отвечать на задан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ный вопрос, ориен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9"/>
                <w:sz w:val="24"/>
                <w:szCs w:val="24"/>
              </w:rPr>
              <w:t>тироваться в учеб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нике.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14.03.13</w:t>
            </w:r>
          </w:p>
        </w:tc>
        <w:tc>
          <w:tcPr>
            <w:tcW w:w="1134" w:type="dxa"/>
          </w:tcPr>
          <w:p w:rsidR="005F69DC" w:rsidRDefault="009F7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9748E3" w:rsidRPr="005D5F72" w:rsidRDefault="0097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35" w:lineRule="exact"/>
              <w:ind w:right="144" w:firstLine="5"/>
              <w:rPr>
                <w:sz w:val="24"/>
                <w:szCs w:val="24"/>
              </w:rPr>
            </w:pPr>
            <w:r w:rsidRPr="005D5F72">
              <w:rPr>
                <w:bCs/>
                <w:spacing w:val="-4"/>
                <w:sz w:val="24"/>
                <w:szCs w:val="24"/>
              </w:rPr>
              <w:t xml:space="preserve">Особенности жизни людей </w:t>
            </w:r>
            <w:r w:rsidRPr="005D5F72">
              <w:rPr>
                <w:bCs/>
                <w:spacing w:val="-7"/>
                <w:sz w:val="24"/>
                <w:szCs w:val="24"/>
              </w:rPr>
              <w:t xml:space="preserve">в разных природных условиях, </w:t>
            </w:r>
            <w:r w:rsidRPr="005D5F72">
              <w:rPr>
                <w:bCs/>
                <w:sz w:val="24"/>
                <w:szCs w:val="24"/>
              </w:rPr>
              <w:t>разных государствах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30" w:lineRule="exact"/>
              <w:ind w:right="67" w:firstLine="5"/>
              <w:rPr>
                <w:sz w:val="24"/>
                <w:szCs w:val="24"/>
              </w:rPr>
            </w:pPr>
            <w:r w:rsidRPr="005D5F72">
              <w:rPr>
                <w:bCs/>
                <w:spacing w:val="-7"/>
                <w:sz w:val="24"/>
                <w:szCs w:val="24"/>
              </w:rPr>
              <w:t>Комбини</w:t>
            </w:r>
            <w:r w:rsidRPr="005D5F72">
              <w:rPr>
                <w:bCs/>
                <w:spacing w:val="-7"/>
                <w:sz w:val="24"/>
                <w:szCs w:val="24"/>
              </w:rPr>
              <w:softHyphen/>
            </w:r>
            <w:r w:rsidRPr="005D5F72">
              <w:rPr>
                <w:bCs/>
                <w:spacing w:val="-12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683F4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 xml:space="preserve">и оценивать формы поведения допустимые и недопустимые в общественных местах.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Моделировать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>
              <w:rPr>
                <w:color w:val="000000"/>
                <w:sz w:val="24"/>
                <w:szCs w:val="24"/>
              </w:rPr>
              <w:t>различные ситуации поведения в школе и других общественных местах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ind w:right="134" w:hanging="14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Понимание чувств других людей и сопереживание им. Умение поиска и выделения нужной информации. Умение аргументировать своё предложение, убеждать и уступать. Умение определения последовательности промежуточных целей с учётом конечного результата.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21.03.13</w:t>
            </w:r>
          </w:p>
        </w:tc>
        <w:tc>
          <w:tcPr>
            <w:tcW w:w="1134" w:type="dxa"/>
          </w:tcPr>
          <w:p w:rsidR="005F69DC" w:rsidRDefault="00FE6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C45909" w:rsidRPr="005D5F72" w:rsidRDefault="00C45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149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Люди живут в разных государ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ствах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12"/>
                <w:sz w:val="24"/>
                <w:szCs w:val="24"/>
              </w:rPr>
              <w:t>Комбини</w:t>
            </w:r>
            <w:r w:rsidRPr="005D5F72">
              <w:rPr>
                <w:spacing w:val="-12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>
              <w:rPr>
                <w:color w:val="000000"/>
                <w:sz w:val="24"/>
                <w:szCs w:val="24"/>
              </w:rPr>
              <w:t xml:space="preserve">символический смысл основных изображений Государственного герба России, узнавать его среди других гербов.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Воспроизводить </w:t>
            </w:r>
            <w:r>
              <w:rPr>
                <w:color w:val="000000"/>
                <w:sz w:val="24"/>
                <w:szCs w:val="24"/>
              </w:rPr>
              <w:t>основные правила и обязанности граждан России, права ребенка.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ind w:right="134" w:hanging="14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Понимание чувств других людей и сопереживание им. Умение ориентироваться на разнообразие способов решения задач. Умение договариваться и приходить к общему решению в совместной деятельности, в том числе в </w:t>
            </w:r>
            <w:r w:rsidRPr="005D5F72">
              <w:rPr>
                <w:sz w:val="24"/>
                <w:szCs w:val="24"/>
              </w:rPr>
              <w:lastRenderedPageBreak/>
              <w:t>ситуации столкновения интересов. Умение адекватно принимать 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2.04.13</w:t>
            </w:r>
          </w:p>
        </w:tc>
        <w:tc>
          <w:tcPr>
            <w:tcW w:w="1134" w:type="dxa"/>
          </w:tcPr>
          <w:p w:rsidR="005F69DC" w:rsidRPr="005D5F72" w:rsidRDefault="00265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 w:rsidP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52-53</w:t>
            </w:r>
          </w:p>
        </w:tc>
        <w:tc>
          <w:tcPr>
            <w:tcW w:w="2835" w:type="dxa"/>
          </w:tcPr>
          <w:p w:rsidR="005F69DC" w:rsidRPr="005D5F72" w:rsidRDefault="005F69DC" w:rsidP="00683F47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Мы живём в разное время суток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96" w:firstLine="5"/>
              <w:rPr>
                <w:sz w:val="24"/>
                <w:szCs w:val="24"/>
              </w:rPr>
            </w:pPr>
            <w:r w:rsidRPr="005D5F72">
              <w:rPr>
                <w:spacing w:val="-12"/>
                <w:sz w:val="24"/>
                <w:szCs w:val="24"/>
              </w:rPr>
              <w:t>Комбини</w:t>
            </w:r>
            <w:r w:rsidRPr="005D5F72">
              <w:rPr>
                <w:spacing w:val="-12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683F4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 xml:space="preserve">и оценивать формы поведения допустимые и недопустимые в общественных местах.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>
              <w:rPr>
                <w:color w:val="000000"/>
                <w:sz w:val="24"/>
                <w:szCs w:val="24"/>
              </w:rPr>
              <w:t xml:space="preserve">символический смысл основных изображений Государственного герба России, узнавать его среди других гербов.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Воспроизводить </w:t>
            </w:r>
            <w:r>
              <w:rPr>
                <w:color w:val="000000"/>
                <w:sz w:val="24"/>
                <w:szCs w:val="24"/>
              </w:rPr>
              <w:t>основные правила и обязанности граждан России, права ребенка.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1920AE" w:rsidRDefault="005F69DC" w:rsidP="001920AE">
            <w:pPr>
              <w:shd w:val="clear" w:color="auto" w:fill="FFFFFF"/>
              <w:rPr>
                <w:sz w:val="24"/>
                <w:szCs w:val="24"/>
              </w:rPr>
            </w:pPr>
            <w:r w:rsidRPr="001920AE">
              <w:rPr>
                <w:bCs/>
                <w:spacing w:val="-9"/>
                <w:sz w:val="24"/>
                <w:szCs w:val="24"/>
              </w:rPr>
              <w:t xml:space="preserve">Формирование адекватной самооценки. Развитие готовности к сотрудничеству и дружбе. </w:t>
            </w:r>
            <w:r w:rsidRPr="001920AE">
              <w:rPr>
                <w:sz w:val="24"/>
                <w:szCs w:val="24"/>
              </w:rPr>
              <w:t>Умение устанавливать причинно-следственные связи. Формирование способности учитывать разные мнения и стремиться к координации различных позиций в сотрудничестве. Умение различать допустимые и недопустимые формы поведения в общественных местах.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9.04.13</w:t>
            </w:r>
          </w:p>
        </w:tc>
        <w:tc>
          <w:tcPr>
            <w:tcW w:w="1134" w:type="dxa"/>
          </w:tcPr>
          <w:p w:rsidR="005F69DC" w:rsidRDefault="000A1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EF3050" w:rsidRPr="005D5F72" w:rsidRDefault="00EF3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43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 xml:space="preserve">Страна, где мы живем. Эпизоды </w:t>
            </w:r>
            <w:r w:rsidRPr="005D5F72">
              <w:rPr>
                <w:sz w:val="24"/>
                <w:szCs w:val="24"/>
              </w:rPr>
              <w:t>из истории России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91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>
              <w:rPr>
                <w:color w:val="000000"/>
                <w:sz w:val="24"/>
                <w:szCs w:val="24"/>
              </w:rPr>
              <w:t xml:space="preserve">символический смысл основных изображений Государственного герба России, узнавать его среди других гербов.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Воспроизводить </w:t>
            </w:r>
            <w:r>
              <w:rPr>
                <w:color w:val="000000"/>
                <w:sz w:val="24"/>
                <w:szCs w:val="24"/>
              </w:rPr>
              <w:t>основные правила и обязанности граждан России, права ребенка.</w:t>
            </w:r>
          </w:p>
        </w:tc>
        <w:tc>
          <w:tcPr>
            <w:tcW w:w="1559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Формирование внутренней позиции школьника на уровне бережного  отношения  к природе. Умение поиска и выделения нужной информации. Умение осуществлять взаимный контроль и оказывать в сотрудничестве необходимую взаимопомощь. Формирование умения в сотрудничестве с учителем ставить новые задачи.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16.04.13</w:t>
            </w:r>
          </w:p>
        </w:tc>
        <w:tc>
          <w:tcPr>
            <w:tcW w:w="1134" w:type="dxa"/>
          </w:tcPr>
          <w:p w:rsidR="005F69DC" w:rsidRDefault="009F2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57FE7" w:rsidRPr="005D5F72" w:rsidRDefault="00957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56-57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Законы общежития</w:t>
            </w:r>
            <w:r w:rsidR="00DF3CE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ind w:right="91" w:firstLine="5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683F4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 xml:space="preserve">и оценивать формы поведения допустимые и недопустимые в общественных местах.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Моделировать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>
              <w:rPr>
                <w:color w:val="000000"/>
                <w:sz w:val="24"/>
                <w:szCs w:val="24"/>
              </w:rPr>
              <w:t xml:space="preserve">различные ситуации поведения в школе и других общественных местах. 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48" w:hanging="10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Различение и оценивание форм поведения допустимых и недопустимых в общественных местах. Формирование умения поиска и выделения нужной информации. Умение контролировать свои действия и действия партнёров. Умение договариваться и приходить к общему решению в совместной деятельности.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 Умение </w:t>
            </w:r>
            <w:r w:rsidRPr="005D5F72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D5F72">
              <w:rPr>
                <w:spacing w:val="-10"/>
                <w:sz w:val="24"/>
                <w:szCs w:val="24"/>
              </w:rPr>
              <w:t xml:space="preserve">слушать и </w:t>
            </w:r>
            <w:r w:rsidRPr="005D5F72">
              <w:rPr>
                <w:spacing w:val="-9"/>
                <w:sz w:val="24"/>
                <w:szCs w:val="24"/>
              </w:rPr>
              <w:t>отвечать на задан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ный вопрос, ориен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9"/>
                <w:sz w:val="24"/>
                <w:szCs w:val="24"/>
              </w:rPr>
              <w:t>тироваться в учеб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нике.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23.04.13</w:t>
            </w:r>
          </w:p>
        </w:tc>
        <w:tc>
          <w:tcPr>
            <w:tcW w:w="1134" w:type="dxa"/>
          </w:tcPr>
          <w:p w:rsidR="005F69DC" w:rsidRDefault="00720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972357" w:rsidRPr="005D5F72" w:rsidRDefault="00972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259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 xml:space="preserve">Изменение человеком облика </w:t>
            </w:r>
            <w:r w:rsidRPr="005D5F72">
              <w:rPr>
                <w:sz w:val="24"/>
                <w:szCs w:val="24"/>
              </w:rPr>
              <w:t>Земли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ситуации по сохранению природы и ее защите.</w:t>
            </w:r>
          </w:p>
          <w:p w:rsidR="005F69DC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правильные и неправильные формы поведения в природе.</w:t>
            </w:r>
          </w:p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личную роль в охране природы.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Понимание положительного и отрицательного влияния деятельности человека на природу. Умение поиска и выделения нужной информации. Умение осуществлять взаимный контроль и оказывать в сотрудничестве необходимую взаимопомощь. Умение определения последовательности промежуточных целей с учётом конечного результата.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30.04.13</w:t>
            </w:r>
          </w:p>
        </w:tc>
        <w:tc>
          <w:tcPr>
            <w:tcW w:w="1134" w:type="dxa"/>
          </w:tcPr>
          <w:p w:rsidR="005F69DC" w:rsidRDefault="00C9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C61CD" w:rsidRPr="005D5F72" w:rsidRDefault="00AC6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86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влияние современного человека на природу, оценивать примеры зависимости благополучия жизни людей от состояния природы.</w:t>
            </w:r>
          </w:p>
          <w:p w:rsidR="005F69DC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ситуации по сохранению природы и ее защите.</w:t>
            </w:r>
          </w:p>
          <w:p w:rsidR="005F69DC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правильные и неправильные формы поведения в природе.</w:t>
            </w:r>
          </w:p>
          <w:p w:rsidR="005F69DC" w:rsidRPr="005D5F72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личную роль в охране природы.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45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Формирование внутренней позиции школьника на уровне бережного  отношения  к природе. Умение поиска и выделения нужной информации. Формирование умения адекватно использовать речевые средства для решения различных коммуникативных задач.</w:t>
            </w:r>
            <w:r w:rsidRPr="005D5F72">
              <w:rPr>
                <w:bCs/>
                <w:spacing w:val="-10"/>
                <w:sz w:val="24"/>
                <w:szCs w:val="24"/>
              </w:rPr>
              <w:t xml:space="preserve"> Умение </w:t>
            </w:r>
            <w:r w:rsidRPr="005D5F72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5D5F72">
              <w:rPr>
                <w:spacing w:val="-10"/>
                <w:sz w:val="24"/>
                <w:szCs w:val="24"/>
              </w:rPr>
              <w:t xml:space="preserve">слушать и </w:t>
            </w:r>
            <w:r w:rsidRPr="005D5F72">
              <w:rPr>
                <w:spacing w:val="-9"/>
                <w:sz w:val="24"/>
                <w:szCs w:val="24"/>
              </w:rPr>
              <w:t>отвечать на задан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pacing w:val="-11"/>
                <w:sz w:val="24"/>
                <w:szCs w:val="24"/>
              </w:rPr>
              <w:t>ный вопрос, ориен</w:t>
            </w:r>
            <w:r w:rsidRPr="005D5F72">
              <w:rPr>
                <w:spacing w:val="-11"/>
                <w:sz w:val="24"/>
                <w:szCs w:val="24"/>
              </w:rPr>
              <w:softHyphen/>
            </w:r>
            <w:r w:rsidRPr="005D5F72">
              <w:rPr>
                <w:spacing w:val="-9"/>
                <w:sz w:val="24"/>
                <w:szCs w:val="24"/>
              </w:rPr>
              <w:t>тироваться в учеб</w:t>
            </w:r>
            <w:r w:rsidRPr="005D5F72">
              <w:rPr>
                <w:spacing w:val="-9"/>
                <w:sz w:val="24"/>
                <w:szCs w:val="24"/>
              </w:rPr>
              <w:softHyphen/>
            </w:r>
            <w:r w:rsidRPr="005D5F72">
              <w:rPr>
                <w:sz w:val="24"/>
                <w:szCs w:val="24"/>
              </w:rPr>
              <w:t>нике.</w:t>
            </w:r>
          </w:p>
        </w:tc>
        <w:tc>
          <w:tcPr>
            <w:tcW w:w="1134" w:type="dxa"/>
          </w:tcPr>
          <w:p w:rsidR="005F69DC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2.05.13</w:t>
            </w:r>
          </w:p>
        </w:tc>
        <w:tc>
          <w:tcPr>
            <w:tcW w:w="1134" w:type="dxa"/>
          </w:tcPr>
          <w:p w:rsidR="005F69DC" w:rsidRPr="005D5F72" w:rsidRDefault="00706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Знакомство с Красной книгой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82" w:firstLine="5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ситуации по сохранению природы и ее защите.</w:t>
            </w:r>
          </w:p>
          <w:p w:rsidR="005F69DC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правильные и неправильные формы поведения в природе.</w:t>
            </w:r>
          </w:p>
          <w:p w:rsidR="005F69DC" w:rsidRPr="005D5F72" w:rsidRDefault="005F69DC" w:rsidP="00BA7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личную роль в охране природы.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Понимание положительного и отрицательного влияния деятельности человека на природу. Умение проводить сравнение; устанавливать аналогии; строить логическое рассуждение, включающее установление причинн</w:t>
            </w:r>
            <w:proofErr w:type="gramStart"/>
            <w:r w:rsidRPr="005D5F72">
              <w:rPr>
                <w:sz w:val="24"/>
                <w:szCs w:val="24"/>
              </w:rPr>
              <w:t>о-</w:t>
            </w:r>
            <w:proofErr w:type="gramEnd"/>
            <w:r w:rsidRPr="005D5F72">
              <w:rPr>
                <w:sz w:val="24"/>
                <w:szCs w:val="24"/>
              </w:rPr>
              <w:t xml:space="preserve"> следственных связей. Умение аргументировать своё предложение, убеждать и уступать. Умение определения последовательности промежуточных целей с </w:t>
            </w:r>
            <w:r w:rsidRPr="005D5F72">
              <w:rPr>
                <w:sz w:val="24"/>
                <w:szCs w:val="24"/>
              </w:rPr>
              <w:lastRenderedPageBreak/>
              <w:t>учётом конечного результата.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7.05.13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9.05.13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right="34" w:firstLine="5"/>
              <w:rPr>
                <w:sz w:val="24"/>
                <w:szCs w:val="24"/>
              </w:rPr>
            </w:pPr>
            <w:r w:rsidRPr="005D5F72">
              <w:rPr>
                <w:spacing w:val="-8"/>
                <w:sz w:val="24"/>
                <w:szCs w:val="24"/>
              </w:rPr>
              <w:t xml:space="preserve">Отдых. Как осуществляются </w:t>
            </w:r>
            <w:r w:rsidRPr="005D5F72">
              <w:rPr>
                <w:spacing w:val="-9"/>
                <w:sz w:val="24"/>
                <w:szCs w:val="24"/>
              </w:rPr>
              <w:t>связи между людьми на планете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82" w:firstLine="10"/>
              <w:rPr>
                <w:sz w:val="24"/>
                <w:szCs w:val="24"/>
              </w:rPr>
            </w:pPr>
            <w:r w:rsidRPr="005D5F72">
              <w:rPr>
                <w:spacing w:val="-12"/>
                <w:sz w:val="24"/>
                <w:szCs w:val="24"/>
              </w:rPr>
              <w:t>Комбини</w:t>
            </w:r>
            <w:r w:rsidRPr="005D5F72">
              <w:rPr>
                <w:spacing w:val="-12"/>
                <w:sz w:val="24"/>
                <w:szCs w:val="24"/>
              </w:rPr>
              <w:softHyphen/>
            </w:r>
            <w:r w:rsidRPr="005D5F72">
              <w:rPr>
                <w:spacing w:val="-10"/>
                <w:sz w:val="24"/>
                <w:szCs w:val="24"/>
              </w:rPr>
              <w:t>рованный</w:t>
            </w:r>
          </w:p>
        </w:tc>
        <w:tc>
          <w:tcPr>
            <w:tcW w:w="2380" w:type="dxa"/>
          </w:tcPr>
          <w:p w:rsidR="005F69DC" w:rsidRPr="005D5F72" w:rsidRDefault="005F69DC" w:rsidP="00683F47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 xml:space="preserve">и оценивать формы поведения допустимые и недопустимые в общественных местах. 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48" w:hanging="10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Различение и оценивание форм поведения допустимых и недопустимых в общественных местах. Умение рассматривать, сравнивать, обобщать. Умение осуществлять выбор наиболее эффективных способов решения задач в зависимости от конкретных условий. Умение осуществлять взаимный контроль и оказывать в сотрудничестве необходимую взаимопомощь. Умение осуществлять констатирующий и предвосхищающий контроль по результату и по способу действия, контроль на уровне произвольного внимания.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Обычаи разных народов</w:t>
            </w:r>
          </w:p>
        </w:tc>
        <w:tc>
          <w:tcPr>
            <w:tcW w:w="9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Урок-игра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>и оценивать формы поведения допустимые и недопустимые в общественных местах.</w:t>
            </w:r>
          </w:p>
        </w:tc>
        <w:tc>
          <w:tcPr>
            <w:tcW w:w="1559" w:type="dxa"/>
          </w:tcPr>
          <w:p w:rsidR="005F69DC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0" w:lineRule="exact"/>
              <w:ind w:right="134"/>
              <w:rPr>
                <w:sz w:val="24"/>
                <w:szCs w:val="24"/>
              </w:rPr>
            </w:pPr>
            <w:r w:rsidRPr="005D5F72">
              <w:rPr>
                <w:spacing w:val="-10"/>
                <w:sz w:val="24"/>
                <w:szCs w:val="24"/>
              </w:rPr>
              <w:t>Осознание ответственности  человека за общее благополучие, осознание своей этнической принадлежности.</w:t>
            </w:r>
            <w:r w:rsidRPr="005D5F72">
              <w:rPr>
                <w:sz w:val="24"/>
                <w:szCs w:val="24"/>
              </w:rPr>
              <w:t xml:space="preserve"> Умение осуществлять выбор наиболее эффективных способов решения задач в зависимости от конкретных условий. Умение осуществлять взаимный контроль и оказывать в сотрудничестве необходимую взаимопомощь. Умение адекватно принимать </w:t>
            </w:r>
            <w:r w:rsidRPr="005D5F72">
              <w:rPr>
                <w:sz w:val="24"/>
                <w:szCs w:val="24"/>
              </w:rPr>
              <w:lastRenderedPageBreak/>
              <w:t>оценку учителя и одноклассников.</w:t>
            </w:r>
          </w:p>
        </w:tc>
        <w:tc>
          <w:tcPr>
            <w:tcW w:w="1134" w:type="dxa"/>
          </w:tcPr>
          <w:p w:rsidR="005F69DC" w:rsidRPr="005D5F72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16.05.13</w:t>
            </w: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835" w:type="dxa"/>
          </w:tcPr>
          <w:p w:rsidR="005F69DC" w:rsidRPr="005D5F72" w:rsidRDefault="005F69DC" w:rsidP="008C1BD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5D5F72">
              <w:rPr>
                <w:spacing w:val="-9"/>
                <w:sz w:val="24"/>
                <w:szCs w:val="24"/>
              </w:rPr>
              <w:t>Из истории Древней Руси</w:t>
            </w:r>
          </w:p>
        </w:tc>
        <w:tc>
          <w:tcPr>
            <w:tcW w:w="920" w:type="dxa"/>
          </w:tcPr>
          <w:p w:rsidR="005F69DC" w:rsidRPr="005D5F72" w:rsidRDefault="000D7DD4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5F69DC" w:rsidRPr="005D5F72" w:rsidRDefault="005F69DC" w:rsidP="008C1BDD">
            <w:pPr>
              <w:shd w:val="clear" w:color="auto" w:fill="FFFFFF"/>
              <w:spacing w:line="254" w:lineRule="exact"/>
              <w:ind w:left="10" w:right="72"/>
              <w:rPr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Рассказывать о Древнерусском государстве.</w:t>
            </w:r>
          </w:p>
        </w:tc>
        <w:tc>
          <w:tcPr>
            <w:tcW w:w="1559" w:type="dxa"/>
          </w:tcPr>
          <w:p w:rsidR="005F69DC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  <w:p w:rsidR="00D51BC1" w:rsidRPr="005D5F72" w:rsidRDefault="00D51B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5F69DC" w:rsidRPr="005D5F72" w:rsidRDefault="005F69DC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 xml:space="preserve">Формирование адекватного понимания причин успешности или </w:t>
            </w:r>
            <w:proofErr w:type="spellStart"/>
            <w:r w:rsidRPr="005D5F72">
              <w:rPr>
                <w:sz w:val="24"/>
                <w:szCs w:val="24"/>
              </w:rPr>
              <w:t>неуспешности</w:t>
            </w:r>
            <w:proofErr w:type="spellEnd"/>
            <w:r w:rsidRPr="005D5F72">
              <w:rPr>
                <w:sz w:val="24"/>
                <w:szCs w:val="24"/>
              </w:rPr>
              <w:t xml:space="preserve"> деятельности. Умение ориентироваться на разнообразие способов решения задач. Формирование умения адекватно использовать речевые средства для решения различных коммуникативных задач. Развитие волевой </w:t>
            </w:r>
            <w:proofErr w:type="spellStart"/>
            <w:r w:rsidRPr="005D5F72">
              <w:rPr>
                <w:sz w:val="24"/>
                <w:szCs w:val="24"/>
              </w:rPr>
              <w:t>саморегуляции</w:t>
            </w:r>
            <w:proofErr w:type="spellEnd"/>
            <w:r w:rsidRPr="005D5F72">
              <w:rPr>
                <w:sz w:val="24"/>
                <w:szCs w:val="24"/>
              </w:rPr>
              <w:t xml:space="preserve"> как способности к волевому усилию.</w:t>
            </w:r>
          </w:p>
        </w:tc>
        <w:tc>
          <w:tcPr>
            <w:tcW w:w="1134" w:type="dxa"/>
          </w:tcPr>
          <w:p w:rsidR="005F69DC" w:rsidRDefault="00192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21.05.13</w:t>
            </w:r>
          </w:p>
          <w:p w:rsidR="001920AE" w:rsidRPr="005D5F72" w:rsidRDefault="001920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  <w:tr w:rsidR="000D7DD4" w:rsidRPr="005D5F72" w:rsidTr="005F69DC">
        <w:tc>
          <w:tcPr>
            <w:tcW w:w="817" w:type="dxa"/>
          </w:tcPr>
          <w:p w:rsidR="000D7DD4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0D7DD4" w:rsidRPr="005D5F72" w:rsidRDefault="00D405C8" w:rsidP="008C1BDD">
            <w:pPr>
              <w:shd w:val="clear" w:color="auto" w:fill="FFFFFF"/>
              <w:ind w:left="5"/>
              <w:rPr>
                <w:spacing w:val="-9"/>
                <w:sz w:val="24"/>
                <w:szCs w:val="24"/>
              </w:rPr>
            </w:pPr>
            <w:r w:rsidRPr="00D405C8">
              <w:rPr>
                <w:i/>
                <w:spacing w:val="-9"/>
                <w:sz w:val="24"/>
                <w:szCs w:val="24"/>
              </w:rPr>
              <w:t xml:space="preserve">ОБЖ  </w:t>
            </w:r>
            <w:r w:rsidR="000D7DD4">
              <w:rPr>
                <w:spacing w:val="-9"/>
                <w:sz w:val="24"/>
                <w:szCs w:val="24"/>
              </w:rPr>
              <w:t>Правила безопасного поведения дома, на улице, в лесу, на водоемах.</w:t>
            </w:r>
          </w:p>
        </w:tc>
        <w:tc>
          <w:tcPr>
            <w:tcW w:w="920" w:type="dxa"/>
          </w:tcPr>
          <w:p w:rsidR="000D7DD4" w:rsidRPr="005D5F72" w:rsidRDefault="000D7DD4" w:rsidP="008C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0D7DD4" w:rsidRPr="005D5F72" w:rsidRDefault="000D7DD4" w:rsidP="008C1BDD">
            <w:pPr>
              <w:shd w:val="clear" w:color="auto" w:fill="FFFFFF"/>
              <w:spacing w:line="254" w:lineRule="exact"/>
              <w:ind w:left="10" w:right="72"/>
              <w:rPr>
                <w:spacing w:val="-11"/>
                <w:sz w:val="24"/>
                <w:szCs w:val="24"/>
              </w:rPr>
            </w:pPr>
            <w:r w:rsidRPr="005D5F72">
              <w:rPr>
                <w:spacing w:val="-11"/>
                <w:sz w:val="24"/>
                <w:szCs w:val="24"/>
              </w:rPr>
              <w:t>Комбини</w:t>
            </w:r>
            <w:r w:rsidRPr="005D5F72">
              <w:rPr>
                <w:spacing w:val="-11"/>
                <w:sz w:val="24"/>
                <w:szCs w:val="24"/>
              </w:rPr>
              <w:softHyphen/>
              <w:t>рованный</w:t>
            </w:r>
          </w:p>
        </w:tc>
        <w:tc>
          <w:tcPr>
            <w:tcW w:w="2380" w:type="dxa"/>
          </w:tcPr>
          <w:p w:rsidR="000D7DD4" w:rsidRDefault="000D7DD4" w:rsidP="000D7DD4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>
              <w:rPr>
                <w:color w:val="000000"/>
                <w:sz w:val="24"/>
                <w:szCs w:val="24"/>
              </w:rPr>
              <w:t>и оценивать формы поведения безопасного и опасного дома, на улице, в лесу, на водоемах.</w:t>
            </w:r>
          </w:p>
        </w:tc>
        <w:tc>
          <w:tcPr>
            <w:tcW w:w="1559" w:type="dxa"/>
          </w:tcPr>
          <w:p w:rsidR="000D7DD4" w:rsidRDefault="000D7DD4" w:rsidP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  <w:p w:rsidR="000D7DD4" w:rsidRDefault="000D7DD4" w:rsidP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опрос</w:t>
            </w:r>
          </w:p>
        </w:tc>
        <w:tc>
          <w:tcPr>
            <w:tcW w:w="3260" w:type="dxa"/>
          </w:tcPr>
          <w:p w:rsidR="000D7DD4" w:rsidRPr="005D5F72" w:rsidRDefault="000D7DD4" w:rsidP="008C1BDD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Умение осуществлять выбор наиболее эффективных способов решения задач в зависимости от конкретных условий. Умение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134" w:type="dxa"/>
          </w:tcPr>
          <w:p w:rsidR="000D7DD4" w:rsidRDefault="000D7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23.05.13</w:t>
            </w:r>
          </w:p>
        </w:tc>
        <w:tc>
          <w:tcPr>
            <w:tcW w:w="1134" w:type="dxa"/>
          </w:tcPr>
          <w:p w:rsidR="000D7DD4" w:rsidRPr="005D5F72" w:rsidRDefault="000D7DD4">
            <w:pPr>
              <w:rPr>
                <w:sz w:val="24"/>
                <w:szCs w:val="24"/>
              </w:rPr>
            </w:pPr>
          </w:p>
        </w:tc>
      </w:tr>
      <w:tr w:rsidR="005F69DC" w:rsidRPr="005D5F72" w:rsidTr="005F69DC">
        <w:tc>
          <w:tcPr>
            <w:tcW w:w="817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F69DC" w:rsidRPr="005D5F72" w:rsidRDefault="005F69DC" w:rsidP="00773A1B">
            <w:pPr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Итого:</w:t>
            </w:r>
          </w:p>
        </w:tc>
        <w:tc>
          <w:tcPr>
            <w:tcW w:w="920" w:type="dxa"/>
          </w:tcPr>
          <w:p w:rsidR="005F69DC" w:rsidRPr="005D5F72" w:rsidRDefault="005F69DC" w:rsidP="00A61036">
            <w:pPr>
              <w:jc w:val="center"/>
              <w:rPr>
                <w:sz w:val="24"/>
                <w:szCs w:val="24"/>
              </w:rPr>
            </w:pPr>
            <w:r w:rsidRPr="005D5F72">
              <w:rPr>
                <w:sz w:val="24"/>
                <w:szCs w:val="24"/>
              </w:rPr>
              <w:t>66</w:t>
            </w:r>
          </w:p>
        </w:tc>
        <w:tc>
          <w:tcPr>
            <w:tcW w:w="152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69DC" w:rsidRPr="005D5F72" w:rsidRDefault="005F69DC">
            <w:pPr>
              <w:rPr>
                <w:sz w:val="24"/>
                <w:szCs w:val="24"/>
              </w:rPr>
            </w:pPr>
          </w:p>
        </w:tc>
      </w:tr>
    </w:tbl>
    <w:p w:rsidR="008C4ADD" w:rsidRPr="005D5F72" w:rsidRDefault="008C4ADD">
      <w:pPr>
        <w:rPr>
          <w:sz w:val="24"/>
          <w:szCs w:val="24"/>
        </w:rPr>
      </w:pPr>
    </w:p>
    <w:sectPr w:rsidR="008C4ADD" w:rsidRPr="005D5F72" w:rsidSect="00E20D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A6FB9"/>
    <w:rsid w:val="00007B08"/>
    <w:rsid w:val="00010ED0"/>
    <w:rsid w:val="00034D1D"/>
    <w:rsid w:val="00036CE2"/>
    <w:rsid w:val="00043969"/>
    <w:rsid w:val="00061098"/>
    <w:rsid w:val="000664A4"/>
    <w:rsid w:val="00093D3B"/>
    <w:rsid w:val="000A140E"/>
    <w:rsid w:val="000C11D3"/>
    <w:rsid w:val="000C684E"/>
    <w:rsid w:val="000D7DD4"/>
    <w:rsid w:val="000E5355"/>
    <w:rsid w:val="000F1B17"/>
    <w:rsid w:val="001004F0"/>
    <w:rsid w:val="001015BB"/>
    <w:rsid w:val="0016269B"/>
    <w:rsid w:val="001920AE"/>
    <w:rsid w:val="00197D1D"/>
    <w:rsid w:val="001C5822"/>
    <w:rsid w:val="001D4E08"/>
    <w:rsid w:val="001E3F6A"/>
    <w:rsid w:val="001F4B1F"/>
    <w:rsid w:val="0022365B"/>
    <w:rsid w:val="00231D6C"/>
    <w:rsid w:val="00232F71"/>
    <w:rsid w:val="002656A1"/>
    <w:rsid w:val="00266AD1"/>
    <w:rsid w:val="00285EEE"/>
    <w:rsid w:val="00291C28"/>
    <w:rsid w:val="002B7991"/>
    <w:rsid w:val="002E6BD1"/>
    <w:rsid w:val="002F3A17"/>
    <w:rsid w:val="0030073C"/>
    <w:rsid w:val="003220E7"/>
    <w:rsid w:val="00326EA0"/>
    <w:rsid w:val="00333E59"/>
    <w:rsid w:val="003373A3"/>
    <w:rsid w:val="003B3664"/>
    <w:rsid w:val="003C2C94"/>
    <w:rsid w:val="003C455D"/>
    <w:rsid w:val="00464A4B"/>
    <w:rsid w:val="00486EEB"/>
    <w:rsid w:val="00491648"/>
    <w:rsid w:val="004E0AFF"/>
    <w:rsid w:val="005056F7"/>
    <w:rsid w:val="0050668F"/>
    <w:rsid w:val="0052149C"/>
    <w:rsid w:val="00530172"/>
    <w:rsid w:val="00546A96"/>
    <w:rsid w:val="00560C77"/>
    <w:rsid w:val="00567C77"/>
    <w:rsid w:val="005917D5"/>
    <w:rsid w:val="005D02CA"/>
    <w:rsid w:val="005D5F72"/>
    <w:rsid w:val="005E75DA"/>
    <w:rsid w:val="005F237B"/>
    <w:rsid w:val="005F69DC"/>
    <w:rsid w:val="00606BDF"/>
    <w:rsid w:val="00616660"/>
    <w:rsid w:val="00682907"/>
    <w:rsid w:val="00683F47"/>
    <w:rsid w:val="00683FDD"/>
    <w:rsid w:val="006973F3"/>
    <w:rsid w:val="006A149A"/>
    <w:rsid w:val="006A6FB9"/>
    <w:rsid w:val="006B12F5"/>
    <w:rsid w:val="006C3A91"/>
    <w:rsid w:val="006D2D61"/>
    <w:rsid w:val="00706552"/>
    <w:rsid w:val="00720B92"/>
    <w:rsid w:val="00722E64"/>
    <w:rsid w:val="00771EF0"/>
    <w:rsid w:val="00773A1B"/>
    <w:rsid w:val="00773BA3"/>
    <w:rsid w:val="00783C09"/>
    <w:rsid w:val="007B59B8"/>
    <w:rsid w:val="007D517D"/>
    <w:rsid w:val="00812553"/>
    <w:rsid w:val="00821F16"/>
    <w:rsid w:val="00847681"/>
    <w:rsid w:val="00867179"/>
    <w:rsid w:val="0088121A"/>
    <w:rsid w:val="008916D9"/>
    <w:rsid w:val="008A4E53"/>
    <w:rsid w:val="008A6F27"/>
    <w:rsid w:val="008B02A2"/>
    <w:rsid w:val="008C1BDD"/>
    <w:rsid w:val="008C4ADD"/>
    <w:rsid w:val="008F069B"/>
    <w:rsid w:val="00957FE7"/>
    <w:rsid w:val="00972357"/>
    <w:rsid w:val="009748E3"/>
    <w:rsid w:val="009808A2"/>
    <w:rsid w:val="009F24CA"/>
    <w:rsid w:val="009F7D1E"/>
    <w:rsid w:val="00A406C2"/>
    <w:rsid w:val="00A61036"/>
    <w:rsid w:val="00A67273"/>
    <w:rsid w:val="00AA1596"/>
    <w:rsid w:val="00AB1FC7"/>
    <w:rsid w:val="00AC61CD"/>
    <w:rsid w:val="00B14DF5"/>
    <w:rsid w:val="00B230C8"/>
    <w:rsid w:val="00B26E7E"/>
    <w:rsid w:val="00B419DE"/>
    <w:rsid w:val="00B77680"/>
    <w:rsid w:val="00B844B6"/>
    <w:rsid w:val="00BA7326"/>
    <w:rsid w:val="00BC1311"/>
    <w:rsid w:val="00BD1C40"/>
    <w:rsid w:val="00BD6441"/>
    <w:rsid w:val="00BE48F8"/>
    <w:rsid w:val="00BF49B3"/>
    <w:rsid w:val="00C2370D"/>
    <w:rsid w:val="00C36670"/>
    <w:rsid w:val="00C45909"/>
    <w:rsid w:val="00C5230F"/>
    <w:rsid w:val="00C56012"/>
    <w:rsid w:val="00C8090D"/>
    <w:rsid w:val="00C9365C"/>
    <w:rsid w:val="00CA65EE"/>
    <w:rsid w:val="00CB78C8"/>
    <w:rsid w:val="00CE0911"/>
    <w:rsid w:val="00D12DEA"/>
    <w:rsid w:val="00D1487C"/>
    <w:rsid w:val="00D405C8"/>
    <w:rsid w:val="00D51BC1"/>
    <w:rsid w:val="00D8183B"/>
    <w:rsid w:val="00D82597"/>
    <w:rsid w:val="00DE19C0"/>
    <w:rsid w:val="00DE4704"/>
    <w:rsid w:val="00DF3CE9"/>
    <w:rsid w:val="00E07BBA"/>
    <w:rsid w:val="00E20DAE"/>
    <w:rsid w:val="00E23B2C"/>
    <w:rsid w:val="00E316D0"/>
    <w:rsid w:val="00E4179D"/>
    <w:rsid w:val="00E75D96"/>
    <w:rsid w:val="00E856F0"/>
    <w:rsid w:val="00E91AE6"/>
    <w:rsid w:val="00E9768F"/>
    <w:rsid w:val="00EF3050"/>
    <w:rsid w:val="00F17D9D"/>
    <w:rsid w:val="00F56270"/>
    <w:rsid w:val="00F7680C"/>
    <w:rsid w:val="00F92D75"/>
    <w:rsid w:val="00F940A7"/>
    <w:rsid w:val="00FA6D2B"/>
    <w:rsid w:val="00FB159B"/>
    <w:rsid w:val="00FE6F84"/>
    <w:rsid w:val="00FF7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CC6A0-F274-4145-97F2-1E57BB930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3914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Любушка</dc:creator>
  <cp:keywords/>
  <dc:description/>
  <cp:lastModifiedBy>Марина</cp:lastModifiedBy>
  <cp:revision>107</cp:revision>
  <dcterms:created xsi:type="dcterms:W3CDTF">2012-05-03T19:14:00Z</dcterms:created>
  <dcterms:modified xsi:type="dcterms:W3CDTF">2013-05-14T13:31:00Z</dcterms:modified>
</cp:coreProperties>
</file>