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4D" w:rsidRPr="005B564D" w:rsidRDefault="005B564D" w:rsidP="005B564D">
      <w:pPr>
        <w:jc w:val="right"/>
      </w:pPr>
    </w:p>
    <w:p w:rsidR="0097557F" w:rsidRPr="00EE2630" w:rsidRDefault="000A4290" w:rsidP="00EE2630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2630">
        <w:rPr>
          <w:rFonts w:ascii="Times New Roman" w:hAnsi="Times New Roman" w:cs="Times New Roman"/>
          <w:b/>
          <w:sz w:val="32"/>
          <w:szCs w:val="32"/>
        </w:rPr>
        <w:t>Формирование основ здорового образа жизни: теория и практика</w:t>
      </w:r>
      <w:r w:rsidR="00EE2630" w:rsidRPr="00EE2630">
        <w:rPr>
          <w:rFonts w:ascii="Times New Roman" w:hAnsi="Times New Roman" w:cs="Times New Roman"/>
          <w:b/>
          <w:sz w:val="32"/>
          <w:szCs w:val="32"/>
        </w:rPr>
        <w:tab/>
      </w:r>
    </w:p>
    <w:p w:rsidR="00EE2630" w:rsidRDefault="00602E47" w:rsidP="00EE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во все времена считалось высшей ценностью, являющейся важной основой активной творческой жизни, счастья, радости и благополучия человека. </w:t>
      </w:r>
      <w:r w:rsidR="00754487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условия жизни предъявляют повышенные требования к состоянию здоровья человека, особенно детей дошкольного возраста.</w:t>
      </w:r>
      <w:r w:rsidR="00743CB2" w:rsidRPr="000A4290">
        <w:rPr>
          <w:rFonts w:ascii="Times New Roman" w:hAnsi="Times New Roman" w:cs="Times New Roman"/>
          <w:sz w:val="28"/>
          <w:szCs w:val="28"/>
        </w:rPr>
        <w:t xml:space="preserve"> Именно в первые семь лет происходит интенсивный рост и развитие ребенка. В этот период очень важно уделять внимание здоровью детей и прежде всего здоровому образу жизни. </w:t>
      </w:r>
      <w:r w:rsidR="00CF5D7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подрастающего поколения – важнейший показатель благополучия общества и государства</w:t>
      </w:r>
      <w:r w:rsidR="00722D0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6AC" w:rsidRPr="00EE2630" w:rsidRDefault="00947400" w:rsidP="00EE263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EE2630">
        <w:rPr>
          <w:rFonts w:ascii="Times New Roman" w:hAnsi="Times New Roman" w:cs="Times New Roman"/>
          <w:sz w:val="28"/>
          <w:szCs w:val="28"/>
        </w:rPr>
        <w:t xml:space="preserve">Вопросы сохранения и укрепления здоровья подрастающего поколения нашли свое отражение и в </w:t>
      </w:r>
      <w:r w:rsidR="009A33D8" w:rsidRPr="00EE2630">
        <w:rPr>
          <w:rFonts w:ascii="Times New Roman" w:hAnsi="Times New Roman" w:cs="Times New Roman"/>
          <w:sz w:val="28"/>
          <w:szCs w:val="28"/>
        </w:rPr>
        <w:t>федеральном государственном образовательном стандарте дошкольного образования</w:t>
      </w:r>
      <w:r w:rsidRPr="00EE2630">
        <w:rPr>
          <w:rFonts w:ascii="Times New Roman" w:hAnsi="Times New Roman" w:cs="Times New Roman"/>
          <w:sz w:val="28"/>
          <w:szCs w:val="28"/>
        </w:rPr>
        <w:t xml:space="preserve">. Одной из </w:t>
      </w:r>
      <w:r w:rsidR="002E66AC" w:rsidRPr="00EE2630">
        <w:rPr>
          <w:rFonts w:ascii="Times New Roman" w:hAnsi="Times New Roman" w:cs="Times New Roman"/>
          <w:sz w:val="28"/>
          <w:szCs w:val="28"/>
        </w:rPr>
        <w:t>важнейших</w:t>
      </w:r>
      <w:r w:rsidRPr="00EE2630">
        <w:rPr>
          <w:rFonts w:ascii="Times New Roman" w:hAnsi="Times New Roman" w:cs="Times New Roman"/>
          <w:sz w:val="28"/>
          <w:szCs w:val="28"/>
        </w:rPr>
        <w:t xml:space="preserve"> з</w:t>
      </w:r>
      <w:r w:rsidR="00435DC2" w:rsidRPr="00EE2630">
        <w:rPr>
          <w:rFonts w:ascii="Times New Roman" w:hAnsi="Times New Roman" w:cs="Times New Roman"/>
          <w:sz w:val="28"/>
          <w:szCs w:val="28"/>
        </w:rPr>
        <w:t>адач  Стандарта является  охрана</w:t>
      </w:r>
      <w:r w:rsidRPr="00EE2630"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="00435DC2" w:rsidRPr="00EE2630">
        <w:rPr>
          <w:rFonts w:ascii="Times New Roman" w:hAnsi="Times New Roman" w:cs="Times New Roman"/>
          <w:sz w:val="28"/>
          <w:szCs w:val="28"/>
        </w:rPr>
        <w:t>е</w:t>
      </w:r>
      <w:r w:rsidRPr="00EE2630">
        <w:rPr>
          <w:rFonts w:ascii="Times New Roman" w:hAnsi="Times New Roman" w:cs="Times New Roman"/>
          <w:sz w:val="28"/>
          <w:szCs w:val="28"/>
        </w:rPr>
        <w:t xml:space="preserve"> физического и психического здоровья детей, в том числе их эмоционального благополучия</w:t>
      </w:r>
      <w:r w:rsidR="002E66AC" w:rsidRPr="00EE2630">
        <w:rPr>
          <w:rFonts w:ascii="Times New Roman" w:hAnsi="Times New Roman" w:cs="Times New Roman"/>
          <w:sz w:val="28"/>
          <w:szCs w:val="28"/>
        </w:rPr>
        <w:t xml:space="preserve">, создание условий безопасной образовательной среды, осуществление комплекса </w:t>
      </w:r>
      <w:proofErr w:type="spellStart"/>
      <w:r w:rsidR="002E66AC" w:rsidRPr="00EE263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2E66AC" w:rsidRPr="00EE2630">
        <w:rPr>
          <w:rFonts w:ascii="Times New Roman" w:hAnsi="Times New Roman" w:cs="Times New Roman"/>
          <w:sz w:val="28"/>
          <w:szCs w:val="28"/>
        </w:rPr>
        <w:t xml:space="preserve"> – педагогической, профилактической и оздоровительной работы.</w:t>
      </w:r>
    </w:p>
    <w:p w:rsidR="00C678E0" w:rsidRPr="000A4290" w:rsidRDefault="00B61EB9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hAnsi="Times New Roman" w:cs="Times New Roman"/>
          <w:sz w:val="28"/>
          <w:szCs w:val="28"/>
        </w:rPr>
        <w:t xml:space="preserve">Для решения задач </w:t>
      </w:r>
      <w:r w:rsidR="000A4290">
        <w:rPr>
          <w:rFonts w:ascii="Times New Roman" w:hAnsi="Times New Roman" w:cs="Times New Roman"/>
          <w:sz w:val="28"/>
          <w:szCs w:val="28"/>
        </w:rPr>
        <w:t>по формированию основ здорового образа жизни</w:t>
      </w:r>
      <w:r w:rsidR="00315CE9" w:rsidRPr="000A4290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Pr="000A4290">
        <w:rPr>
          <w:rFonts w:ascii="Times New Roman" w:hAnsi="Times New Roman" w:cs="Times New Roman"/>
          <w:sz w:val="28"/>
          <w:szCs w:val="28"/>
        </w:rPr>
        <w:t>е детского сада</w:t>
      </w:r>
      <w:r w:rsidR="00315CE9" w:rsidRPr="000A4290">
        <w:rPr>
          <w:rFonts w:ascii="Times New Roman" w:hAnsi="Times New Roman" w:cs="Times New Roman"/>
          <w:sz w:val="28"/>
          <w:szCs w:val="28"/>
        </w:rPr>
        <w:t xml:space="preserve"> и семьи складывается из последовательности определенных </w:t>
      </w:r>
      <w:proofErr w:type="gramStart"/>
      <w:r w:rsidR="00315CE9" w:rsidRPr="000A4290">
        <w:rPr>
          <w:rFonts w:ascii="Times New Roman" w:hAnsi="Times New Roman" w:cs="Times New Roman"/>
          <w:sz w:val="28"/>
          <w:szCs w:val="28"/>
        </w:rPr>
        <w:t xml:space="preserve">действий, </w:t>
      </w:r>
      <w:r w:rsidR="008311F4" w:rsidRPr="000A4290">
        <w:rPr>
          <w:rFonts w:ascii="Times New Roman" w:hAnsi="Times New Roman" w:cs="Times New Roman"/>
          <w:sz w:val="28"/>
          <w:szCs w:val="28"/>
        </w:rPr>
        <w:t xml:space="preserve"> включающей</w:t>
      </w:r>
      <w:proofErr w:type="gramEnd"/>
      <w:r w:rsidR="00315CE9" w:rsidRPr="000A4290">
        <w:rPr>
          <w:rFonts w:ascii="Times New Roman" w:hAnsi="Times New Roman" w:cs="Times New Roman"/>
          <w:sz w:val="28"/>
          <w:szCs w:val="28"/>
        </w:rPr>
        <w:t xml:space="preserve"> три взаимосвязанных и взаимодополняющих блока: взаимодействие с педагогами, с родителями и</w:t>
      </w:r>
      <w:r w:rsidRPr="000A4290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BA560B" w:rsidRPr="000A4290">
        <w:rPr>
          <w:rFonts w:ascii="Times New Roman" w:hAnsi="Times New Roman" w:cs="Times New Roman"/>
          <w:sz w:val="28"/>
          <w:szCs w:val="28"/>
        </w:rPr>
        <w:t>.</w:t>
      </w:r>
      <w:r w:rsidR="00EE2630">
        <w:rPr>
          <w:rFonts w:ascii="Times New Roman" w:hAnsi="Times New Roman" w:cs="Times New Roman"/>
          <w:sz w:val="28"/>
          <w:szCs w:val="28"/>
        </w:rPr>
        <w:t xml:space="preserve"> </w:t>
      </w:r>
      <w:r w:rsidR="004D5945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646DF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ехнология </w:t>
      </w:r>
      <w:proofErr w:type="gramStart"/>
      <w:r w:rsidR="004646DF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3F771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</w:t>
      </w:r>
      <w:proofErr w:type="gramEnd"/>
      <w:r w:rsidR="003F771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435DC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 образе жизни</w:t>
      </w:r>
      <w:r w:rsidR="003F771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основана на системном подходе и предполагает работу в следующих направлениях: </w:t>
      </w:r>
    </w:p>
    <w:p w:rsidR="00C678E0" w:rsidRPr="000A4290" w:rsidRDefault="00C678E0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Воспитательно-образовательная деятельность</w:t>
      </w:r>
    </w:p>
    <w:p w:rsidR="004D1A22" w:rsidRPr="000A4290" w:rsidRDefault="00BA560B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646DF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аправлена</w:t>
      </w:r>
      <w:proofErr w:type="gramEnd"/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</w:t>
      </w:r>
      <w:r w:rsidR="004646DF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к освоению ценностей физической культуры и здорового образа жизни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процесс </w:t>
      </w:r>
      <w:r w:rsidR="004646DF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 с учетом эффективного распределения двигательной активности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46DF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нетрадиционных методов оздоровления</w:t>
      </w:r>
      <w:r w:rsidR="004646DF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снизить процент заболеваемости</w:t>
      </w:r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детей</w:t>
      </w:r>
      <w:r w:rsidR="004D1A2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8E0" w:rsidRPr="000A4290" w:rsidRDefault="00C678E0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Поисково-экспериментальная деятельность</w:t>
      </w:r>
    </w:p>
    <w:p w:rsidR="008311F4" w:rsidRPr="000A4290" w:rsidRDefault="00BA560B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редполагает раскрытие творческого потенциала сотрудников, стимулирование их к развитию и самообразованию. Основные направления деятельности – это изучение, внедрение и разработка программ, пособий, </w:t>
      </w:r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методических рекомендаций.</w:t>
      </w:r>
      <w:r w:rsidR="004D1A2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опыт передовых педагогов  </w:t>
      </w:r>
      <w:proofErr w:type="spellStart"/>
      <w:r w:rsidR="004D1A2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Змановского</w:t>
      </w:r>
      <w:proofErr w:type="spellEnd"/>
      <w:r w:rsidR="004D1A2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Ф., </w:t>
      </w:r>
      <w:proofErr w:type="spellStart"/>
      <w:r w:rsidR="004D1A2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Алямовской</w:t>
      </w:r>
      <w:proofErr w:type="spellEnd"/>
      <w:r w:rsidR="004D1A2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 </w:t>
      </w:r>
      <w:r w:rsid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д.р</w:t>
      </w:r>
      <w:proofErr w:type="spellEnd"/>
      <w:r w:rsid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8E0" w:rsidRPr="000A4290" w:rsidRDefault="00C678E0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Повышение профессиональной компетентности педагогов</w:t>
      </w:r>
    </w:p>
    <w:p w:rsidR="00C678E0" w:rsidRPr="000A4290" w:rsidRDefault="00435DC2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</w:t>
      </w:r>
      <w:r w:rsidR="004D1A2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 в каждом виде деятельности. Э</w:t>
      </w:r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важнейшее условие организуется в следующих формах: участие в экспериментальной работе, курсы повышения квалификации, мастер – классы,   семинары-практикумы, круглые столы,  обмен опыто</w:t>
      </w:r>
      <w:r w:rsidR="00B61EB9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A560B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презентаций на педсоветах, </w:t>
      </w:r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конкурсах.</w:t>
      </w:r>
    </w:p>
    <w:p w:rsidR="00C678E0" w:rsidRPr="000A4290" w:rsidRDefault="00C678E0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</w:t>
      </w:r>
    </w:p>
    <w:p w:rsidR="00C678E0" w:rsidRPr="000A4290" w:rsidRDefault="00BA560B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аправлена</w:t>
      </w:r>
      <w:proofErr w:type="gramEnd"/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информирование родителей о содержании работы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вовлечение родителей в жизнь детей, пропаганду здорового образа жизни. Предполагается ведение поиска путей сотрудничества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по проблеме</w:t>
      </w:r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воспитания и оздоровления детей. </w:t>
      </w:r>
    </w:p>
    <w:p w:rsidR="00C678E0" w:rsidRPr="000A4290" w:rsidRDefault="00C678E0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Взаимодействие с социумом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8E0" w:rsidRPr="000A4290" w:rsidRDefault="00BA560B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аправлено на привлечение общественности к проблемам приобщения к здоровому образу жизни. </w:t>
      </w:r>
      <w:r w:rsidR="004D1A2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о</w:t>
      </w:r>
      <w:r w:rsidR="00C678E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спортивных соревнований</w:t>
      </w:r>
      <w:r w:rsidR="004D1A2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экскурсий, бесе</w:t>
      </w:r>
      <w:r w:rsidR="00B61EB9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д со спортсменами, медицинским персоналом.</w:t>
      </w:r>
    </w:p>
    <w:p w:rsidR="004D1A22" w:rsidRPr="000A4290" w:rsidRDefault="00593FE8" w:rsidP="000A4290">
      <w:pPr>
        <w:pStyle w:val="a5"/>
        <w:spacing w:after="0" w:afterAutospacing="0"/>
        <w:rPr>
          <w:sz w:val="28"/>
          <w:szCs w:val="28"/>
        </w:rPr>
      </w:pPr>
      <w:r w:rsidRPr="000A4290">
        <w:rPr>
          <w:sz w:val="28"/>
          <w:szCs w:val="28"/>
        </w:rPr>
        <w:t>Т</w:t>
      </w:r>
      <w:r w:rsidR="00754487" w:rsidRPr="000A4290">
        <w:rPr>
          <w:sz w:val="28"/>
          <w:szCs w:val="28"/>
        </w:rPr>
        <w:t>ребования к современному образованию и социальный заказ ставят дошкольное учреждение перед необходимостью работать в условиях не только режима функционирования, но и развития.</w:t>
      </w:r>
    </w:p>
    <w:p w:rsidR="0016509B" w:rsidRPr="000A4290" w:rsidRDefault="00C26C8F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hAnsi="Times New Roman" w:cs="Times New Roman"/>
          <w:sz w:val="28"/>
          <w:szCs w:val="28"/>
        </w:rPr>
        <w:t>  Эффективность работы по укреплению здоровья детей зависит от четко</w:t>
      </w:r>
      <w:r w:rsidR="00D079F7" w:rsidRPr="000A4290">
        <w:rPr>
          <w:rFonts w:ascii="Times New Roman" w:hAnsi="Times New Roman" w:cs="Times New Roman"/>
          <w:sz w:val="28"/>
          <w:szCs w:val="28"/>
        </w:rPr>
        <w:t>й слаженной работы с родителями</w:t>
      </w:r>
      <w:r w:rsidRPr="000A4290">
        <w:rPr>
          <w:rFonts w:ascii="Times New Roman" w:hAnsi="Times New Roman" w:cs="Times New Roman"/>
          <w:sz w:val="28"/>
          <w:szCs w:val="28"/>
        </w:rPr>
        <w:t>.</w:t>
      </w:r>
      <w:r w:rsidR="0016509B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этапе, семейное воспитание признано ведущим</w:t>
      </w:r>
      <w:r w:rsidR="00D079F7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16509B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079F7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509B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образовании» записано, что родители являются первыми педагогами, они обязаны заложить основы физического, нравственного, интеллектуального, личностного развития ребенка. Успешное осуществление этой большой и ответственной работы невозможно в отрыве от семьи.</w:t>
      </w:r>
    </w:p>
    <w:p w:rsidR="00BE7B16" w:rsidRPr="000A4290" w:rsidRDefault="0016509B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связи</w:t>
      </w:r>
      <w:r w:rsidR="00BE7B1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введением </w:t>
      </w:r>
      <w:r w:rsidR="00E674EC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стандарта</w:t>
      </w:r>
      <w:r w:rsidR="00BE7B1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меняется и позиция </w:t>
      </w:r>
      <w:r w:rsidR="00E674EC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семьей</w:t>
      </w:r>
      <w:r w:rsidR="00BE7B1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F7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B1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взаимодействия </w:t>
      </w:r>
      <w:r w:rsidR="00E674EC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="00BE7B1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 Непонимание между семьёй и детским садом всей тяжестью ложится на ребенка. И мы, педагоги, очень часто испытываем большие трудности в общении с родителями. Воспитание детей будет наиболее успешно, если между дошкольным учреждением, его педагогами и родителями существует тесный контакт.</w:t>
      </w:r>
    </w:p>
    <w:p w:rsidR="002E6110" w:rsidRPr="000A4290" w:rsidRDefault="002E6110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работы с семьей легли </w:t>
      </w:r>
      <w:r w:rsidR="008311F4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принципы:        </w:t>
      </w:r>
    </w:p>
    <w:p w:rsidR="002E6110" w:rsidRPr="000A4290" w:rsidRDefault="008311F4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Принцип </w:t>
      </w:r>
      <w:r w:rsidR="00435DC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611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артнерства, взаимопонимания и доверия —</w:t>
      </w:r>
      <w:r w:rsidR="00C1443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2E611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без которого </w:t>
      </w:r>
      <w:r w:rsidR="00435DC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2E611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попытк</w:t>
      </w:r>
      <w:r w:rsidR="00435DC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611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наладить отношения с родителями оказываются безуспешными. Понимать и доверять друг другу значит направлять совместные действия на воспитание у ребенка потребности в здоровом образе жизни. </w:t>
      </w:r>
    </w:p>
    <w:p w:rsidR="002E6110" w:rsidRPr="000A4290" w:rsidRDefault="002E6110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«Активного слушателя» – это умения педагогов «возвращать» в беседе родителям то, что они вам поведали, при этом обозначив их чувства.</w:t>
      </w:r>
    </w:p>
    <w:p w:rsidR="002E6110" w:rsidRPr="000A4290" w:rsidRDefault="002E6110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согласованности действий. Правила</w:t>
      </w:r>
      <w:r w:rsidR="00C1443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требования, запреты должны быть согласованы педагогами и родителями между собой.</w:t>
      </w:r>
    </w:p>
    <w:p w:rsidR="002E6110" w:rsidRPr="000A4290" w:rsidRDefault="002E6110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Принцип самовоспитания и самообучения. Ребенок чувствует как никто другой обман со стороны взрослого. Потерять доверие со стороны ребенка очень легко, завоевать трудно и почти невозможно, если его постоянно обманывают</w:t>
      </w:r>
      <w:r w:rsidR="008D570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родители должны признать свои вредные привычки и постараться от них избавиться.</w:t>
      </w:r>
    </w:p>
    <w:p w:rsidR="002E6110" w:rsidRPr="000A4290" w:rsidRDefault="002E6110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2D0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принципу</w:t>
      </w:r>
      <w:r w:rsidR="00722D0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ненавязчивости,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родители могут себя чувствовать партнерами в воспитании у дошкольников здорового образа жизни.</w:t>
      </w:r>
    </w:p>
    <w:p w:rsidR="002E6110" w:rsidRPr="000A4290" w:rsidRDefault="002E6110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570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бойтесь поделиться своим опытом и выслушать опыт родителей, возможно в совместных действиях он вам пригодится.</w:t>
      </w:r>
    </w:p>
    <w:p w:rsidR="002E6110" w:rsidRPr="000A4290" w:rsidRDefault="002E6110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Принцип безусловного принятия.  Безусловно, принимать ребенка — значит любить его не за что, что он красивый, умный, способный, отличник и т.д., а просто так, за то, что он есть! </w:t>
      </w:r>
    </w:p>
    <w:p w:rsidR="00AE4F76" w:rsidRPr="000A4290" w:rsidRDefault="00B4164F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по формированию предпосылок к здоровому образу жизни носит системный характер</w:t>
      </w:r>
      <w:r w:rsidR="00A705DE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может быть реализовано в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Плане работы с родителями по формированию основ здорового образа жизни, который рассчитан на учебный год. В </w:t>
      </w:r>
      <w:r w:rsid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формы взаимодействия с родителями, содержание проводимой работы, используемая наглядная информация, индивидуальная работа</w:t>
      </w:r>
      <w:r w:rsidR="00A705DE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B54" w:rsidRPr="000A4290" w:rsidRDefault="00EE2630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Эффективный результат дают </w:t>
      </w:r>
      <w:r w:rsidR="0016509B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традиционны</w:t>
      </w:r>
      <w:r w:rsidR="00B4164F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509B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нетрадиционны</w:t>
      </w:r>
      <w:r w:rsidR="00B4164F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509B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B4164F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родителями.</w:t>
      </w:r>
      <w:r w:rsidR="005300B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B54" w:rsidRPr="000A4290" w:rsidRDefault="00B4164F" w:rsidP="000A4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="000A32F8" w:rsidRPr="000A4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жизни группы родителям рассказывают</w:t>
      </w:r>
      <w:r w:rsidRPr="000A4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информационны</w:t>
      </w:r>
      <w:r w:rsidR="000A32F8" w:rsidRPr="000A4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 стенды, в папках-передвижках родители находят много полезной информации по воспитанию и обучению детей.</w:t>
      </w:r>
      <w:r w:rsidRPr="000A4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32F8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наиболее важные события</w:t>
      </w:r>
      <w:r w:rsidRPr="000A4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4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 и р</w:t>
      </w:r>
      <w:r w:rsidR="00A705DE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азвлечения, дни рождения детей,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занятия, конкурсы, продукты ко</w:t>
      </w:r>
      <w:r w:rsidR="000A32F8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ллективного детского творчества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7B54" w:rsidRPr="000A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Наглядно-информационные формы </w:t>
      </w:r>
      <w:r w:rsidR="005F7B54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правильно оценить деятельность педагогов, пересмотреть методы и приемы семейного воспитания. </w:t>
      </w:r>
    </w:p>
    <w:p w:rsidR="005300B6" w:rsidRPr="000A4290" w:rsidRDefault="00B4164F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Одной из традиционных познавательных форм работы</w:t>
      </w:r>
      <w:r w:rsidRPr="000A4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4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семьей остается родительское собрание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из опыта работы мы знаем, что на непосредственное проведение встреч в виде отчетов и поучающих бесед родители откликаются неохотно, что вполне понятно. </w:t>
      </w:r>
      <w:r w:rsid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и методов проведения общение не на монологе, а на диалоге</w:t>
      </w:r>
      <w:r w:rsid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тщательной и длительной подготовки</w:t>
      </w:r>
      <w:r w:rsid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300B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отношении родителей к детскому саду, их удовлетворенности  качеством образования мы узнаем из опросов, результатов анкетирования.</w:t>
      </w:r>
    </w:p>
    <w:p w:rsidR="00A705DE" w:rsidRPr="000A4290" w:rsidRDefault="000A32F8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Самая популярная и любимая, нами как воспитателями, так и родителями форма работы – досуговая.</w:t>
      </w:r>
      <w:r w:rsidRPr="000A4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наиболее полно раскрываются возможности для сотрудничества. Доброй традицией стало ежегодное проведение оздоровительных мероприятий, спортивных праздников. Подобные мероприятия сплачивают семьи, дают возможность взглянуть друг на друга в новой обстановке, укрепляют сотрудничество между семьей и детским садом. </w:t>
      </w:r>
    </w:p>
    <w:p w:rsidR="000A32F8" w:rsidRPr="000A4290" w:rsidRDefault="000A32F8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наших группах  заработал  семейный клуб. </w:t>
      </w:r>
      <w:r w:rsidR="00A8215E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стречи с родителям проходят 1 раз в месяц,</w:t>
      </w:r>
      <w:r w:rsidR="00A8215E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получают не только знания по воспитанию и обучению детей, но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5E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оказывают посильную помощь в изготовлении нетрадиционного оборудования, дидактических игр, подготовке к праздникам, проводят свои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 w:rsidR="00A8215E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7B54" w:rsidRPr="000A4290" w:rsidRDefault="00767007" w:rsidP="00F07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</w:t>
      </w:r>
      <w:r w:rsidR="00816651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благоприятных педагогических условий для физического воспитания детей только в рамках дошкольного </w:t>
      </w:r>
      <w:proofErr w:type="gramStart"/>
      <w:r w:rsidR="00816651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 </w:t>
      </w:r>
      <w:r w:rsidR="005F7B54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="005F7B54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651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достаточно эффективной мерой. </w:t>
      </w:r>
      <w:r w:rsidR="005F7B54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высокой результативности большое значение имеет работа с детьми дома</w:t>
      </w:r>
      <w:r w:rsidR="00A73FC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3FC2" w:rsidRPr="000A4290" w:rsidRDefault="00A73FC2" w:rsidP="00F07DF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родители проводят с детьми беседы, оздоровительные игры, читают </w:t>
      </w:r>
      <w:proofErr w:type="gramStart"/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722D0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</w:t>
      </w:r>
      <w:r w:rsidR="00EE26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здоровье, </w:t>
      </w:r>
      <w:r w:rsidR="00EE2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соблюдении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гигиены, </w:t>
      </w:r>
      <w:r w:rsidR="00515E1E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C97AD9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E1E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выходные дни программы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7AD9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0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здоровье,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посещают и участвуют в</w:t>
      </w:r>
      <w:r w:rsidR="00515E1E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мероприятий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праздниках своего двора.</w:t>
      </w:r>
    </w:p>
    <w:p w:rsidR="00190172" w:rsidRPr="000A4290" w:rsidRDefault="002E6110" w:rsidP="00F07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064caeb17da884353b7352c78f1376f7543569bd"/>
      <w:bookmarkStart w:id="2" w:name="3"/>
      <w:bookmarkEnd w:id="1"/>
      <w:bookmarkEnd w:id="2"/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родителей и педагогов по созданию </w:t>
      </w:r>
      <w:proofErr w:type="spellStart"/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ДОУ и в семье</w:t>
      </w:r>
      <w:r w:rsidR="00767007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7007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 на</w:t>
      </w:r>
      <w:proofErr w:type="gramEnd"/>
      <w:r w:rsidR="00767007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E1E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722D0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5E1E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физического развития детей</w:t>
      </w:r>
      <w:r w:rsidR="00767007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E1E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дня в выходные дни</w:t>
      </w:r>
      <w:r w:rsidR="00767007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515E1E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гигиенических процедур</w:t>
      </w:r>
      <w:r w:rsidR="00767007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5E1E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</w:t>
      </w:r>
      <w:r w:rsidR="00767007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017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пример родителей. </w:t>
      </w:r>
      <w:r w:rsidR="00722D06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190172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возможно создать условия, обеспечивающие физическое воспитание детей. </w:t>
      </w:r>
    </w:p>
    <w:p w:rsidR="00AF029F" w:rsidRPr="000A4290" w:rsidRDefault="00190172" w:rsidP="00F07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пример тому-  физкультурно-оздоровительные комплексы, шведские стенки, турники, мячи, сан</w:t>
      </w:r>
      <w:r w:rsidR="006F08A7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коньки, лыжи, велосипеды и другое оборудование,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находятся в свободном доступе.</w:t>
      </w:r>
    </w:p>
    <w:p w:rsidR="006F08A7" w:rsidRPr="000A4290" w:rsidRDefault="002E6110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взрослого человека есть такие воспоминания о детстве, которые наполняют душу несравнимым ни с чем теплом. Самое лучшее нам хочется «взять с собой» во взрослую жизнь, продолжать лучшие семейные традиции. </w:t>
      </w:r>
    </w:p>
    <w:p w:rsidR="000D51F0" w:rsidRPr="000A4290" w:rsidRDefault="002E6110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интерес</w:t>
      </w:r>
      <w:r w:rsidR="00F5152F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уемся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традициями сем</w:t>
      </w:r>
      <w:r w:rsidR="00C97AD9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воспитанников детского сада. Э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F5152F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обозначит</w:t>
      </w:r>
      <w:r w:rsidR="00F5152F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работы с семьей в течение года</w:t>
      </w:r>
      <w:r w:rsidR="00C97AD9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875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продолжение семейных традиций актуально и необходимо, так как одной из главных проблем отношений между детьми и взрослыми считаем отсутствие преемственности поколений.</w:t>
      </w:r>
      <w:r w:rsidR="000D51F0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449A" w:rsidRPr="000A4290" w:rsidRDefault="00722D06" w:rsidP="000A42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Разнообразная работа по приобщению </w:t>
      </w:r>
      <w:r w:rsidR="00C97AD9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здоровому образу жизни</w:t>
      </w:r>
      <w:r w:rsidR="0047449A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престиж детского сада, поднимает на более высокий уровень профессионализм педагогов, заставляет их заниматься самообразованием, организует учебно-воспитательную деятельность, создает условия для сохранения и укрепления здоровья детей. Главное, чтобы эти преобразования, эти достижения педагогического коллектива нашли свое развитие в будущем.</w:t>
      </w:r>
    </w:p>
    <w:p w:rsidR="00F06104" w:rsidRPr="000A4290" w:rsidRDefault="00F06104" w:rsidP="000A42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6104" w:rsidRPr="000A4290" w:rsidSect="0009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4B4"/>
    <w:multiLevelType w:val="hybridMultilevel"/>
    <w:tmpl w:val="4C74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6466"/>
    <w:multiLevelType w:val="multilevel"/>
    <w:tmpl w:val="AF4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C1153"/>
    <w:multiLevelType w:val="multilevel"/>
    <w:tmpl w:val="A1363C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F1FAE"/>
    <w:multiLevelType w:val="hybridMultilevel"/>
    <w:tmpl w:val="1A3A889E"/>
    <w:lvl w:ilvl="0" w:tplc="B10E17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81B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04F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EED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2F8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86D5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43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44F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8EE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0205C"/>
    <w:multiLevelType w:val="multilevel"/>
    <w:tmpl w:val="499E8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013ED"/>
    <w:multiLevelType w:val="multilevel"/>
    <w:tmpl w:val="40BE38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D751E"/>
    <w:multiLevelType w:val="hybridMultilevel"/>
    <w:tmpl w:val="8092012C"/>
    <w:lvl w:ilvl="0" w:tplc="2E1C38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D86D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008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4FC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6CD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6A6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ACB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E42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06D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AD2679"/>
    <w:multiLevelType w:val="multilevel"/>
    <w:tmpl w:val="2FDE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C5382"/>
    <w:multiLevelType w:val="multilevel"/>
    <w:tmpl w:val="E13414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1A118C"/>
    <w:multiLevelType w:val="multilevel"/>
    <w:tmpl w:val="D65C0B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7F07CA"/>
    <w:multiLevelType w:val="hybridMultilevel"/>
    <w:tmpl w:val="1A0EDE18"/>
    <w:lvl w:ilvl="0" w:tplc="E06E8F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A0C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C12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AD5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F20D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263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440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2A8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6A3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32283A"/>
    <w:multiLevelType w:val="multilevel"/>
    <w:tmpl w:val="C61E15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837595"/>
    <w:multiLevelType w:val="multilevel"/>
    <w:tmpl w:val="55DC7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CB2"/>
    <w:rsid w:val="000060B9"/>
    <w:rsid w:val="0007269C"/>
    <w:rsid w:val="00095C76"/>
    <w:rsid w:val="00097DCC"/>
    <w:rsid w:val="000A32F8"/>
    <w:rsid w:val="000A4290"/>
    <w:rsid w:val="000B1F43"/>
    <w:rsid w:val="000D148A"/>
    <w:rsid w:val="000D3CEC"/>
    <w:rsid w:val="000D51F0"/>
    <w:rsid w:val="000E5857"/>
    <w:rsid w:val="000E7781"/>
    <w:rsid w:val="001353CA"/>
    <w:rsid w:val="0016509B"/>
    <w:rsid w:val="00190172"/>
    <w:rsid w:val="00253E83"/>
    <w:rsid w:val="002E6110"/>
    <w:rsid w:val="002E66AC"/>
    <w:rsid w:val="002E7699"/>
    <w:rsid w:val="00315CE9"/>
    <w:rsid w:val="00343B21"/>
    <w:rsid w:val="00367233"/>
    <w:rsid w:val="00367556"/>
    <w:rsid w:val="00387A12"/>
    <w:rsid w:val="003A48C2"/>
    <w:rsid w:val="003A4AB1"/>
    <w:rsid w:val="003C0EFB"/>
    <w:rsid w:val="003F7716"/>
    <w:rsid w:val="00435DC2"/>
    <w:rsid w:val="00437A8B"/>
    <w:rsid w:val="00440124"/>
    <w:rsid w:val="00440988"/>
    <w:rsid w:val="004646DF"/>
    <w:rsid w:val="0047449A"/>
    <w:rsid w:val="00492347"/>
    <w:rsid w:val="004C1FFC"/>
    <w:rsid w:val="004C3E94"/>
    <w:rsid w:val="004D1A22"/>
    <w:rsid w:val="004D5945"/>
    <w:rsid w:val="0050167B"/>
    <w:rsid w:val="00505486"/>
    <w:rsid w:val="00512619"/>
    <w:rsid w:val="00515E1E"/>
    <w:rsid w:val="005300B6"/>
    <w:rsid w:val="00531E0F"/>
    <w:rsid w:val="00555ABC"/>
    <w:rsid w:val="005733EB"/>
    <w:rsid w:val="00580331"/>
    <w:rsid w:val="00593FE8"/>
    <w:rsid w:val="005B3C8B"/>
    <w:rsid w:val="005B564D"/>
    <w:rsid w:val="005F7B54"/>
    <w:rsid w:val="00602E47"/>
    <w:rsid w:val="00631486"/>
    <w:rsid w:val="00670903"/>
    <w:rsid w:val="006B2C64"/>
    <w:rsid w:val="006B3D2A"/>
    <w:rsid w:val="006D717B"/>
    <w:rsid w:val="006F08A7"/>
    <w:rsid w:val="006F6F11"/>
    <w:rsid w:val="00722D06"/>
    <w:rsid w:val="00743CB2"/>
    <w:rsid w:val="00754487"/>
    <w:rsid w:val="0076531C"/>
    <w:rsid w:val="00767007"/>
    <w:rsid w:val="00770E3E"/>
    <w:rsid w:val="007F0A1F"/>
    <w:rsid w:val="00816651"/>
    <w:rsid w:val="00827063"/>
    <w:rsid w:val="008311F4"/>
    <w:rsid w:val="00874E13"/>
    <w:rsid w:val="008A0B2D"/>
    <w:rsid w:val="008B79B0"/>
    <w:rsid w:val="008D0257"/>
    <w:rsid w:val="008D21D4"/>
    <w:rsid w:val="008D5702"/>
    <w:rsid w:val="009307D9"/>
    <w:rsid w:val="009365CF"/>
    <w:rsid w:val="00947400"/>
    <w:rsid w:val="00950C2D"/>
    <w:rsid w:val="00972C73"/>
    <w:rsid w:val="0097557F"/>
    <w:rsid w:val="009A33D8"/>
    <w:rsid w:val="009A41E6"/>
    <w:rsid w:val="009D3EB6"/>
    <w:rsid w:val="009E66F4"/>
    <w:rsid w:val="009F2A6C"/>
    <w:rsid w:val="00A14875"/>
    <w:rsid w:val="00A309E3"/>
    <w:rsid w:val="00A3227F"/>
    <w:rsid w:val="00A705DE"/>
    <w:rsid w:val="00A73FC2"/>
    <w:rsid w:val="00A8215E"/>
    <w:rsid w:val="00A83970"/>
    <w:rsid w:val="00A83E93"/>
    <w:rsid w:val="00AA0D56"/>
    <w:rsid w:val="00AC404E"/>
    <w:rsid w:val="00AC6DB1"/>
    <w:rsid w:val="00AE4F76"/>
    <w:rsid w:val="00AF029F"/>
    <w:rsid w:val="00AF281A"/>
    <w:rsid w:val="00B3103A"/>
    <w:rsid w:val="00B3611A"/>
    <w:rsid w:val="00B4164F"/>
    <w:rsid w:val="00B61EB9"/>
    <w:rsid w:val="00BA560B"/>
    <w:rsid w:val="00BD662A"/>
    <w:rsid w:val="00BE7B16"/>
    <w:rsid w:val="00C14432"/>
    <w:rsid w:val="00C26C8F"/>
    <w:rsid w:val="00C53811"/>
    <w:rsid w:val="00C678E0"/>
    <w:rsid w:val="00C77BB1"/>
    <w:rsid w:val="00C97AD9"/>
    <w:rsid w:val="00CC582F"/>
    <w:rsid w:val="00CF5D76"/>
    <w:rsid w:val="00D079F7"/>
    <w:rsid w:val="00D10D3A"/>
    <w:rsid w:val="00D2791F"/>
    <w:rsid w:val="00D34176"/>
    <w:rsid w:val="00D613EA"/>
    <w:rsid w:val="00D77B80"/>
    <w:rsid w:val="00DB307D"/>
    <w:rsid w:val="00E16FCB"/>
    <w:rsid w:val="00E17B28"/>
    <w:rsid w:val="00E54992"/>
    <w:rsid w:val="00E674EC"/>
    <w:rsid w:val="00EB095C"/>
    <w:rsid w:val="00EE2630"/>
    <w:rsid w:val="00F06104"/>
    <w:rsid w:val="00F07DFF"/>
    <w:rsid w:val="00F3049C"/>
    <w:rsid w:val="00F317DE"/>
    <w:rsid w:val="00F5152F"/>
    <w:rsid w:val="00F928E9"/>
    <w:rsid w:val="00F9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3AE97-6318-4752-8AB3-4C5C2F51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CC"/>
  </w:style>
  <w:style w:type="paragraph" w:styleId="2">
    <w:name w:val="heading 2"/>
    <w:basedOn w:val="a"/>
    <w:link w:val="20"/>
    <w:uiPriority w:val="9"/>
    <w:qFormat/>
    <w:rsid w:val="00437A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16FC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37A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s">
    <w:name w:val="comments"/>
    <w:basedOn w:val="a0"/>
    <w:rsid w:val="00437A8B"/>
  </w:style>
  <w:style w:type="character" w:customStyle="1" w:styleId="valuename">
    <w:name w:val="valuename"/>
    <w:basedOn w:val="a0"/>
    <w:rsid w:val="003F7716"/>
  </w:style>
  <w:style w:type="table" w:styleId="a7">
    <w:name w:val="Table Grid"/>
    <w:basedOn w:val="a1"/>
    <w:uiPriority w:val="59"/>
    <w:rsid w:val="002E6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73F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76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12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16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25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07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3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404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57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80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7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42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1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80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00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75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4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93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</cp:revision>
  <cp:lastPrinted>2015-03-20T10:07:00Z</cp:lastPrinted>
  <dcterms:created xsi:type="dcterms:W3CDTF">2015-02-01T20:21:00Z</dcterms:created>
  <dcterms:modified xsi:type="dcterms:W3CDTF">2015-08-10T19:30:00Z</dcterms:modified>
</cp:coreProperties>
</file>