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6A" w:rsidRPr="009E011B" w:rsidRDefault="00383E6A" w:rsidP="00383E6A">
      <w:pPr>
        <w:pStyle w:val="a3"/>
        <w:rPr>
          <w:sz w:val="32"/>
          <w:szCs w:val="32"/>
          <w:lang w:val="en-US"/>
        </w:rPr>
      </w:pPr>
      <w:r w:rsidRPr="00383E6A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</w:t>
      </w:r>
      <w:r w:rsidRPr="00383E6A">
        <w:rPr>
          <w:sz w:val="32"/>
          <w:szCs w:val="32"/>
        </w:rPr>
        <w:t xml:space="preserve"> </w:t>
      </w:r>
      <w:r w:rsidR="009E011B">
        <w:rPr>
          <w:sz w:val="32"/>
          <w:szCs w:val="32"/>
          <w:lang w:val="en-US"/>
        </w:rPr>
        <w:t xml:space="preserve">       </w:t>
      </w:r>
      <w:r>
        <w:rPr>
          <w:sz w:val="32"/>
          <w:szCs w:val="32"/>
        </w:rPr>
        <w:t>Урок литературы</w:t>
      </w:r>
      <w:r w:rsidR="009E011B">
        <w:rPr>
          <w:sz w:val="32"/>
          <w:szCs w:val="32"/>
        </w:rPr>
        <w:t xml:space="preserve"> в 9 классе </w:t>
      </w:r>
    </w:p>
    <w:p w:rsidR="00027833" w:rsidRPr="00383E6A" w:rsidRDefault="00383E6A" w:rsidP="00383E6A">
      <w:pPr>
        <w:pStyle w:val="a3"/>
        <w:rPr>
          <w:sz w:val="28"/>
          <w:szCs w:val="28"/>
        </w:rPr>
      </w:pPr>
      <w:r w:rsidRPr="00383E6A">
        <w:rPr>
          <w:i/>
          <w:sz w:val="28"/>
          <w:szCs w:val="28"/>
        </w:rPr>
        <w:t>Тема</w:t>
      </w:r>
      <w:r>
        <w:rPr>
          <w:i/>
          <w:sz w:val="28"/>
          <w:szCs w:val="28"/>
        </w:rPr>
        <w:t>:</w:t>
      </w:r>
      <w:r w:rsidRPr="00383E6A">
        <w:rPr>
          <w:sz w:val="28"/>
          <w:szCs w:val="28"/>
        </w:rPr>
        <w:t xml:space="preserve"> «Галерея помещиков в поэме Н.В. Гоголя «Мертвые души»»</w:t>
      </w:r>
    </w:p>
    <w:p w:rsidR="00383E6A" w:rsidRDefault="00383E6A" w:rsidP="00383E6A">
      <w:pPr>
        <w:pStyle w:val="a3"/>
        <w:rPr>
          <w:sz w:val="28"/>
          <w:szCs w:val="28"/>
        </w:rPr>
      </w:pPr>
      <w:r w:rsidRPr="00383E6A">
        <w:rPr>
          <w:i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ать представление о своеобразном подходе Гоголя</w:t>
      </w:r>
    </w:p>
    <w:p w:rsidR="00383E6A" w:rsidRDefault="00383E6A" w:rsidP="00383E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к изображению   помещиков в поэме;</w:t>
      </w:r>
    </w:p>
    <w:p w:rsidR="00383E6A" w:rsidRDefault="00383E6A" w:rsidP="00383E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- формировать умение  работать с авторским текстом, находить</w:t>
      </w:r>
    </w:p>
    <w:p w:rsidR="00383E6A" w:rsidRDefault="00383E6A" w:rsidP="00383E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Наиболее важные детали;</w:t>
      </w:r>
    </w:p>
    <w:p w:rsidR="00383E6A" w:rsidRDefault="00383E6A" w:rsidP="00383E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- формировать умение строить связный рассказ о персонаже </w:t>
      </w:r>
      <w:proofErr w:type="gramStart"/>
      <w:r>
        <w:rPr>
          <w:sz w:val="28"/>
          <w:szCs w:val="28"/>
        </w:rPr>
        <w:t>на</w:t>
      </w:r>
      <w:proofErr w:type="gramEnd"/>
    </w:p>
    <w:p w:rsidR="00383E6A" w:rsidRDefault="00383E6A" w:rsidP="00383E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основе анализа текста.</w:t>
      </w:r>
    </w:p>
    <w:p w:rsidR="007422A0" w:rsidRDefault="00383E6A" w:rsidP="00383E6A">
      <w:pPr>
        <w:pStyle w:val="a3"/>
        <w:rPr>
          <w:sz w:val="28"/>
          <w:szCs w:val="28"/>
        </w:rPr>
      </w:pPr>
      <w:r w:rsidRPr="007422A0">
        <w:rPr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компьютер, </w:t>
      </w:r>
      <w:proofErr w:type="spellStart"/>
      <w:r>
        <w:rPr>
          <w:sz w:val="28"/>
          <w:szCs w:val="28"/>
        </w:rPr>
        <w:t>му</w:t>
      </w:r>
      <w:r w:rsidR="007422A0">
        <w:rPr>
          <w:sz w:val="28"/>
          <w:szCs w:val="28"/>
        </w:rPr>
        <w:t>льтимедийный</w:t>
      </w:r>
      <w:proofErr w:type="spellEnd"/>
      <w:r w:rsidR="007422A0">
        <w:rPr>
          <w:sz w:val="28"/>
          <w:szCs w:val="28"/>
        </w:rPr>
        <w:t xml:space="preserve"> проектор, </w:t>
      </w:r>
    </w:p>
    <w:p w:rsidR="00383E6A" w:rsidRDefault="007422A0" w:rsidP="00383E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портреты </w:t>
      </w:r>
      <w:r w:rsidR="00383E6A">
        <w:rPr>
          <w:sz w:val="28"/>
          <w:szCs w:val="28"/>
        </w:rPr>
        <w:t>помещиков</w:t>
      </w:r>
      <w:r>
        <w:rPr>
          <w:sz w:val="28"/>
          <w:szCs w:val="28"/>
        </w:rPr>
        <w:t>, нарисованные учениками.</w:t>
      </w:r>
    </w:p>
    <w:p w:rsidR="007422A0" w:rsidRDefault="007422A0" w:rsidP="00383E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Ход урока</w:t>
      </w:r>
    </w:p>
    <w:p w:rsidR="007422A0" w:rsidRDefault="007422A0" w:rsidP="007422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22A0">
        <w:rPr>
          <w:i/>
          <w:sz w:val="28"/>
          <w:szCs w:val="28"/>
        </w:rPr>
        <w:t>Вступительное слово учителя</w:t>
      </w:r>
      <w:r>
        <w:rPr>
          <w:sz w:val="28"/>
          <w:szCs w:val="28"/>
        </w:rPr>
        <w:t>:</w:t>
      </w:r>
    </w:p>
    <w:p w:rsidR="007422A0" w:rsidRDefault="007422A0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Мертвые души</w:t>
      </w:r>
      <w:proofErr w:type="gramStart"/>
      <w:r>
        <w:rPr>
          <w:sz w:val="28"/>
          <w:szCs w:val="28"/>
        </w:rPr>
        <w:t>… Э</w:t>
      </w:r>
      <w:proofErr w:type="gramEnd"/>
      <w:r>
        <w:rPr>
          <w:sz w:val="28"/>
          <w:szCs w:val="28"/>
        </w:rPr>
        <w:t>то словосочетание можно написать без кавычек – и тогда оно будет  подразумевать не только умерших крестьян, усердно скупаемых Павлом Ивановичем Чичиковым, но и омертвение всех основных персонажей поэмы.</w:t>
      </w:r>
    </w:p>
    <w:p w:rsidR="007422A0" w:rsidRDefault="007422A0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Композиция « Мертвых душ» (последовательность встреч Чичикова с помещиками) отражает представление Гоголя о возможных степенях деградации человека.  </w:t>
      </w:r>
    </w:p>
    <w:p w:rsidR="007422A0" w:rsidRDefault="007422A0" w:rsidP="007422A0">
      <w:pPr>
        <w:pStyle w:val="a3"/>
        <w:ind w:left="1080"/>
        <w:rPr>
          <w:i/>
          <w:sz w:val="28"/>
          <w:szCs w:val="28"/>
        </w:rPr>
      </w:pPr>
      <w:r w:rsidRPr="007422A0">
        <w:rPr>
          <w:i/>
          <w:sz w:val="28"/>
          <w:szCs w:val="28"/>
        </w:rPr>
        <w:t xml:space="preserve">   ( Слайд 2)</w:t>
      </w:r>
      <w:r>
        <w:rPr>
          <w:i/>
          <w:sz w:val="28"/>
          <w:szCs w:val="28"/>
        </w:rPr>
        <w:t xml:space="preserve"> «Один за другим следуют у меня герои один пошлее другого», - отмечал писатель.</w:t>
      </w:r>
    </w:p>
    <w:p w:rsidR="007422A0" w:rsidRDefault="007422A0" w:rsidP="007422A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22A0">
        <w:rPr>
          <w:i/>
          <w:sz w:val="28"/>
          <w:szCs w:val="28"/>
        </w:rPr>
        <w:t>Работа по группам</w:t>
      </w:r>
      <w:r>
        <w:rPr>
          <w:sz w:val="28"/>
          <w:szCs w:val="28"/>
        </w:rPr>
        <w:t xml:space="preserve"> (5 групп)</w:t>
      </w:r>
    </w:p>
    <w:p w:rsidR="007422A0" w:rsidRDefault="007422A0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Комментированное чтение фрагментов поэмы по плану с последующими выводами о типичных чертах характера помещиков.</w:t>
      </w:r>
    </w:p>
    <w:p w:rsidR="007422A0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Инсценировка диалогов Чичикова с помещиками.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 w:rsidRPr="000B11BB">
        <w:rPr>
          <w:i/>
          <w:sz w:val="28"/>
          <w:szCs w:val="28"/>
        </w:rPr>
        <w:t>(Слайд 3)</w:t>
      </w:r>
      <w:r>
        <w:rPr>
          <w:sz w:val="28"/>
          <w:szCs w:val="28"/>
        </w:rPr>
        <w:t xml:space="preserve"> План.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1.Описание имения.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2.Портрет. Характеристика героя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Символическая деталь портрета).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3.Члены семьи.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4.Отзыв о знакомых.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5. Манера речи и обращение с Чичиковым.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6. Описание обеда.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7.Описание кабинета. Интерьер. Символическая деталь интерьера. Цвет.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8. Разговор о продаже мертвых душ.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9. Ведущая черта характера.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10. Оценка автором своего героя.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 w:rsidRPr="000B11BB">
        <w:rPr>
          <w:i/>
          <w:sz w:val="28"/>
          <w:szCs w:val="28"/>
        </w:rPr>
        <w:t>Выступление 1 группы</w:t>
      </w:r>
      <w:r>
        <w:rPr>
          <w:sz w:val="28"/>
          <w:szCs w:val="28"/>
        </w:rPr>
        <w:t xml:space="preserve"> (глава </w:t>
      </w:r>
      <w:r w:rsidRPr="000B11BB">
        <w:rPr>
          <w:i/>
          <w:sz w:val="28"/>
          <w:szCs w:val="28"/>
        </w:rPr>
        <w:t>2 Манилов</w:t>
      </w:r>
      <w:proofErr w:type="gramStart"/>
      <w:r w:rsidRPr="000B11BB">
        <w:rPr>
          <w:i/>
          <w:sz w:val="28"/>
          <w:szCs w:val="28"/>
        </w:rPr>
        <w:t>)(</w:t>
      </w:r>
      <w:proofErr w:type="gramEnd"/>
      <w:r w:rsidRPr="000B11BB">
        <w:rPr>
          <w:i/>
          <w:sz w:val="28"/>
          <w:szCs w:val="28"/>
        </w:rPr>
        <w:t>слайд 4)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Типичные черты характера: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-мечтательность;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-прожектерств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 пустословие);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-сентиментальность;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-бесхозяйственность;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-непрактичность.</w:t>
      </w:r>
    </w:p>
    <w:p w:rsidR="000B11BB" w:rsidRDefault="000B11BB" w:rsidP="007422A0">
      <w:pPr>
        <w:pStyle w:val="a3"/>
        <w:ind w:left="1080"/>
        <w:rPr>
          <w:i/>
          <w:sz w:val="28"/>
          <w:szCs w:val="28"/>
        </w:rPr>
      </w:pPr>
      <w:r w:rsidRPr="000B11BB">
        <w:rPr>
          <w:i/>
          <w:sz w:val="28"/>
          <w:szCs w:val="28"/>
        </w:rPr>
        <w:t>Выступление 2 группы (глава 3 Коробочка) (слайд 5)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Типичные черты характера: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хозяйственность;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-бережливость;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-скупость;</w:t>
      </w:r>
    </w:p>
    <w:p w:rsidR="000B11BB" w:rsidRDefault="000B11BB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r w:rsidR="00AE639A">
        <w:rPr>
          <w:sz w:val="28"/>
          <w:szCs w:val="28"/>
        </w:rPr>
        <w:t>тупость;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бестолковость</w:t>
      </w:r>
      <w:proofErr w:type="gramEnd"/>
      <w:r>
        <w:rPr>
          <w:sz w:val="28"/>
          <w:szCs w:val="28"/>
        </w:rPr>
        <w:t>;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-суеверие;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-религиозность;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Ограниченность.</w:t>
      </w:r>
    </w:p>
    <w:p w:rsidR="00AE639A" w:rsidRDefault="00AE639A" w:rsidP="007422A0">
      <w:pPr>
        <w:pStyle w:val="a3"/>
        <w:ind w:left="1080"/>
        <w:rPr>
          <w:i/>
          <w:sz w:val="28"/>
          <w:szCs w:val="28"/>
        </w:rPr>
      </w:pPr>
      <w:r w:rsidRPr="00AE639A">
        <w:rPr>
          <w:i/>
          <w:sz w:val="28"/>
          <w:szCs w:val="28"/>
        </w:rPr>
        <w:t xml:space="preserve">Выступление 3 группы </w:t>
      </w:r>
      <w:proofErr w:type="gramStart"/>
      <w:r w:rsidRPr="00AE639A">
        <w:rPr>
          <w:i/>
          <w:sz w:val="28"/>
          <w:szCs w:val="28"/>
        </w:rPr>
        <w:t xml:space="preserve">( </w:t>
      </w:r>
      <w:proofErr w:type="gramEnd"/>
      <w:r w:rsidRPr="00AE639A">
        <w:rPr>
          <w:i/>
          <w:sz w:val="28"/>
          <w:szCs w:val="28"/>
        </w:rPr>
        <w:t>глава 4 Ноздрев) ( слайд 6)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Типичные черты характера: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-любовь к кутежам, к карточным играм, к дракам;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-хвастовство;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-бесхозяйственность;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наглость.</w:t>
      </w:r>
    </w:p>
    <w:p w:rsidR="00AE639A" w:rsidRDefault="00AE639A" w:rsidP="007422A0">
      <w:pPr>
        <w:pStyle w:val="a3"/>
        <w:ind w:left="1080"/>
        <w:rPr>
          <w:i/>
          <w:sz w:val="28"/>
          <w:szCs w:val="28"/>
        </w:rPr>
      </w:pPr>
      <w:r w:rsidRPr="00AE639A">
        <w:rPr>
          <w:i/>
          <w:sz w:val="28"/>
          <w:szCs w:val="28"/>
        </w:rPr>
        <w:t xml:space="preserve">Выступление 4 группы </w:t>
      </w:r>
      <w:proofErr w:type="gramStart"/>
      <w:r w:rsidRPr="00AE639A">
        <w:rPr>
          <w:i/>
          <w:sz w:val="28"/>
          <w:szCs w:val="28"/>
        </w:rPr>
        <w:t xml:space="preserve">( </w:t>
      </w:r>
      <w:proofErr w:type="gramEnd"/>
      <w:r w:rsidRPr="00AE639A">
        <w:rPr>
          <w:i/>
          <w:sz w:val="28"/>
          <w:szCs w:val="28"/>
        </w:rPr>
        <w:t>глава 5 Собакевич) (слайд 7)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Типичные черты характера: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-деловитость;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-хозяйственность;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-жадность;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-невежественность;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-грубость;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-недоверчивость;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-недоброжелательность к людям;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-склонность к </w:t>
      </w:r>
      <w:proofErr w:type="gramStart"/>
      <w:r>
        <w:rPr>
          <w:sz w:val="28"/>
          <w:szCs w:val="28"/>
        </w:rPr>
        <w:t>обжорству</w:t>
      </w:r>
      <w:proofErr w:type="gramEnd"/>
      <w:r>
        <w:rPr>
          <w:sz w:val="28"/>
          <w:szCs w:val="28"/>
        </w:rPr>
        <w:t>.</w:t>
      </w:r>
    </w:p>
    <w:p w:rsidR="00AE639A" w:rsidRDefault="00AE639A" w:rsidP="007422A0">
      <w:pPr>
        <w:pStyle w:val="a3"/>
        <w:ind w:left="1080"/>
        <w:rPr>
          <w:i/>
          <w:sz w:val="28"/>
          <w:szCs w:val="28"/>
        </w:rPr>
      </w:pPr>
      <w:r w:rsidRPr="00AE639A">
        <w:rPr>
          <w:i/>
          <w:sz w:val="28"/>
          <w:szCs w:val="28"/>
        </w:rPr>
        <w:t>Выступление 5 группы (глава 6 Плюшкин) (слайд 8)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Типичные черты характера: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-жадность, доходящая до мелочности и </w:t>
      </w:r>
      <w:proofErr w:type="gramStart"/>
      <w:r>
        <w:rPr>
          <w:sz w:val="28"/>
          <w:szCs w:val="28"/>
        </w:rPr>
        <w:t>скаредности</w:t>
      </w:r>
      <w:proofErr w:type="gramEnd"/>
      <w:r>
        <w:rPr>
          <w:sz w:val="28"/>
          <w:szCs w:val="28"/>
        </w:rPr>
        <w:t>;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-подозрительность;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-жестокость;</w:t>
      </w:r>
    </w:p>
    <w:p w:rsidR="00AE639A" w:rsidRDefault="00AE639A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-отсутствие человеческого достоинства.</w:t>
      </w:r>
    </w:p>
    <w:p w:rsidR="00AE639A" w:rsidRDefault="00AE639A" w:rsidP="007422A0">
      <w:pPr>
        <w:pStyle w:val="a3"/>
        <w:ind w:left="1080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AE639A">
        <w:rPr>
          <w:i/>
          <w:sz w:val="28"/>
          <w:szCs w:val="28"/>
        </w:rPr>
        <w:t>Итоги работы по группам.</w:t>
      </w:r>
    </w:p>
    <w:p w:rsidR="00AE639A" w:rsidRDefault="0057501E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1)Вопросы  классу (</w:t>
      </w:r>
      <w:r w:rsidRPr="0057501E">
        <w:rPr>
          <w:i/>
          <w:sz w:val="28"/>
          <w:szCs w:val="28"/>
        </w:rPr>
        <w:t>слайд 9</w:t>
      </w:r>
      <w:r>
        <w:rPr>
          <w:sz w:val="28"/>
          <w:szCs w:val="28"/>
        </w:rPr>
        <w:t>):</w:t>
      </w:r>
    </w:p>
    <w:p w:rsidR="0057501E" w:rsidRDefault="0057501E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-Почему Гоголь  расположил главы поэмы именно в таком порядке?</w:t>
      </w:r>
    </w:p>
    <w:p w:rsidR="0057501E" w:rsidRDefault="0057501E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-Почему галерея помещиков заканчивается Плюшкиным?</w:t>
      </w:r>
    </w:p>
    <w:p w:rsidR="0057501E" w:rsidRPr="009B2044" w:rsidRDefault="009B2044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(Гоголь делит героев на «расточителей» и «накопителей</w:t>
      </w:r>
      <w:proofErr w:type="gramStart"/>
      <w:r>
        <w:rPr>
          <w:sz w:val="28"/>
          <w:szCs w:val="28"/>
        </w:rPr>
        <w:t>»(</w:t>
      </w:r>
      <w:proofErr w:type="gramEnd"/>
      <w:r w:rsidRPr="009B2044">
        <w:rPr>
          <w:i/>
          <w:sz w:val="28"/>
          <w:szCs w:val="28"/>
        </w:rPr>
        <w:t>слайд10)</w:t>
      </w:r>
      <w:r>
        <w:rPr>
          <w:i/>
          <w:sz w:val="28"/>
          <w:szCs w:val="28"/>
        </w:rPr>
        <w:t>.</w:t>
      </w:r>
    </w:p>
    <w:p w:rsidR="009B2044" w:rsidRDefault="009B2044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Манилов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 xml:space="preserve">расточитель», Коробочка – «накопитель», Ноздрев – «расточитель» , Собакевич – «накопитель». В Плюшкине соединились черты как «накопителя», так и «расточителя». Сначала </w:t>
      </w:r>
      <w:r>
        <w:rPr>
          <w:sz w:val="28"/>
          <w:szCs w:val="28"/>
        </w:rPr>
        <w:lastRenderedPageBreak/>
        <w:t>Плюшкин накопил, а потом все прожег; он вроде что-то собирает, но все гниет, уходит в тлен.</w:t>
      </w:r>
    </w:p>
    <w:p w:rsidR="009B2044" w:rsidRDefault="009B2044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2) Слово учителя.</w:t>
      </w:r>
    </w:p>
    <w:p w:rsidR="009B2044" w:rsidRDefault="009B2044" w:rsidP="007422A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Образы помещиков воплощены по принципу контраста, поскольку несут в себе различные пороки. Если Манилов сентиментален и </w:t>
      </w:r>
      <w:proofErr w:type="gramStart"/>
      <w:r>
        <w:rPr>
          <w:sz w:val="28"/>
          <w:szCs w:val="28"/>
        </w:rPr>
        <w:t>слащав</w:t>
      </w:r>
      <w:proofErr w:type="gramEnd"/>
      <w:r>
        <w:rPr>
          <w:sz w:val="28"/>
          <w:szCs w:val="28"/>
        </w:rPr>
        <w:t xml:space="preserve"> до приторности, то Собакевич прямолинеен и груб. </w:t>
      </w:r>
      <w:proofErr w:type="spellStart"/>
      <w:r>
        <w:rPr>
          <w:sz w:val="28"/>
          <w:szCs w:val="28"/>
        </w:rPr>
        <w:t>Полярны</w:t>
      </w:r>
      <w:proofErr w:type="spellEnd"/>
      <w:r>
        <w:rPr>
          <w:sz w:val="28"/>
          <w:szCs w:val="28"/>
        </w:rPr>
        <w:t xml:space="preserve"> их взгляды на жизнь: для Манилова все окружающие прекрасны, для Собакевича – разбойники и мошенники. Манилов – беспочвенный фантазер, Собакевич </w:t>
      </w:r>
      <w:r w:rsidR="008C2F79">
        <w:rPr>
          <w:sz w:val="28"/>
          <w:szCs w:val="28"/>
        </w:rPr>
        <w:t>–</w:t>
      </w:r>
      <w:r>
        <w:rPr>
          <w:sz w:val="28"/>
          <w:szCs w:val="28"/>
        </w:rPr>
        <w:t xml:space="preserve"> циничный</w:t>
      </w:r>
      <w:r w:rsidR="008C2F79">
        <w:rPr>
          <w:sz w:val="28"/>
          <w:szCs w:val="28"/>
        </w:rPr>
        <w:t xml:space="preserve"> жадный кулак. Коробочка напоминает Собакевича скупостью, страстью к наживе, хотя ее тупость доводит эти качества до комического предела. Обоим «накопителям» противостоят «расточители». Ноздрев пустил по ветру свое состояние. У Плюшкина все превращается в тлен. Но между этими персонажами поэмы чувствуется некая общность. Что бы они ни делали, как бы судьба ни складывалась, в поле их зрения находятся лишь чисто бытовые занятия и интересы.</w:t>
      </w:r>
    </w:p>
    <w:p w:rsidR="008C2F79" w:rsidRDefault="008C2F79" w:rsidP="007422A0">
      <w:pPr>
        <w:pStyle w:val="a3"/>
        <w:ind w:left="1080"/>
        <w:rPr>
          <w:i/>
          <w:sz w:val="28"/>
          <w:szCs w:val="28"/>
        </w:rPr>
      </w:pPr>
      <w:r w:rsidRPr="008C2F79">
        <w:rPr>
          <w:i/>
          <w:sz w:val="28"/>
          <w:szCs w:val="28"/>
        </w:rPr>
        <w:t>(Слайд 11) Помещиков объединяют следующие черты:</w:t>
      </w:r>
    </w:p>
    <w:p w:rsidR="008C2F79" w:rsidRDefault="008C2F79" w:rsidP="008C2F7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Паразитизм, жизнь за счет чужого труда;</w:t>
      </w:r>
    </w:p>
    <w:p w:rsidR="008C2F79" w:rsidRDefault="008C2F79" w:rsidP="008C2F7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Бездуховность</w:t>
      </w:r>
      <w:proofErr w:type="spellEnd"/>
      <w:r>
        <w:rPr>
          <w:sz w:val="28"/>
          <w:szCs w:val="28"/>
        </w:rPr>
        <w:t>, отсутствие умственных интересов и настоящих человеческих качеств.</w:t>
      </w:r>
    </w:p>
    <w:p w:rsidR="008C2F79" w:rsidRDefault="008C2F79" w:rsidP="008C2F79">
      <w:pPr>
        <w:pStyle w:val="a3"/>
        <w:ind w:left="1440"/>
        <w:rPr>
          <w:i/>
          <w:sz w:val="28"/>
          <w:szCs w:val="28"/>
        </w:rPr>
      </w:pPr>
      <w:r w:rsidRPr="008C2F79">
        <w:rPr>
          <w:i/>
          <w:sz w:val="28"/>
          <w:szCs w:val="28"/>
        </w:rPr>
        <w:t>(Слайд 12)</w:t>
      </w:r>
      <w:r>
        <w:rPr>
          <w:i/>
          <w:sz w:val="28"/>
          <w:szCs w:val="28"/>
        </w:rPr>
        <w:t xml:space="preserve"> «« Мертвые души» потрясли Россию,  - писал А.И. Герцен.- Портреты его хороши, жизнь сохранена во всей полноте, не типы отвлеченные, а добрые люди</w:t>
      </w:r>
      <w:r w:rsidR="00D215E8">
        <w:rPr>
          <w:i/>
          <w:sz w:val="28"/>
          <w:szCs w:val="28"/>
        </w:rPr>
        <w:t>, которых каждый из нас видел сто раз».</w:t>
      </w:r>
    </w:p>
    <w:p w:rsidR="00D215E8" w:rsidRDefault="00D215E8" w:rsidP="008C2F79">
      <w:pPr>
        <w:pStyle w:val="a3"/>
        <w:ind w:left="1440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 w:rsidRPr="00D215E8">
        <w:rPr>
          <w:i/>
          <w:sz w:val="28"/>
          <w:szCs w:val="28"/>
        </w:rPr>
        <w:t>Домашнее задание:</w:t>
      </w:r>
    </w:p>
    <w:p w:rsidR="00D215E8" w:rsidRDefault="00D215E8" w:rsidP="00D215E8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>Прочитать эпизоды, находящиеся на стыках между главами;</w:t>
      </w:r>
    </w:p>
    <w:p w:rsidR="00D215E8" w:rsidRPr="00D215E8" w:rsidRDefault="00D215E8" w:rsidP="00D215E8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>Прочитать эпизод «чтение списка крестьян Чичиковым в гостинице»;</w:t>
      </w:r>
    </w:p>
    <w:p w:rsidR="00D215E8" w:rsidRPr="00D215E8" w:rsidRDefault="00D215E8" w:rsidP="00D215E8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>Ответить на вопрос: «Как представлена живая душа русского человека?»</w:t>
      </w:r>
    </w:p>
    <w:p w:rsidR="00D215E8" w:rsidRPr="00D215E8" w:rsidRDefault="00D215E8" w:rsidP="008C2F79">
      <w:pPr>
        <w:pStyle w:val="a3"/>
        <w:ind w:left="1440"/>
        <w:rPr>
          <w:i/>
          <w:sz w:val="28"/>
          <w:szCs w:val="28"/>
        </w:rPr>
      </w:pPr>
    </w:p>
    <w:p w:rsidR="007422A0" w:rsidRPr="00D215E8" w:rsidRDefault="007422A0" w:rsidP="00383E6A">
      <w:pPr>
        <w:pStyle w:val="a3"/>
        <w:rPr>
          <w:sz w:val="28"/>
          <w:szCs w:val="28"/>
        </w:rPr>
      </w:pPr>
      <w:r w:rsidRPr="00AE639A">
        <w:rPr>
          <w:i/>
          <w:sz w:val="28"/>
          <w:szCs w:val="28"/>
        </w:rPr>
        <w:t xml:space="preserve">    </w:t>
      </w:r>
    </w:p>
    <w:p w:rsidR="007422A0" w:rsidRDefault="007422A0" w:rsidP="00383E6A">
      <w:pPr>
        <w:pStyle w:val="a3"/>
        <w:rPr>
          <w:sz w:val="28"/>
          <w:szCs w:val="28"/>
        </w:rPr>
      </w:pPr>
    </w:p>
    <w:p w:rsidR="007422A0" w:rsidRDefault="007422A0" w:rsidP="00383E6A">
      <w:pPr>
        <w:pStyle w:val="a3"/>
        <w:rPr>
          <w:sz w:val="28"/>
          <w:szCs w:val="28"/>
        </w:rPr>
      </w:pPr>
    </w:p>
    <w:p w:rsidR="007422A0" w:rsidRDefault="007422A0" w:rsidP="00383E6A">
      <w:pPr>
        <w:pStyle w:val="a3"/>
        <w:rPr>
          <w:sz w:val="28"/>
          <w:szCs w:val="28"/>
        </w:rPr>
      </w:pPr>
    </w:p>
    <w:p w:rsidR="007422A0" w:rsidRDefault="007422A0" w:rsidP="00383E6A">
      <w:pPr>
        <w:pStyle w:val="a3"/>
        <w:rPr>
          <w:sz w:val="28"/>
          <w:szCs w:val="28"/>
        </w:rPr>
      </w:pPr>
    </w:p>
    <w:p w:rsidR="007422A0" w:rsidRPr="00383E6A" w:rsidRDefault="007422A0" w:rsidP="00383E6A">
      <w:pPr>
        <w:pStyle w:val="a3"/>
        <w:rPr>
          <w:sz w:val="28"/>
          <w:szCs w:val="28"/>
        </w:rPr>
      </w:pPr>
    </w:p>
    <w:sectPr w:rsidR="007422A0" w:rsidRPr="00383E6A" w:rsidSect="0002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AB6"/>
    <w:multiLevelType w:val="hybridMultilevel"/>
    <w:tmpl w:val="4BC2C698"/>
    <w:lvl w:ilvl="0" w:tplc="D4F2D3E4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AB317A8"/>
    <w:multiLevelType w:val="hybridMultilevel"/>
    <w:tmpl w:val="448ACB94"/>
    <w:lvl w:ilvl="0" w:tplc="7024A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25B30"/>
    <w:multiLevelType w:val="hybridMultilevel"/>
    <w:tmpl w:val="4C4C6984"/>
    <w:lvl w:ilvl="0" w:tplc="22D4A8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E6A"/>
    <w:rsid w:val="00027833"/>
    <w:rsid w:val="000B11BB"/>
    <w:rsid w:val="00383E6A"/>
    <w:rsid w:val="0057501E"/>
    <w:rsid w:val="007422A0"/>
    <w:rsid w:val="008C2F79"/>
    <w:rsid w:val="009B2044"/>
    <w:rsid w:val="009E011B"/>
    <w:rsid w:val="00A91F4A"/>
    <w:rsid w:val="00AE639A"/>
    <w:rsid w:val="00D215E8"/>
    <w:rsid w:val="00E3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E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3</cp:revision>
  <dcterms:created xsi:type="dcterms:W3CDTF">2011-10-30T17:22:00Z</dcterms:created>
  <dcterms:modified xsi:type="dcterms:W3CDTF">2011-11-20T19:52:00Z</dcterms:modified>
</cp:coreProperties>
</file>