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 ДЕТСКИЙ САД ОБЩЕРАЗВИВАЮЩЕГО ВИДА «СКАЗКА» ПОСЕЛОК КОНОША АРХАНГЕЛЬСКОЙ ОБЛАСТИ</w:t>
      </w: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43FFA" w:rsidRPr="00B96509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9650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Педагогический проект</w:t>
      </w:r>
    </w:p>
    <w:p w:rsidR="00443FFA" w:rsidRPr="00B96509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9650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«Чистый дворик»</w:t>
      </w: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(старший дошкольный возраст)</w:t>
      </w: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FFA" w:rsidRPr="007A1C47" w:rsidRDefault="00443FFA" w:rsidP="00443FFA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7A1C4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Автор: Рудакова Нина Николаевна,</w:t>
      </w:r>
    </w:p>
    <w:p w:rsidR="00443FFA" w:rsidRDefault="00443FFA" w:rsidP="00443FFA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  <w:r w:rsidRPr="007A1C4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воспитатель первая квалификационная категория.</w:t>
      </w:r>
    </w:p>
    <w:p w:rsidR="00443FFA" w:rsidRDefault="00443FFA" w:rsidP="00443FFA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</w:p>
    <w:p w:rsidR="00443FFA" w:rsidRDefault="00443FFA" w:rsidP="00443FFA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</w:pPr>
    </w:p>
    <w:p w:rsidR="00443FFA" w:rsidRPr="00A51CF9" w:rsidRDefault="00443FFA" w:rsidP="00443FF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1CF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443FFA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задач старш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школьного возраста – заложить первые ориентиры в мире природы, в мире растений и животных как живых существ, обеспечить понимание первоначальных связей в природе их взаимосвязь с человеком, нашей цивилизацией.</w:t>
      </w:r>
    </w:p>
    <w:p w:rsidR="00443FFA" w:rsidRPr="003F50ED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Экологическое воспитание</w:t>
      </w:r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формирование у человека способности и желания поступать в соответствии с законами экологии, это формирование экологической культуры воспитанника.</w:t>
      </w:r>
    </w:p>
    <w:p w:rsidR="00443FFA" w:rsidRPr="003F50ED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Экологическая культура</w:t>
      </w:r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каждодневное поведение человека в природе, важной составляющей которой является </w:t>
      </w:r>
      <w:proofErr w:type="spellStart"/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психоэкология</w:t>
      </w:r>
      <w:proofErr w:type="spellEnd"/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культура взаимоотношения людей и понимание значимости сохранения чистоты единого информационного и психофизиологического поля, которое образуют и отдельные социальные группы, и человечество в целом.</w:t>
      </w:r>
    </w:p>
    <w:p w:rsidR="00443FFA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Экологическое воспитание детей дошкольного возраста предусматривает воспитание бережного, гуманного отношения к природе, формирование умения соблюдать элементарные правила поведения при взаимодействии с природой,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</w:t>
      </w:r>
      <w:proofErr w:type="gramEnd"/>
    </w:p>
    <w:p w:rsidR="00443FFA" w:rsidRPr="003F50ED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Pr="007E2E34" w:rsidRDefault="00443FFA" w:rsidP="00443F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7E2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443FFA" w:rsidRPr="007E2E34" w:rsidRDefault="00443FFA" w:rsidP="00443FFA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ужающей природы: улиц, леса, посел</w:t>
      </w:r>
      <w:r w:rsidRPr="007E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ка;</w:t>
      </w:r>
    </w:p>
    <w:p w:rsidR="00443FFA" w:rsidRDefault="00443FFA" w:rsidP="00443FFA">
      <w:pPr>
        <w:numPr>
          <w:ilvl w:val="0"/>
          <w:numId w:val="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детей и родителей,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образа чистого поселк</w:t>
      </w:r>
      <w:r w:rsidRPr="007E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43FFA" w:rsidRPr="007E2E34" w:rsidRDefault="00443FFA" w:rsidP="00443FFA">
      <w:pPr>
        <w:spacing w:after="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Default="00443FFA" w:rsidP="0044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Pr="003F50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является: привлечение внимания детей и взрослых к проблеме загрязнения улиц и дворов поселка через с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воспитывающей среды, обеспечивающей овладение нормами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3F50ED" w:rsidRDefault="00443FFA" w:rsidP="0044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проектной деятельности</w:t>
      </w:r>
      <w:r w:rsidRPr="003F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FFA" w:rsidRPr="004C1105" w:rsidRDefault="00443FFA" w:rsidP="00443FFA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мероприятия проекта акцентировать внимание родителей и детей старшей группы на проблеме загрязнения улиц и дворов поселка</w:t>
      </w:r>
      <w:r w:rsidRPr="004C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FFA" w:rsidRPr="004C1105" w:rsidRDefault="00443FFA" w:rsidP="00443FFA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детей и взрослых к очищению поселк</w:t>
      </w:r>
      <w:r w:rsidRPr="004C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мусора;</w:t>
      </w:r>
    </w:p>
    <w:p w:rsidR="00443FFA" w:rsidRDefault="00443FFA" w:rsidP="00443FF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призывать жителей поселка</w:t>
      </w:r>
      <w:r w:rsidRPr="004C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ельными к данной проблеме, не добавлять нового мусора.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Название </w:t>
      </w:r>
      <w:r w:rsidRPr="00783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проекта</w:t>
      </w: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 дворик».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Тип проекта: 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доминирующей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практико-ориентированный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характеру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 природа.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количеству участников: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времени проведения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характеру контактов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контакте с семьей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проблемы:</w:t>
      </w:r>
    </w:p>
    <w:p w:rsidR="00443FFA" w:rsidRDefault="00443FFA" w:rsidP="00443FFA">
      <w:pPr>
        <w:pStyle w:val="a3"/>
        <w:numPr>
          <w:ilvl w:val="0"/>
          <w:numId w:val="2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берется мусор в природе, на улицах и дворах поселка;</w:t>
      </w:r>
    </w:p>
    <w:p w:rsidR="00443FFA" w:rsidRDefault="00443FFA" w:rsidP="00443FFA">
      <w:pPr>
        <w:pStyle w:val="a3"/>
        <w:numPr>
          <w:ilvl w:val="0"/>
          <w:numId w:val="2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ли мы защитить окружающую нас природу.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Организация проектирования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исследования</w:t>
      </w:r>
      <w:r w:rsidRPr="00C7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ребенка в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саду и дома осознанного экологически правильного поведения;</w:t>
      </w:r>
      <w:r w:rsidRPr="008B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мотивов своей деятельности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умения исправлять ошибки.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для ребенка:</w:t>
      </w:r>
    </w:p>
    <w:p w:rsidR="00443FFA" w:rsidRPr="00B706BB" w:rsidRDefault="00443FFA" w:rsidP="00443FFA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интеллектуальные</w:t>
      </w: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познавательные,  речевые способности, учитывая индивидуальные и возрастные особенности ребенка.</w:t>
      </w:r>
    </w:p>
    <w:p w:rsidR="00443FFA" w:rsidRPr="00B706BB" w:rsidRDefault="00443FFA" w:rsidP="00443FFA">
      <w:pPr>
        <w:pStyle w:val="a3"/>
        <w:numPr>
          <w:ilvl w:val="0"/>
          <w:numId w:val="5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эмоционально-эстетическое и бережное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природе</w:t>
      </w: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B706BB" w:rsidRDefault="00443FFA" w:rsidP="00443FFA">
      <w:pPr>
        <w:pStyle w:val="a3"/>
        <w:numPr>
          <w:ilvl w:val="0"/>
          <w:numId w:val="6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договариваться, организовывать членов детского коллектива для выполнения общего дела.</w:t>
      </w:r>
    </w:p>
    <w:p w:rsidR="00443FFA" w:rsidRPr="00B706BB" w:rsidRDefault="00443FFA" w:rsidP="00443FFA">
      <w:pPr>
        <w:pStyle w:val="a3"/>
        <w:numPr>
          <w:ilvl w:val="0"/>
          <w:numId w:val="6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определять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действий</w:t>
      </w: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B706BB" w:rsidRDefault="00443FFA" w:rsidP="00443FFA">
      <w:pPr>
        <w:pStyle w:val="a3"/>
        <w:numPr>
          <w:ilvl w:val="0"/>
          <w:numId w:val="6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оказывать помощь тем, кто в ней нуждается.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C77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для педагога:</w:t>
      </w:r>
    </w:p>
    <w:p w:rsidR="00443FFA" w:rsidRPr="00C778FD" w:rsidRDefault="00443FFA" w:rsidP="00443FFA">
      <w:pPr>
        <w:numPr>
          <w:ilvl w:val="0"/>
          <w:numId w:val="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социально-профессиональную компетентность и личностный потенциал.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Ожидаемый результат в процессе реализации проекта</w:t>
      </w:r>
      <w:r w:rsidRPr="00C7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Воспитанни</w:t>
      </w: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43FFA" w:rsidRPr="00D27852" w:rsidRDefault="00443FFA" w:rsidP="00443FFA">
      <w:pPr>
        <w:pStyle w:val="a3"/>
        <w:numPr>
          <w:ilvl w:val="0"/>
          <w:numId w:val="1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знаниями о последствиях нежелательного поведения в той или иной ситуации;</w:t>
      </w:r>
    </w:p>
    <w:p w:rsidR="00443FFA" w:rsidRPr="00D27852" w:rsidRDefault="00443FFA" w:rsidP="00443FFA">
      <w:pPr>
        <w:pStyle w:val="a3"/>
        <w:numPr>
          <w:ilvl w:val="0"/>
          <w:numId w:val="1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заботу, уважительное отношение к природе;</w:t>
      </w:r>
    </w:p>
    <w:p w:rsidR="00443FFA" w:rsidRPr="00D27852" w:rsidRDefault="00443FFA" w:rsidP="00443FFA">
      <w:pPr>
        <w:pStyle w:val="a3"/>
        <w:numPr>
          <w:ilvl w:val="0"/>
          <w:numId w:val="1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речевая активность детей в разных видах деятельности, способность анализировать свои поступки и поступки других.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Родители воспитанников: </w:t>
      </w:r>
    </w:p>
    <w:p w:rsidR="00443FFA" w:rsidRPr="00D27852" w:rsidRDefault="00443FFA" w:rsidP="00443FFA">
      <w:pPr>
        <w:pStyle w:val="a3"/>
        <w:numPr>
          <w:ilvl w:val="0"/>
          <w:numId w:val="1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посильное участие родителей в экологическом образовании детей;</w:t>
      </w:r>
    </w:p>
    <w:p w:rsidR="00443FFA" w:rsidRPr="00D27852" w:rsidRDefault="00443FFA" w:rsidP="00443FFA">
      <w:pPr>
        <w:pStyle w:val="a3"/>
        <w:numPr>
          <w:ilvl w:val="0"/>
          <w:numId w:val="1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участие родителей и детей в организации различных экологических мероприятий;</w:t>
      </w:r>
    </w:p>
    <w:p w:rsidR="00443FFA" w:rsidRPr="00D27852" w:rsidRDefault="00443FFA" w:rsidP="00443FFA">
      <w:pPr>
        <w:pStyle w:val="a3"/>
        <w:numPr>
          <w:ilvl w:val="0"/>
          <w:numId w:val="14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уровня знаний у родителей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экологии родного поселк</w:t>
      </w:r>
      <w:r w:rsidRPr="00D2785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охране природы.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7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Педагог: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заставляет педагога находиться в пространстве возможностей, что изменяет мировоззрение и не допускает применения стандартных, шаблонных действий, требует творческого, личностного роста.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Участники проекта: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воспитанник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 группы.</w:t>
      </w:r>
    </w:p>
    <w:p w:rsidR="00443FFA" w:rsidRPr="00C778FD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 1 неделя</w:t>
      </w: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Pr="001A3F6F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1A3F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и методы работы:</w:t>
      </w:r>
    </w:p>
    <w:p w:rsidR="00443FFA" w:rsidRPr="001A3F6F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воспитанников</w:t>
      </w:r>
      <w:r w:rsidRPr="001A3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FFA" w:rsidRPr="001A3F6F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родителей;</w:t>
      </w:r>
    </w:p>
    <w:p w:rsidR="00443FFA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443FFA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экологической направленности;</w:t>
      </w:r>
    </w:p>
    <w:p w:rsidR="00443FFA" w:rsidRPr="001A3F6F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443FFA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художественно-творческая деятельность</w:t>
      </w:r>
    </w:p>
    <w:p w:rsidR="00443FFA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 рисунков</w:t>
      </w:r>
      <w:r w:rsidRPr="001A3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FFA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поделок;</w:t>
      </w:r>
    </w:p>
    <w:p w:rsidR="00443FFA" w:rsidRPr="001A3F6F" w:rsidRDefault="00443FFA" w:rsidP="00443FFA">
      <w:pPr>
        <w:pStyle w:val="a3"/>
        <w:numPr>
          <w:ilvl w:val="0"/>
          <w:numId w:val="3"/>
        </w:num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акция.</w:t>
      </w:r>
    </w:p>
    <w:p w:rsidR="00443FFA" w:rsidRDefault="00443FFA" w:rsidP="00443F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3FFA" w:rsidRPr="0002457A" w:rsidRDefault="00443FFA" w:rsidP="00443F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«Познание», </w:t>
      </w:r>
      <w:r w:rsidRPr="000245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«Социализация», «Коммуникация», «Художественное творчество»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57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художественной литературы»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«Безопасность», «Труд».</w:t>
      </w:r>
    </w:p>
    <w:p w:rsidR="00443FFA" w:rsidRDefault="00443FFA" w:rsidP="00443FFA">
      <w:pPr>
        <w:rPr>
          <w:rFonts w:ascii="Times New Roman" w:hAnsi="Times New Roman" w:cs="Times New Roman"/>
          <w:sz w:val="28"/>
          <w:szCs w:val="28"/>
        </w:rPr>
      </w:pPr>
    </w:p>
    <w:p w:rsidR="00443FFA" w:rsidRPr="002552D8" w:rsidRDefault="00443FFA" w:rsidP="00443FF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 w:rsidRPr="002552D8">
        <w:rPr>
          <w:rFonts w:ascii="Times New Roman" w:hAnsi="Times New Roman" w:cs="Times New Roman"/>
          <w:b/>
          <w:i/>
          <w:sz w:val="40"/>
          <w:szCs w:val="40"/>
        </w:rPr>
        <w:t xml:space="preserve"> Основная часть</w:t>
      </w:r>
    </w:p>
    <w:p w:rsidR="00443FFA" w:rsidRPr="00874D16" w:rsidRDefault="00443FFA" w:rsidP="00443FF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74D16">
        <w:rPr>
          <w:rFonts w:ascii="Times New Roman" w:hAnsi="Times New Roman" w:cs="Times New Roman"/>
          <w:b/>
          <w:i/>
          <w:sz w:val="36"/>
          <w:szCs w:val="36"/>
        </w:rPr>
        <w:t>Подготовительный этап</w:t>
      </w:r>
    </w:p>
    <w:p w:rsidR="00443FFA" w:rsidRPr="002552D8" w:rsidRDefault="00443FFA" w:rsidP="0044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552D8">
        <w:rPr>
          <w:rFonts w:ascii="Times New Roman" w:hAnsi="Times New Roman" w:cs="Times New Roman"/>
          <w:sz w:val="28"/>
          <w:szCs w:val="28"/>
        </w:rPr>
        <w:t xml:space="preserve"> Определение педагогом темы, целей и задач, содержание проекта, прогнозирование результата. На этом этапе работы, мне предстояло решить следующие задачи:</w:t>
      </w:r>
    </w:p>
    <w:p w:rsidR="00443FFA" w:rsidRPr="003141D3" w:rsidRDefault="00443FFA" w:rsidP="00443F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1D3">
        <w:rPr>
          <w:rFonts w:ascii="Times New Roman" w:hAnsi="Times New Roman" w:cs="Times New Roman"/>
          <w:sz w:val="28"/>
          <w:szCs w:val="28"/>
        </w:rPr>
        <w:t>изучить методическую литературу по теме проекта;</w:t>
      </w:r>
    </w:p>
    <w:p w:rsidR="00443FFA" w:rsidRPr="003141D3" w:rsidRDefault="00443FFA" w:rsidP="00443F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1D3">
        <w:rPr>
          <w:rFonts w:ascii="Times New Roman" w:hAnsi="Times New Roman" w:cs="Times New Roman"/>
          <w:sz w:val="28"/>
          <w:szCs w:val="28"/>
        </w:rPr>
        <w:t>скоординировать действия педагога и родителей по формированию у ребенка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и дома экологически правильного поведения</w:t>
      </w:r>
      <w:r w:rsidRPr="003141D3">
        <w:rPr>
          <w:rFonts w:ascii="Times New Roman" w:hAnsi="Times New Roman" w:cs="Times New Roman"/>
          <w:sz w:val="28"/>
          <w:szCs w:val="28"/>
        </w:rPr>
        <w:t>;</w:t>
      </w:r>
    </w:p>
    <w:p w:rsidR="00443FFA" w:rsidRDefault="00443FFA" w:rsidP="00443F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1D3">
        <w:rPr>
          <w:rFonts w:ascii="Times New Roman" w:hAnsi="Times New Roman" w:cs="Times New Roman"/>
          <w:sz w:val="28"/>
          <w:szCs w:val="28"/>
        </w:rPr>
        <w:t>разработать основные методические материалы и подобрать необходимые дидактические пособия.</w:t>
      </w:r>
    </w:p>
    <w:p w:rsidR="00443FFA" w:rsidRDefault="00443FFA" w:rsidP="00443FFA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443FFA" w:rsidRPr="003141D3" w:rsidRDefault="00443FFA" w:rsidP="00443FFA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:rsidR="00443FFA" w:rsidRPr="00874D16" w:rsidRDefault="00443FFA" w:rsidP="00443FFA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74D1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74D16">
        <w:rPr>
          <w:rFonts w:ascii="Times New Roman" w:hAnsi="Times New Roman" w:cs="Times New Roman"/>
          <w:b/>
          <w:i/>
          <w:sz w:val="36"/>
          <w:szCs w:val="36"/>
        </w:rPr>
        <w:t>Основной этап реализации проекта:</w:t>
      </w:r>
    </w:p>
    <w:p w:rsidR="00443FFA" w:rsidRPr="002552D8" w:rsidRDefault="00443FFA" w:rsidP="0044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B1EFC">
        <w:rPr>
          <w:rFonts w:ascii="Times New Roman" w:hAnsi="Times New Roman" w:cs="Times New Roman"/>
          <w:i/>
          <w:sz w:val="28"/>
          <w:szCs w:val="28"/>
        </w:rPr>
        <w:t>Цель основного этапа</w:t>
      </w:r>
      <w:r>
        <w:rPr>
          <w:rFonts w:ascii="Times New Roman" w:hAnsi="Times New Roman" w:cs="Times New Roman"/>
          <w:sz w:val="28"/>
          <w:szCs w:val="28"/>
        </w:rPr>
        <w:t>:  экологическ</w:t>
      </w:r>
      <w:r w:rsidRPr="002552D8">
        <w:rPr>
          <w:rFonts w:ascii="Times New Roman" w:hAnsi="Times New Roman" w:cs="Times New Roman"/>
          <w:sz w:val="28"/>
          <w:szCs w:val="28"/>
        </w:rPr>
        <w:t>ое воспитание дошкол</w:t>
      </w:r>
      <w:r>
        <w:rPr>
          <w:rFonts w:ascii="Times New Roman" w:hAnsi="Times New Roman" w:cs="Times New Roman"/>
          <w:sz w:val="28"/>
          <w:szCs w:val="28"/>
        </w:rPr>
        <w:t>ьников на основе бесед на различ</w:t>
      </w:r>
      <w:r w:rsidRPr="002552D8">
        <w:rPr>
          <w:rFonts w:ascii="Times New Roman" w:hAnsi="Times New Roman" w:cs="Times New Roman"/>
          <w:sz w:val="28"/>
          <w:szCs w:val="28"/>
        </w:rPr>
        <w:t xml:space="preserve">ные темы, чтение и последующий анализ художественных произведений, обсуждение и </w:t>
      </w:r>
      <w:r>
        <w:rPr>
          <w:rFonts w:ascii="Times New Roman" w:hAnsi="Times New Roman" w:cs="Times New Roman"/>
          <w:sz w:val="28"/>
          <w:szCs w:val="28"/>
        </w:rPr>
        <w:t>проигрывание проблемных ситуаций</w:t>
      </w:r>
      <w:r w:rsidRPr="002552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2552D8">
        <w:rPr>
          <w:rFonts w:ascii="Times New Roman" w:hAnsi="Times New Roman" w:cs="Times New Roman"/>
          <w:sz w:val="28"/>
          <w:szCs w:val="28"/>
        </w:rPr>
        <w:t>.</w:t>
      </w:r>
    </w:p>
    <w:p w:rsidR="00443FFA" w:rsidRPr="002552D8" w:rsidRDefault="00443FFA" w:rsidP="00443FFA">
      <w:pPr>
        <w:rPr>
          <w:rFonts w:ascii="Times New Roman" w:hAnsi="Times New Roman" w:cs="Times New Roman"/>
          <w:sz w:val="28"/>
          <w:szCs w:val="28"/>
        </w:rPr>
      </w:pPr>
      <w:r w:rsidRPr="002552D8">
        <w:rPr>
          <w:rFonts w:ascii="Times New Roman" w:hAnsi="Times New Roman" w:cs="Times New Roman"/>
          <w:sz w:val="28"/>
          <w:szCs w:val="28"/>
        </w:rPr>
        <w:t>1.</w:t>
      </w:r>
      <w:r w:rsidRPr="002552D8">
        <w:rPr>
          <w:rFonts w:ascii="Times New Roman" w:hAnsi="Times New Roman" w:cs="Times New Roman"/>
          <w:sz w:val="28"/>
          <w:szCs w:val="28"/>
        </w:rPr>
        <w:tab/>
      </w:r>
      <w:r w:rsidRPr="00AE6078">
        <w:rPr>
          <w:rFonts w:ascii="Times New Roman" w:hAnsi="Times New Roman" w:cs="Times New Roman"/>
          <w:sz w:val="28"/>
          <w:szCs w:val="28"/>
          <w:u w:val="single"/>
        </w:rPr>
        <w:t>Содержание деятельности родителей:</w:t>
      </w:r>
    </w:p>
    <w:p w:rsidR="00443FFA" w:rsidRPr="00F73AD8" w:rsidRDefault="00443FFA" w:rsidP="00443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3AD8">
        <w:rPr>
          <w:rFonts w:ascii="Times New Roman" w:hAnsi="Times New Roman" w:cs="Times New Roman"/>
          <w:sz w:val="28"/>
          <w:szCs w:val="28"/>
        </w:rPr>
        <w:t xml:space="preserve">Анкетирование «Экологическое воспитание дошкольников».  </w:t>
      </w:r>
    </w:p>
    <w:p w:rsidR="00443FFA" w:rsidRDefault="00443FFA" w:rsidP="00443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Художественно-творческая деятельность: рисунки на тему</w:t>
      </w:r>
      <w:r w:rsidRPr="00F73AD8">
        <w:rPr>
          <w:rFonts w:ascii="Times New Roman" w:hAnsi="Times New Roman" w:cs="Times New Roman"/>
          <w:sz w:val="28"/>
          <w:szCs w:val="28"/>
        </w:rPr>
        <w:t xml:space="preserve"> «Вся Земля – наш дом: чистота кругом!».</w:t>
      </w:r>
    </w:p>
    <w:p w:rsidR="00443FFA" w:rsidRDefault="00443FFA" w:rsidP="00443F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бросового материала: «Мусор в дело: живем умело!»</w:t>
      </w:r>
    </w:p>
    <w:p w:rsidR="00443FFA" w:rsidRDefault="00443FFA" w:rsidP="00443F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52D8">
        <w:rPr>
          <w:rFonts w:ascii="Times New Roman" w:hAnsi="Times New Roman" w:cs="Times New Roman"/>
          <w:sz w:val="28"/>
          <w:szCs w:val="28"/>
        </w:rPr>
        <w:t>2</w:t>
      </w:r>
      <w:r w:rsidRPr="00AE6078">
        <w:rPr>
          <w:rFonts w:ascii="Times New Roman" w:hAnsi="Times New Roman" w:cs="Times New Roman"/>
          <w:sz w:val="28"/>
          <w:szCs w:val="28"/>
          <w:u w:val="single"/>
        </w:rPr>
        <w:t>.Содержание деятельности воспитанников.</w:t>
      </w:r>
    </w:p>
    <w:tbl>
      <w:tblPr>
        <w:tblW w:w="14690" w:type="dxa"/>
        <w:jc w:val="center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6517"/>
        <w:gridCol w:w="4735"/>
        <w:gridCol w:w="2864"/>
      </w:tblGrid>
      <w:tr w:rsidR="00443FFA" w:rsidRPr="00785B1B" w:rsidTr="00957A40">
        <w:trPr>
          <w:cantSplit/>
          <w:trHeight w:val="950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A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1A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Осуществление деятельности</w:t>
            </w:r>
          </w:p>
        </w:tc>
      </w:tr>
      <w:tr w:rsidR="00443FFA" w:rsidRPr="00785B1B" w:rsidTr="00957A40">
        <w:trPr>
          <w:cantSplit/>
          <w:trHeight w:val="3132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1-й день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</w:t>
            </w:r>
            <w:r w:rsidRPr="001A3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«Экологическое воспитание дошкольников»    </w:t>
            </w:r>
            <w:r w:rsidRPr="001A3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A3F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Приложение 1)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«Чисто не там, где убирают, а там, где не мусорят».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</w:t>
            </w:r>
            <w:proofErr w:type="gramStart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«Что такое хорошо, что такое плохо», В. Маяковского.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знаний родителей по экологическому воспитанию детей дошкольного возраста.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знаний по экологически правильному поведению.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давать моральную оценку  поступкам, способность к эмоциональному сопереживанию.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Педагоги, родители.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Педагог, дети.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Педагог – чтение,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– обсуждение.</w:t>
            </w:r>
          </w:p>
        </w:tc>
      </w:tr>
      <w:tr w:rsidR="00443FFA" w:rsidRPr="00785B1B" w:rsidTr="00957A40">
        <w:trPr>
          <w:cantSplit/>
          <w:trHeight w:val="1134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2-й день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A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«Мусор-проблема поселка»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Игровые обучающие ситуации с использованием </w:t>
            </w:r>
          </w:p>
          <w:p w:rsidR="00443FFA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литературных персонажей.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Чтение стихотворений из книги «Лучшие на свете -  воспитанные дети»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 «Поездка в лес»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3F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донести до родителей, насколько важна эта проблема в нашем поселке. Рассказать о способах переработки мусора, о возможностях его вторичного использования. 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3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A3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спользование природоведческой тематики, для создания ситуаций, позволяющих уточнить или расширить представления детей, вызвать добрые чувства к растениям, животным - к живой природе.</w:t>
            </w:r>
            <w:r w:rsidRPr="001A3F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и углубление представлений детей о доброжелательном отношении к окружающим его людям.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навыков безопасного поведения на природе; развитие игровой деятельности.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Педагог, родители.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Педагог, дети.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 – чтение,</w:t>
            </w:r>
          </w:p>
          <w:p w:rsidR="00443FFA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– обсуждение.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группы.</w:t>
            </w:r>
          </w:p>
        </w:tc>
      </w:tr>
      <w:tr w:rsidR="00443FFA" w:rsidRPr="00785B1B" w:rsidTr="00957A40">
        <w:trPr>
          <w:cantSplit/>
          <w:trHeight w:val="1134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3-й день 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Игровые ситуации «Как не надо  поступать».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Беседа по пословице: «Много леса - не губи, мало леса - береги, нет леса - посади»,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Рисование «За что я люблю природу»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3C4DD0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Консультация для родителей «Экологическое воспитание дошкольников»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Приложение 2)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проигрывание проблемных ситуаций.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умения рассуждать, передавать свою точку зрения.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Трансляция через художественно-творческую деятельность впечатлений окружающей природной среды.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родителей о необходимости экологического воспитания детей дошкольного возраста.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Педагог,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Педагог, дети группы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Педагог, родители.</w:t>
            </w:r>
          </w:p>
        </w:tc>
      </w:tr>
      <w:tr w:rsidR="00443FFA" w:rsidRPr="00785B1B" w:rsidTr="00957A40">
        <w:trPr>
          <w:cantSplit/>
          <w:trHeight w:val="1134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4-й день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альбома «Животные Красной книги».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Беседа «Не подноси на природу руку, будет и твоему внуку»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Зарождение замысла проведения акции «Мусору – нет!»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A3F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1A3F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игра «Экологическое лото»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43FFA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Буклет для родителей «А знаете ли вы, что…»</w:t>
            </w:r>
          </w:p>
          <w:p w:rsidR="00443FFA" w:rsidRPr="003C4DD0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C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(Приложение 3)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мотивы и практические умения экологически целесообразной деятельности; 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умения рассуждать, передавать свою точку зрения.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активизация мыслительной деятельности при возникновении идеи проведения акции.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классифицировать животных.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информировать родителей о длительности разложения различного вида мусора.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Педагог, родители.</w:t>
            </w:r>
          </w:p>
        </w:tc>
      </w:tr>
      <w:tr w:rsidR="00443FFA" w:rsidRPr="00785B1B" w:rsidTr="00957A40">
        <w:trPr>
          <w:cantSplit/>
          <w:trHeight w:val="4887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443FFA" w:rsidRPr="001A3F6F" w:rsidRDefault="00443FFA" w:rsidP="00957A40">
            <w:pPr>
              <w:spacing w:before="75" w:after="75" w:line="27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5-й день</w:t>
            </w:r>
          </w:p>
        </w:tc>
        <w:tc>
          <w:tcPr>
            <w:tcW w:w="6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Вернисаж детско-родительских рисунков: «Вся Земля – наш дом: чистота кругом!».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Акция – трудовой десант: «Мусору – нет!»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Обсуждение с родителями изменений в поведении ребенка.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Выставка поделок из бросового материала: ««Мусор в дело: живем умело!»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умений совместного творчества; передача замысла рисунка средствами художественно-творческой деятельности.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акрепление правил экологически правильного поведения на улицах поселка; трудовая деятельность по сбору мусора. 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изменений под влиянием педагогического воздействия в  сфере экологического воспитания ребенка.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умений совместного творчества детей и родителей; развитие творческого воображения.</w:t>
            </w:r>
          </w:p>
          <w:p w:rsidR="00443FFA" w:rsidRPr="001A3F6F" w:rsidRDefault="00443FFA" w:rsidP="00957A40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Родители, дети группы.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Педагог, дети группы.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Педагог, родители.</w:t>
            </w: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FFA" w:rsidRPr="001A3F6F" w:rsidRDefault="00443FFA" w:rsidP="00957A40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 и родители.</w:t>
            </w:r>
          </w:p>
        </w:tc>
      </w:tr>
    </w:tbl>
    <w:p w:rsidR="00443FFA" w:rsidRPr="00F077D6" w:rsidRDefault="00443FFA" w:rsidP="00443FFA">
      <w:pPr>
        <w:rPr>
          <w:rFonts w:ascii="Times New Roman" w:hAnsi="Times New Roman" w:cs="Times New Roman"/>
          <w:sz w:val="28"/>
          <w:szCs w:val="28"/>
        </w:rPr>
      </w:pPr>
    </w:p>
    <w:p w:rsidR="00443FFA" w:rsidRPr="00874D16" w:rsidRDefault="00443FFA" w:rsidP="00443FFA">
      <w:pPr>
        <w:pStyle w:val="a3"/>
        <w:numPr>
          <w:ilvl w:val="0"/>
          <w:numId w:val="12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874D1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Заключительный этап.</w:t>
      </w:r>
    </w:p>
    <w:p w:rsidR="00443FFA" w:rsidRPr="00F82246" w:rsidRDefault="00443FFA" w:rsidP="00443FFA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Pr="00785B1B" w:rsidRDefault="00443FFA" w:rsidP="00443FFA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8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проделанную работу можно сделать выводы:</w:t>
      </w:r>
    </w:p>
    <w:p w:rsidR="00443FFA" w:rsidRDefault="00443FFA" w:rsidP="00443FFA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разработанного проекта выбрана с учетом возрастных особенностей детей старшего дошкольного возраста и объема информации,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может быть ими воспринята;</w:t>
      </w:r>
      <w:r w:rsidRPr="00AE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FFA" w:rsidRDefault="00443FFA" w:rsidP="00443FFA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возросла речевая активность детей, что положительно повлияло на самостоятельную игровую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детей;</w:t>
      </w:r>
    </w:p>
    <w:p w:rsidR="00443FFA" w:rsidRPr="00AE6078" w:rsidRDefault="00443FFA" w:rsidP="00443FFA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достигнуть хороших результатов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имодействия «педагог – родители»: </w:t>
      </w:r>
      <w:r w:rsidRPr="00AE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принимали активное участие в реализации проекта.</w:t>
      </w:r>
    </w:p>
    <w:p w:rsidR="00443FFA" w:rsidRDefault="00443FFA" w:rsidP="00443FFA">
      <w:pPr>
        <w:numPr>
          <w:ilvl w:val="0"/>
          <w:numId w:val="10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группы повысили свои знания в области экологической культуры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FFA" w:rsidRDefault="00443FFA" w:rsidP="00443FFA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Презентация проекта:</w:t>
      </w:r>
    </w:p>
    <w:p w:rsidR="00443FFA" w:rsidRPr="00AE6078" w:rsidRDefault="00443FFA" w:rsidP="00443FFA">
      <w:pPr>
        <w:pStyle w:val="a3"/>
        <w:numPr>
          <w:ilvl w:val="0"/>
          <w:numId w:val="1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Вернисаж рисунков «</w:t>
      </w:r>
      <w:r w:rsidRPr="00AE6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 Земля – наш дом: чистота кругом!».</w:t>
      </w:r>
    </w:p>
    <w:p w:rsidR="00443FFA" w:rsidRDefault="00443FFA" w:rsidP="00443FFA">
      <w:pPr>
        <w:pStyle w:val="a3"/>
        <w:numPr>
          <w:ilvl w:val="0"/>
          <w:numId w:val="11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 из природного материала: «Мусор в дело: живем умело!»</w:t>
      </w:r>
    </w:p>
    <w:p w:rsidR="00443FFA" w:rsidRDefault="00443FFA" w:rsidP="00443FFA">
      <w:pPr>
        <w:pStyle w:val="a3"/>
        <w:numPr>
          <w:ilvl w:val="0"/>
          <w:numId w:val="11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презентация) о проведении трудового десанта: «Мусору – нет!».</w:t>
      </w:r>
    </w:p>
    <w:p w:rsidR="00443FFA" w:rsidRPr="00EC5CF3" w:rsidRDefault="00443FFA" w:rsidP="00443FFA">
      <w:pPr>
        <w:shd w:val="clear" w:color="auto" w:fill="FFFFFF"/>
        <w:spacing w:before="75" w:after="75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Pr="00C929C3" w:rsidRDefault="00443FFA" w:rsidP="00443FFA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2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443FFA" w:rsidRPr="00A51CF9" w:rsidRDefault="00443FFA" w:rsidP="00443F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реализации педагогического проекта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Чистый дворик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показывает, что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 ДОУ 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исследовательской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проектной деятельности воспитанников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это помогает формиров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анию экологической культуры стар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 и успешной самореали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зации детей. При этом родители и дети группы раскрывают свои </w:t>
      </w:r>
      <w:r w:rsidRPr="00A51C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способности, возрастает внутренняя самооценка ребенка, формируются навыки самостоятельной и групповой форм работы.</w:t>
      </w:r>
    </w:p>
    <w:p w:rsidR="00443FFA" w:rsidRDefault="00443FFA" w:rsidP="00443FF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Default="00443FFA" w:rsidP="00443FF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FFA" w:rsidRPr="008B4B82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C778FD" w:rsidRDefault="00443FFA" w:rsidP="00443FFA">
      <w:pPr>
        <w:pStyle w:val="a3"/>
        <w:spacing w:after="9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8C225F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443FFA" w:rsidRPr="008C225F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Pr="008C225F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Акулинцева</w:t>
      </w:r>
      <w:proofErr w:type="spellEnd"/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Будем экологически грамотными//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воспитание - 1996-№7.</w:t>
      </w:r>
    </w:p>
    <w:p w:rsidR="00443FFA" w:rsidRPr="008C225F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рнаутова</w:t>
      </w:r>
      <w:proofErr w:type="spellEnd"/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О воспитании трудолюбия//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воспитание -1993-№ 12.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Богданец Т. Экологические знания - первое представление о мире //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воспитание -2003-№ 12.</w:t>
      </w:r>
    </w:p>
    <w:p w:rsidR="00443FFA" w:rsidRDefault="00443FFA" w:rsidP="0044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F0">
        <w:rPr>
          <w:rFonts w:ascii="Times New Roman" w:hAnsi="Times New Roman" w:cs="Times New Roman"/>
          <w:sz w:val="28"/>
          <w:szCs w:val="28"/>
        </w:rPr>
        <w:t>4. Бондаренко А.К. Словесные дидактические игры / А.К.Бондар</w:t>
      </w:r>
      <w:r>
        <w:rPr>
          <w:rFonts w:ascii="Times New Roman" w:hAnsi="Times New Roman" w:cs="Times New Roman"/>
          <w:sz w:val="28"/>
          <w:szCs w:val="28"/>
        </w:rPr>
        <w:t xml:space="preserve">енко. - М.: Наука, 1984. </w:t>
      </w:r>
    </w:p>
    <w:p w:rsidR="00443FFA" w:rsidRPr="004E67F0" w:rsidRDefault="00443FFA" w:rsidP="00443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Детство. </w:t>
      </w:r>
      <w:r w:rsidRPr="00C9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и воспитания детей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Pr="00C9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Пб: "ДЕТСТВО-ПРЕСС" 2004</w:t>
      </w:r>
      <w:r w:rsidRPr="00C9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FFA" w:rsidRPr="008C225F" w:rsidRDefault="00443FFA" w:rsidP="0044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Казарчук</w:t>
      </w:r>
      <w:proofErr w:type="spellEnd"/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Дидактические игры в экологическом воспитании дошкольников//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в детском саду - 2005-№ 4.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C2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Воспитание экологической культуры 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детстве. - М.,1995.</w:t>
      </w: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FA" w:rsidRDefault="00443FFA" w:rsidP="00443FFA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C9" w:rsidRDefault="007A5DC9"/>
    <w:sectPr w:rsidR="007A5DC9" w:rsidSect="00443FF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279"/>
    <w:multiLevelType w:val="hybridMultilevel"/>
    <w:tmpl w:val="42DC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0554"/>
    <w:multiLevelType w:val="hybridMultilevel"/>
    <w:tmpl w:val="509CE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D6B4E"/>
    <w:multiLevelType w:val="multilevel"/>
    <w:tmpl w:val="161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11E01"/>
    <w:multiLevelType w:val="hybridMultilevel"/>
    <w:tmpl w:val="6E74D1F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82C2679"/>
    <w:multiLevelType w:val="hybridMultilevel"/>
    <w:tmpl w:val="4CDCEC3E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BFC66C0"/>
    <w:multiLevelType w:val="hybridMultilevel"/>
    <w:tmpl w:val="9778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1EBF"/>
    <w:multiLevelType w:val="multilevel"/>
    <w:tmpl w:val="7AB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B2663"/>
    <w:multiLevelType w:val="hybridMultilevel"/>
    <w:tmpl w:val="32D69428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22925C6"/>
    <w:multiLevelType w:val="hybridMultilevel"/>
    <w:tmpl w:val="854A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759CC"/>
    <w:multiLevelType w:val="multilevel"/>
    <w:tmpl w:val="6F10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086532"/>
    <w:multiLevelType w:val="hybridMultilevel"/>
    <w:tmpl w:val="EE64F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07307"/>
    <w:multiLevelType w:val="hybridMultilevel"/>
    <w:tmpl w:val="28DCCE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B519A"/>
    <w:multiLevelType w:val="multilevel"/>
    <w:tmpl w:val="94D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B13232"/>
    <w:multiLevelType w:val="hybridMultilevel"/>
    <w:tmpl w:val="F8C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0109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FFA"/>
    <w:rsid w:val="001E52F6"/>
    <w:rsid w:val="00443FFA"/>
    <w:rsid w:val="007A5DC9"/>
    <w:rsid w:val="00BC5EC5"/>
    <w:rsid w:val="00F0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FA"/>
    <w:pPr>
      <w:ind w:left="720"/>
      <w:contextualSpacing/>
    </w:pPr>
  </w:style>
  <w:style w:type="character" w:customStyle="1" w:styleId="apple-converted-space">
    <w:name w:val="apple-converted-space"/>
    <w:basedOn w:val="a0"/>
    <w:rsid w:val="00443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1719</Words>
  <Characters>9804</Characters>
  <Application>Microsoft Office Word</Application>
  <DocSecurity>0</DocSecurity>
  <Lines>81</Lines>
  <Paragraphs>22</Paragraphs>
  <ScaleCrop>false</ScaleCrop>
  <Company>Microsoft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2014-01-19T07:39:00Z</dcterms:created>
  <dcterms:modified xsi:type="dcterms:W3CDTF">2014-01-19T07:41:00Z</dcterms:modified>
</cp:coreProperties>
</file>