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C" w:rsidRPr="00A42996" w:rsidRDefault="002C7F05">
      <w:pPr>
        <w:rPr>
          <w:rFonts w:ascii="Tahoma" w:hAnsi="Tahoma" w:cs="Tahoma"/>
          <w:b/>
          <w:color w:val="1F1F1F"/>
          <w:sz w:val="24"/>
          <w:szCs w:val="24"/>
        </w:rPr>
      </w:pPr>
      <w:r w:rsidRPr="00A42996">
        <w:rPr>
          <w:rFonts w:ascii="Tahoma" w:hAnsi="Tahoma" w:cs="Tahoma"/>
          <w:b/>
          <w:color w:val="1F1F1F"/>
          <w:sz w:val="24"/>
          <w:szCs w:val="24"/>
        </w:rPr>
        <w:t xml:space="preserve">Начало нового учебного года заставляет родителей вспомнить про нагрузку, связанную со школой, а вместе с ней и режим, соблюдение которого помогает ребенку сохранить здоровье в нелегких условиях учебы. </w:t>
      </w:r>
    </w:p>
    <w:p w:rsidR="002C7F05" w:rsidRPr="00A42996" w:rsidRDefault="002C7F05">
      <w:pPr>
        <w:rPr>
          <w:rFonts w:ascii="Arial" w:hAnsi="Arial" w:cs="Arial"/>
          <w:color w:val="1F1F1F"/>
        </w:rPr>
      </w:pPr>
      <w:r w:rsidRPr="00A42996">
        <w:rPr>
          <w:rFonts w:ascii="Arial" w:hAnsi="Arial" w:cs="Arial"/>
          <w:color w:val="1F1F1F"/>
        </w:rPr>
        <w:t>Несоблюдение режима часто создает конфликтную ситуацию между ребенком, родителями и школой</w:t>
      </w:r>
      <w:r w:rsidR="00A657BC" w:rsidRPr="00A42996">
        <w:rPr>
          <w:rFonts w:ascii="Arial" w:hAnsi="Arial" w:cs="Arial"/>
          <w:color w:val="1F1F1F"/>
        </w:rPr>
        <w:t>,</w:t>
      </w:r>
      <w:r w:rsidRPr="00A42996">
        <w:rPr>
          <w:rFonts w:ascii="Arial" w:hAnsi="Arial" w:cs="Arial"/>
          <w:color w:val="1F1F1F"/>
        </w:rPr>
        <w:t xml:space="preserve"> так как ведет к переутомлению, недосыпанию и к пробелам в знаниях.</w:t>
      </w:r>
    </w:p>
    <w:p w:rsidR="00A657BC" w:rsidRPr="00A42996" w:rsidRDefault="00A657BC">
      <w:pPr>
        <w:rPr>
          <w:rFonts w:ascii="Arial" w:hAnsi="Arial" w:cs="Arial"/>
          <w:b/>
          <w:color w:val="1F1F1F"/>
        </w:rPr>
      </w:pPr>
      <w:r w:rsidRPr="00A42996">
        <w:rPr>
          <w:rFonts w:ascii="Arial" w:hAnsi="Arial" w:cs="Arial"/>
          <w:b/>
          <w:color w:val="1F1F1F"/>
        </w:rPr>
        <w:t>Режим школьника.</w:t>
      </w:r>
    </w:p>
    <w:p w:rsidR="00374129" w:rsidRPr="00A42996" w:rsidRDefault="002C7F05">
      <w:pPr>
        <w:rPr>
          <w:rFonts w:ascii="Arial" w:hAnsi="Arial" w:cs="Arial"/>
          <w:color w:val="1F1F1F"/>
        </w:rPr>
      </w:pPr>
      <w:r w:rsidRPr="00A42996">
        <w:rPr>
          <w:rFonts w:ascii="Arial" w:hAnsi="Arial" w:cs="Arial"/>
          <w:color w:val="1F1F1F"/>
        </w:rPr>
        <w:t xml:space="preserve">В среднем </w:t>
      </w:r>
      <w:r w:rsidR="00203CB4">
        <w:rPr>
          <w:rFonts w:ascii="Arial" w:hAnsi="Arial" w:cs="Arial"/>
          <w:color w:val="1F1F1F"/>
        </w:rPr>
        <w:t>школьная нагрузка на ученика 5-</w:t>
      </w:r>
      <w:r w:rsidR="00203CB4" w:rsidRPr="00203CB4">
        <w:rPr>
          <w:rFonts w:ascii="Arial" w:hAnsi="Arial" w:cs="Arial"/>
          <w:color w:val="1F1F1F"/>
        </w:rPr>
        <w:t>9</w:t>
      </w:r>
      <w:r w:rsidRPr="00A42996">
        <w:rPr>
          <w:rFonts w:ascii="Arial" w:hAnsi="Arial" w:cs="Arial"/>
          <w:color w:val="1F1F1F"/>
        </w:rPr>
        <w:t xml:space="preserve"> классов составляет от 28 часов до 32 часов в неделю. Посещение различных школ, секций, студий, выполнение домашнего задания – это еще требует 6-7 часов. Получается</w:t>
      </w:r>
      <w:r w:rsidR="00374129" w:rsidRPr="00A42996">
        <w:rPr>
          <w:rFonts w:ascii="Arial" w:hAnsi="Arial" w:cs="Arial"/>
          <w:color w:val="1F1F1F"/>
        </w:rPr>
        <w:t>,</w:t>
      </w:r>
      <w:r w:rsidRPr="00A42996">
        <w:rPr>
          <w:rFonts w:ascii="Arial" w:hAnsi="Arial" w:cs="Arial"/>
          <w:color w:val="1F1F1F"/>
        </w:rPr>
        <w:t xml:space="preserve"> что ребенок учится в сутки по 8-10 часов. Подобная нагрузка должна</w:t>
      </w:r>
      <w:r w:rsidR="00374129" w:rsidRPr="00A42996">
        <w:rPr>
          <w:rFonts w:ascii="Arial" w:hAnsi="Arial" w:cs="Arial"/>
          <w:color w:val="1F1F1F"/>
        </w:rPr>
        <w:t xml:space="preserve"> сопровождаться правильным отдыхом. Так, всем школьникам без исключения рекомендуется гулять на свежем воздухе не менее 2-2,5 часов в день. В обязанности родителей входит контроль за соблюдением этих правил, а </w:t>
      </w:r>
      <w:proofErr w:type="gramStart"/>
      <w:r w:rsidR="00374129" w:rsidRPr="00A42996">
        <w:rPr>
          <w:rFonts w:ascii="Arial" w:hAnsi="Arial" w:cs="Arial"/>
          <w:color w:val="1F1F1F"/>
        </w:rPr>
        <w:t>так же</w:t>
      </w:r>
      <w:proofErr w:type="gramEnd"/>
      <w:r w:rsidR="00374129" w:rsidRPr="00A42996">
        <w:rPr>
          <w:rFonts w:ascii="Arial" w:hAnsi="Arial" w:cs="Arial"/>
          <w:color w:val="1F1F1F"/>
        </w:rPr>
        <w:t xml:space="preserve"> установление правильного режима сна, как основного фактора восстановления сил. Продолжительность сна школьника должна быть не менее 9 часов.</w:t>
      </w:r>
    </w:p>
    <w:p w:rsidR="00374129" w:rsidRPr="00A42996" w:rsidRDefault="00374129">
      <w:pPr>
        <w:rPr>
          <w:rFonts w:ascii="Arial" w:eastAsia="Times New Roman" w:hAnsi="Arial" w:cs="Arial"/>
          <w:color w:val="000000"/>
          <w:lang w:eastAsia="ru-RU"/>
        </w:rPr>
      </w:pPr>
      <w:r w:rsidRPr="00A42996">
        <w:rPr>
          <w:rFonts w:ascii="Arial" w:eastAsia="Times New Roman" w:hAnsi="Arial" w:cs="Arial"/>
          <w:color w:val="000000"/>
          <w:lang w:eastAsia="ru-RU"/>
        </w:rPr>
        <w:t xml:space="preserve"> Психологи установили, что у каждого человека ритм </w:t>
      </w:r>
      <w:r w:rsidR="00A657BC" w:rsidRPr="00A42996">
        <w:rPr>
          <w:rFonts w:ascii="Arial" w:eastAsia="Times New Roman" w:hAnsi="Arial" w:cs="Arial"/>
          <w:color w:val="000000"/>
          <w:lang w:eastAsia="ru-RU"/>
        </w:rPr>
        <w:t>работоспо</w:t>
      </w:r>
      <w:r w:rsidR="00C1660F" w:rsidRPr="00A42996">
        <w:rPr>
          <w:rFonts w:ascii="Arial" w:eastAsia="Times New Roman" w:hAnsi="Arial" w:cs="Arial"/>
          <w:color w:val="000000"/>
          <w:lang w:eastAsia="ru-RU"/>
        </w:rPr>
        <w:t>собности бывает разным (слайд №2</w:t>
      </w:r>
      <w:r w:rsidR="00A657BC" w:rsidRPr="00A42996">
        <w:rPr>
          <w:rFonts w:ascii="Arial" w:eastAsia="Times New Roman" w:hAnsi="Arial" w:cs="Arial"/>
          <w:color w:val="000000"/>
          <w:lang w:eastAsia="ru-RU"/>
        </w:rPr>
        <w:t xml:space="preserve">) </w:t>
      </w:r>
      <w:r w:rsidRPr="00A42996">
        <w:rPr>
          <w:rFonts w:ascii="Arial" w:eastAsia="Times New Roman" w:hAnsi="Arial" w:cs="Arial"/>
          <w:color w:val="000000"/>
          <w:lang w:eastAsia="ru-RU"/>
        </w:rPr>
        <w:t xml:space="preserve"> Но чаще всего работать легче и эффективнее с 8 до12и с16 до18 часов, так как в 12 и 18 часов происходит резкое понижение работоспособности. Поэтому, если правильно распределить время для выполнения домашнего задания, сидеть долго не будет необходимости. После прихода из школы обязательно надо отдохнуть. Садиться за уроки лучше в 16 часов или, если ребенок учится во вторую смену, в 9 часов. Казалось бы, что ребята, которые занимаются в кружках или дополнительных школах, имеют меньше свободного времени. Но у них есть возможность переключиться и отдохнуть. То есть кружки и секции помогают лучшему отдыху от занятий, развивают умственно и физически. Хорошо чередовать умственную и физическую работу. Особое удовольствие у подростков вызывает творческая работа. Она тоже является хорошим отдыхом.</w:t>
      </w:r>
    </w:p>
    <w:p w:rsidR="002C7F05" w:rsidRPr="00A42996" w:rsidRDefault="00374129">
      <w:pPr>
        <w:rPr>
          <w:rFonts w:ascii="Arial" w:hAnsi="Arial" w:cs="Arial"/>
          <w:color w:val="000000"/>
        </w:rPr>
      </w:pPr>
      <w:r w:rsidRPr="00A42996">
        <w:rPr>
          <w:rFonts w:ascii="Arial" w:hAnsi="Arial" w:cs="Arial"/>
          <w:color w:val="000000"/>
        </w:rPr>
        <w:t xml:space="preserve"> Одного режима занятий, прогулок, игр и сна для здоровья ребенка явно недостаточно. Важнейшим звеном в этой цепи является правильное питание школьников. </w:t>
      </w:r>
    </w:p>
    <w:p w:rsidR="00374129" w:rsidRPr="00A42996" w:rsidRDefault="00374129">
      <w:pPr>
        <w:rPr>
          <w:rFonts w:ascii="Arial" w:hAnsi="Arial" w:cs="Arial"/>
          <w:color w:val="000000"/>
        </w:rPr>
      </w:pPr>
      <w:r w:rsidRPr="00A42996">
        <w:rPr>
          <w:rFonts w:ascii="Arial" w:hAnsi="Arial" w:cs="Arial"/>
          <w:b/>
          <w:color w:val="000000"/>
        </w:rPr>
        <w:t>Режим питания</w:t>
      </w:r>
      <w:r w:rsidRPr="00A42996">
        <w:rPr>
          <w:rFonts w:ascii="Arial" w:hAnsi="Arial" w:cs="Arial"/>
          <w:color w:val="000000"/>
        </w:rPr>
        <w:t xml:space="preserve"> подразумевает, что </w:t>
      </w:r>
      <w:r w:rsidR="00A657BC" w:rsidRPr="00A42996">
        <w:rPr>
          <w:rFonts w:ascii="Arial" w:hAnsi="Arial" w:cs="Arial"/>
          <w:color w:val="000000"/>
        </w:rPr>
        <w:t>школьник должен есть в четко отведенное время</w:t>
      </w:r>
      <w:r w:rsidR="00C1660F" w:rsidRPr="00A42996">
        <w:rPr>
          <w:rFonts w:ascii="Arial" w:hAnsi="Arial" w:cs="Arial"/>
          <w:color w:val="000000"/>
        </w:rPr>
        <w:t xml:space="preserve"> (слайд№3</w:t>
      </w:r>
      <w:r w:rsidR="00A657BC" w:rsidRPr="00A42996">
        <w:rPr>
          <w:rFonts w:ascii="Arial" w:hAnsi="Arial" w:cs="Arial"/>
          <w:color w:val="000000"/>
        </w:rPr>
        <w:t>) полноценную по энергетической потребности еду. В детский рацион непременно включают кисломолочные продукты, творог, сыр, а так же рыбу, лучше 2 раза в неделю, мясные продукты, яйца. Каждый день нужно включать сливочное и растительное масло, сметану. Суточная норма углеводов 300-400 грамм – это хлеб, каши, картофель. А так же источник витаминов – овощи и фрукты.</w:t>
      </w:r>
    </w:p>
    <w:p w:rsidR="00A657BC" w:rsidRPr="00A42996" w:rsidRDefault="00A657BC">
      <w:pPr>
        <w:rPr>
          <w:rFonts w:ascii="Arial" w:hAnsi="Arial" w:cs="Arial"/>
          <w:b/>
          <w:color w:val="000000"/>
        </w:rPr>
      </w:pPr>
      <w:r w:rsidRPr="00A42996">
        <w:rPr>
          <w:rFonts w:ascii="Arial" w:hAnsi="Arial" w:cs="Arial"/>
          <w:b/>
          <w:color w:val="000000"/>
        </w:rPr>
        <w:t>Досуг</w:t>
      </w:r>
    </w:p>
    <w:p w:rsidR="009E3611" w:rsidRPr="00A42996" w:rsidRDefault="008B1BFA" w:rsidP="009E3611">
      <w:pPr>
        <w:rPr>
          <w:rFonts w:ascii="Arial" w:hAnsi="Arial" w:cs="Arial"/>
        </w:rPr>
      </w:pPr>
      <w:r w:rsidRPr="00A42996">
        <w:rPr>
          <w:rFonts w:ascii="Arial" w:hAnsi="Arial" w:cs="Arial"/>
          <w:color w:val="000000"/>
        </w:rPr>
        <w:t xml:space="preserve">Все чаще наши дети свое свободное время проводят за компьютером. К сожалению, компьютер становится для многих ребят не только источником получения разной информации, но и источником серьезных конфликтов между родителями и детьми. Долгое, часто </w:t>
      </w:r>
      <w:proofErr w:type="gramStart"/>
      <w:r w:rsidRPr="00A42996">
        <w:rPr>
          <w:rFonts w:ascii="Arial" w:hAnsi="Arial" w:cs="Arial"/>
          <w:color w:val="000000"/>
        </w:rPr>
        <w:t>бесполезное  времяпровождение</w:t>
      </w:r>
      <w:proofErr w:type="gramEnd"/>
      <w:r w:rsidRPr="00A42996">
        <w:rPr>
          <w:rFonts w:ascii="Arial" w:hAnsi="Arial" w:cs="Arial"/>
          <w:color w:val="000000"/>
        </w:rPr>
        <w:t xml:space="preserve"> у компьютера оборачивается невыученными уроками</w:t>
      </w:r>
      <w:r w:rsidR="009E3611" w:rsidRPr="00A42996">
        <w:rPr>
          <w:rFonts w:ascii="Arial" w:hAnsi="Arial" w:cs="Arial"/>
          <w:color w:val="000000"/>
        </w:rPr>
        <w:t>, невыполнением запла</w:t>
      </w:r>
      <w:r w:rsidRPr="00A42996">
        <w:rPr>
          <w:rFonts w:ascii="Arial" w:hAnsi="Arial" w:cs="Arial"/>
          <w:color w:val="000000"/>
        </w:rPr>
        <w:t>нированных дел</w:t>
      </w:r>
      <w:r w:rsidR="009E3611" w:rsidRPr="00A42996">
        <w:rPr>
          <w:rFonts w:ascii="Arial" w:hAnsi="Arial" w:cs="Arial"/>
          <w:color w:val="000000"/>
        </w:rPr>
        <w:t>, как результат -  плохими оценками, конфликтом с учителями и родителями.</w:t>
      </w:r>
      <w:r w:rsidR="009E3611" w:rsidRPr="00A42996">
        <w:rPr>
          <w:rFonts w:ascii="Arial" w:hAnsi="Arial" w:cs="Arial"/>
        </w:rPr>
        <w:t xml:space="preserve"> .   То, что пребывание ребенка длительное время  за компьютером вредно для его з</w:t>
      </w:r>
      <w:r w:rsidR="00C1660F" w:rsidRPr="00A42996">
        <w:rPr>
          <w:rFonts w:ascii="Arial" w:hAnsi="Arial" w:cs="Arial"/>
        </w:rPr>
        <w:t>доровья, известно всем (слайд №4</w:t>
      </w:r>
      <w:r w:rsidR="009E3611" w:rsidRPr="00A42996">
        <w:rPr>
          <w:rFonts w:ascii="Arial" w:hAnsi="Arial" w:cs="Arial"/>
        </w:rPr>
        <w:t>)  Существует 4 основных вредных фактора: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lastRenderedPageBreak/>
        <w:t>1-нагрузка на зрение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2-стесненная поза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3-нагрузка на психику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4-излучение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 xml:space="preserve">Нагрузка на зрение – это первый и самый главный фактор. Именно из-за нее через непродолжительное время у ребенка возникают головная боль и головокружение. Длительная работа за компьютером может привести к устойчивому снижению остроты зрения. Но не компьютер является </w:t>
      </w:r>
      <w:proofErr w:type="spellStart"/>
      <w:r w:rsidRPr="00A42996">
        <w:rPr>
          <w:rFonts w:ascii="Arial" w:hAnsi="Arial" w:cs="Arial"/>
        </w:rPr>
        <w:t>главн</w:t>
      </w:r>
      <w:proofErr w:type="spellEnd"/>
      <w:r w:rsidRPr="00A42996">
        <w:rPr>
          <w:rFonts w:ascii="Arial" w:hAnsi="Arial" w:cs="Arial"/>
        </w:rPr>
        <w:t xml:space="preserve"> ой </w:t>
      </w:r>
      <w:proofErr w:type="gramStart"/>
      <w:r w:rsidRPr="00A42996">
        <w:rPr>
          <w:rFonts w:ascii="Arial" w:hAnsi="Arial" w:cs="Arial"/>
        </w:rPr>
        <w:t>причиной  развития</w:t>
      </w:r>
      <w:proofErr w:type="gramEnd"/>
      <w:r w:rsidRPr="00A42996">
        <w:rPr>
          <w:rFonts w:ascii="Arial" w:hAnsi="Arial" w:cs="Arial"/>
        </w:rPr>
        <w:t xml:space="preserve"> близорукости у ребенка. </w:t>
      </w:r>
      <w:proofErr w:type="spellStart"/>
      <w:r w:rsidRPr="00A42996">
        <w:rPr>
          <w:rFonts w:ascii="Arial" w:hAnsi="Arial" w:cs="Arial"/>
        </w:rPr>
        <w:t>Огромну</w:t>
      </w:r>
      <w:proofErr w:type="spellEnd"/>
      <w:r w:rsidRPr="00A42996">
        <w:rPr>
          <w:rFonts w:ascii="Arial" w:hAnsi="Arial" w:cs="Arial"/>
        </w:rPr>
        <w:t>. Роль в этом играет наследственность, телевизор, чтение в темноте. При грамотной постановке дела нагрузка на зрение может быть значительно снижена.</w:t>
      </w:r>
    </w:p>
    <w:p w:rsidR="009E3611" w:rsidRPr="00A42996" w:rsidRDefault="009E3611" w:rsidP="009E361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42996">
        <w:rPr>
          <w:rFonts w:ascii="Arial" w:hAnsi="Arial" w:cs="Arial"/>
        </w:rPr>
        <w:t>Самым     важным фактором в сохранении зрения ребенка играет качество монитора.  Самым безопасным для глаз монитором является монитор на жидких кристаллах и жидкокристаллический проектор</w:t>
      </w:r>
    </w:p>
    <w:p w:rsidR="009E3611" w:rsidRPr="00A42996" w:rsidRDefault="009E3611" w:rsidP="009E361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42996">
        <w:rPr>
          <w:rFonts w:ascii="Arial" w:hAnsi="Arial" w:cs="Arial"/>
        </w:rPr>
        <w:t>Для глаз ребенка достаточно безопасно рассматривать картинки, фотографии, хуже воспринимается рисование на компьютере – всю работу выполняют глаза. Еще тяжелее, когда ребенок читает текст с экрана. Настоящие убийцы глаз – это игры. Движущиеся изображения, мелкие элементы – все это приводит к сильному переутомлению.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Стесненная поза.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 xml:space="preserve">Вторым по вредности фактором, влияющим </w:t>
      </w:r>
      <w:proofErr w:type="gramStart"/>
      <w:r w:rsidRPr="00A42996">
        <w:rPr>
          <w:rFonts w:ascii="Arial" w:hAnsi="Arial" w:cs="Arial"/>
        </w:rPr>
        <w:t>на здоровье</w:t>
      </w:r>
      <w:proofErr w:type="gramEnd"/>
      <w:r w:rsidRPr="00A42996">
        <w:rPr>
          <w:rFonts w:ascii="Arial" w:hAnsi="Arial" w:cs="Arial"/>
        </w:rPr>
        <w:t xml:space="preserve"> является стесненная поза. Сидя за компьютером, ребенок должен смотреть на экран и о </w:t>
      </w:r>
      <w:proofErr w:type="spellStart"/>
      <w:r w:rsidRPr="00A42996">
        <w:rPr>
          <w:rFonts w:ascii="Arial" w:hAnsi="Arial" w:cs="Arial"/>
        </w:rPr>
        <w:t>дновременно</w:t>
      </w:r>
      <w:proofErr w:type="spellEnd"/>
      <w:r w:rsidRPr="00A42996">
        <w:rPr>
          <w:rFonts w:ascii="Arial" w:hAnsi="Arial" w:cs="Arial"/>
        </w:rPr>
        <w:t xml:space="preserve"> держать руки на клавиатуре.  Это вынуждает его тело принять определенное положение и не изменять его до конца работы. Возникают следующие нарушения: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1-затрудненное дыхание – это самый коварный из всех врагов. Вынесенные вперед локти не дают свободно двигаться грудной клетке, и это приводит к астме, развитию  приступов кашля и т.д.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 xml:space="preserve">2-остеохондроз.При длительном сидении с опущенными </w:t>
      </w:r>
      <w:proofErr w:type="spellStart"/>
      <w:r w:rsidRPr="00A42996">
        <w:rPr>
          <w:rFonts w:ascii="Arial" w:hAnsi="Arial" w:cs="Arial"/>
        </w:rPr>
        <w:t>плечамивозникает</w:t>
      </w:r>
      <w:proofErr w:type="spellEnd"/>
      <w:r w:rsidRPr="00A42996">
        <w:rPr>
          <w:rFonts w:ascii="Arial" w:hAnsi="Arial" w:cs="Arial"/>
        </w:rPr>
        <w:t xml:space="preserve"> стойкое изменение костно-мышечной системы, а иногда искривление позвоночника.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3-заболевание суставов кистей рук. Это профессиональное заболевание, ранее преследовав шее машинисток в редакциях, а ныне операторов компьютеров.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Как помочь  школьнику уменьшить вредное влияние?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Самое важное в уменьшении нагрузки – правильно подобранная мебель, причем подобрана именно для детей</w:t>
      </w:r>
      <w:r w:rsidR="00C1660F" w:rsidRPr="00A42996">
        <w:rPr>
          <w:rFonts w:ascii="Arial" w:hAnsi="Arial" w:cs="Arial"/>
        </w:rPr>
        <w:t xml:space="preserve"> (слайд №5)</w:t>
      </w:r>
      <w:r w:rsidRPr="00A42996">
        <w:rPr>
          <w:rFonts w:ascii="Arial" w:hAnsi="Arial" w:cs="Arial"/>
        </w:rPr>
        <w:t>.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  <w:b/>
        </w:rPr>
        <w:t>Стул</w:t>
      </w:r>
      <w:r w:rsidRPr="00A42996">
        <w:rPr>
          <w:rFonts w:ascii="Arial" w:hAnsi="Arial" w:cs="Arial"/>
        </w:rPr>
        <w:t xml:space="preserve">. Хороший стул снимает половину нагрузки. Специальный операторский стул на роликах, с регулируемой спинкой, без подлокотников и вращающийся вокруг своей оси позволяет ребенку изменять свою позу во время работы. Дети с удовольствием ерзают на таких стульях, а </w:t>
      </w:r>
      <w:proofErr w:type="gramStart"/>
      <w:r w:rsidRPr="00A42996">
        <w:rPr>
          <w:rFonts w:ascii="Arial" w:hAnsi="Arial" w:cs="Arial"/>
        </w:rPr>
        <w:t>значит ,</w:t>
      </w:r>
      <w:proofErr w:type="gramEnd"/>
      <w:r w:rsidRPr="00A42996">
        <w:rPr>
          <w:rFonts w:ascii="Arial" w:hAnsi="Arial" w:cs="Arial"/>
        </w:rPr>
        <w:t xml:space="preserve"> их грудная клетка и позвоночник работают.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  <w:b/>
        </w:rPr>
        <w:t>Стол</w:t>
      </w:r>
      <w:r w:rsidRPr="00A42996">
        <w:rPr>
          <w:rFonts w:ascii="Arial" w:hAnsi="Arial" w:cs="Arial"/>
        </w:rPr>
        <w:t xml:space="preserve"> должен быть со специальной выдвижной доской под клавиатуру.  Клавиатура  должна быть на 7-10 см. ниже стандартной высоты стола.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lastRenderedPageBreak/>
        <w:t xml:space="preserve">Психическая нагрузка. Компьютер требует не меньшей </w:t>
      </w:r>
      <w:proofErr w:type="gramStart"/>
      <w:r w:rsidRPr="00A42996">
        <w:rPr>
          <w:rFonts w:ascii="Arial" w:hAnsi="Arial" w:cs="Arial"/>
        </w:rPr>
        <w:t>сосредоточенности ,</w:t>
      </w:r>
      <w:proofErr w:type="gramEnd"/>
      <w:r w:rsidRPr="00A42996">
        <w:rPr>
          <w:rFonts w:ascii="Arial" w:hAnsi="Arial" w:cs="Arial"/>
        </w:rPr>
        <w:t xml:space="preserve"> чем вождение автомобиля. Интересные игры требуют огромного напряжения, которого практически не бывает в обычных условиях. Как уменьшить психическую нагрузку? </w:t>
      </w:r>
    </w:p>
    <w:p w:rsidR="009E3611" w:rsidRPr="00A42996" w:rsidRDefault="009E3611" w:rsidP="009E361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42996">
        <w:rPr>
          <w:rFonts w:ascii="Arial" w:hAnsi="Arial" w:cs="Arial"/>
        </w:rPr>
        <w:t>Делать в работе перерывы. Каждые 30 минут – перерыв на 15 минут. Дома на компьютере следует поставить таймер.</w:t>
      </w:r>
    </w:p>
    <w:p w:rsidR="009E3611" w:rsidRPr="00A42996" w:rsidRDefault="009E3611" w:rsidP="009E361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42996">
        <w:rPr>
          <w:rFonts w:ascii="Arial" w:hAnsi="Arial" w:cs="Arial"/>
        </w:rPr>
        <w:t>Следует внимательно следить за содержательной стороной игр, в которые играет ребенок, за тем, что он программирует,  и какие сайты он посещает</w:t>
      </w:r>
    </w:p>
    <w:p w:rsidR="009E3611" w:rsidRPr="00A42996" w:rsidRDefault="009E3611" w:rsidP="009E3611">
      <w:pPr>
        <w:rPr>
          <w:rFonts w:ascii="Arial" w:hAnsi="Arial" w:cs="Arial"/>
        </w:rPr>
      </w:pPr>
      <w:r w:rsidRPr="00A42996">
        <w:rPr>
          <w:rFonts w:ascii="Arial" w:hAnsi="Arial" w:cs="Arial"/>
        </w:rPr>
        <w:t>Излучение  или радиацию монитор вообще не производит, практически ничего не излучает системный блок. Вредными для человека являются следующие факторы</w:t>
      </w:r>
      <w:r w:rsidR="00C1660F" w:rsidRPr="00A42996">
        <w:rPr>
          <w:rFonts w:ascii="Arial" w:hAnsi="Arial" w:cs="Arial"/>
        </w:rPr>
        <w:t xml:space="preserve"> (слайд №6)</w:t>
      </w:r>
    </w:p>
    <w:p w:rsidR="009E3611" w:rsidRPr="00A42996" w:rsidRDefault="009E3611" w:rsidP="009E3611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A42996">
        <w:rPr>
          <w:rFonts w:ascii="Arial" w:hAnsi="Arial" w:cs="Arial"/>
          <w:b/>
        </w:rPr>
        <w:t>Электростатические поля</w:t>
      </w:r>
      <w:r w:rsidRPr="00A42996">
        <w:rPr>
          <w:rFonts w:ascii="Arial" w:hAnsi="Arial" w:cs="Arial"/>
        </w:rPr>
        <w:t>. Сам по себе этот потенциал не страшен, но этот потенциал создается между экраном и лицом человека и разгоняет осевшие на экран пылинки до огромных скоростей. И эти пылинки как пули врезаются в лицо того, кто сидит у экрана.</w:t>
      </w:r>
    </w:p>
    <w:p w:rsidR="009E3611" w:rsidRPr="00A42996" w:rsidRDefault="009E3611" w:rsidP="009E3611">
      <w:pPr>
        <w:pStyle w:val="a3"/>
        <w:rPr>
          <w:rFonts w:ascii="Arial" w:hAnsi="Arial" w:cs="Arial"/>
        </w:rPr>
      </w:pPr>
      <w:r w:rsidRPr="00A42996">
        <w:rPr>
          <w:rFonts w:ascii="Arial" w:hAnsi="Arial" w:cs="Arial"/>
        </w:rPr>
        <w:t>Что делать? Протирать пыль с экрана чаще, хорошо,  если есть возможность установить в комнате пылеуловитель или лампу Чижевского, которая снижает количество пыли и подавляет статические поля. Самый простой способ – после занятий на компьютере умыться холодной водой.</w:t>
      </w:r>
    </w:p>
    <w:p w:rsidR="009E3611" w:rsidRPr="00A42996" w:rsidRDefault="009E3611" w:rsidP="009E3611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A42996">
        <w:rPr>
          <w:rFonts w:ascii="Arial" w:hAnsi="Arial" w:cs="Arial"/>
          <w:b/>
        </w:rPr>
        <w:t xml:space="preserve"> Высокочастотные электромагнитные поля</w:t>
      </w:r>
      <w:r w:rsidRPr="00A42996">
        <w:rPr>
          <w:rFonts w:ascii="Arial" w:hAnsi="Arial" w:cs="Arial"/>
        </w:rPr>
        <w:t>. В современных мониторах все излучение отводится вверх и частично назад, вперед не излучается ничего. Поэтому в школах компьютеры расставляют таким образом, чтобы люди не могли находиться возле их задних стенок.</w:t>
      </w:r>
    </w:p>
    <w:p w:rsidR="009E3611" w:rsidRPr="00A42996" w:rsidRDefault="009E3611" w:rsidP="009E3611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A42996">
        <w:rPr>
          <w:rFonts w:ascii="Arial" w:hAnsi="Arial" w:cs="Arial"/>
          <w:b/>
        </w:rPr>
        <w:t>Низкочастотные электромагнитные поля</w:t>
      </w:r>
      <w:r w:rsidRPr="00A42996">
        <w:rPr>
          <w:rFonts w:ascii="Arial" w:hAnsi="Arial" w:cs="Arial"/>
        </w:rPr>
        <w:t xml:space="preserve"> до сих пор не считались вредными, так как от компьютера они ниже, чем от электрического утюга. Но эта область пока еще до конца не изучена.</w:t>
      </w:r>
    </w:p>
    <w:p w:rsidR="004A334A" w:rsidRPr="00A42996" w:rsidRDefault="004A334A" w:rsidP="004A334A">
      <w:pPr>
        <w:rPr>
          <w:rFonts w:ascii="Arial" w:hAnsi="Arial" w:cs="Arial"/>
        </w:rPr>
      </w:pPr>
      <w:r w:rsidRPr="00A42996">
        <w:rPr>
          <w:rFonts w:ascii="Arial" w:hAnsi="Arial" w:cs="Arial"/>
        </w:rPr>
        <w:t xml:space="preserve">Продолжая разговор о здоровье, хотелось бы еще остановиться на внешнем виде  подростка (слайд №6,7,8). В уставе нашей школы прописано, что внешний </w:t>
      </w:r>
      <w:proofErr w:type="spellStart"/>
      <w:r w:rsidRPr="00A42996">
        <w:rPr>
          <w:rFonts w:ascii="Arial" w:hAnsi="Arial" w:cs="Arial"/>
        </w:rPr>
        <w:t>ви</w:t>
      </w:r>
      <w:proofErr w:type="spellEnd"/>
      <w:r w:rsidRPr="00A42996">
        <w:rPr>
          <w:rFonts w:ascii="Arial" w:hAnsi="Arial" w:cs="Arial"/>
        </w:rPr>
        <w:t xml:space="preserve"> д школьника должен иметь </w:t>
      </w:r>
      <w:proofErr w:type="gramStart"/>
      <w:r w:rsidRPr="00A42996">
        <w:rPr>
          <w:rFonts w:ascii="Arial" w:hAnsi="Arial" w:cs="Arial"/>
        </w:rPr>
        <w:t>строгий  стиль</w:t>
      </w:r>
      <w:proofErr w:type="gramEnd"/>
      <w:r w:rsidRPr="00A42996">
        <w:rPr>
          <w:rFonts w:ascii="Arial" w:hAnsi="Arial" w:cs="Arial"/>
        </w:rPr>
        <w:t xml:space="preserve"> одежды для создания деловой атмосферы в школе, необходимой для занятий. К сожалению</w:t>
      </w:r>
      <w:r w:rsidR="00072EF8" w:rsidRPr="00A42996">
        <w:rPr>
          <w:rFonts w:ascii="Arial" w:hAnsi="Arial" w:cs="Arial"/>
        </w:rPr>
        <w:t xml:space="preserve">, </w:t>
      </w:r>
      <w:r w:rsidRPr="00A42996">
        <w:rPr>
          <w:rFonts w:ascii="Arial" w:hAnsi="Arial" w:cs="Arial"/>
        </w:rPr>
        <w:t xml:space="preserve"> вопрос этот остается открытым. Особенно это касается тех дней, когда в расписании стоит урок физкультуры. Многие ребята предпочитают </w:t>
      </w:r>
      <w:r w:rsidR="00072EF8" w:rsidRPr="00A42996">
        <w:rPr>
          <w:rFonts w:ascii="Arial" w:hAnsi="Arial" w:cs="Arial"/>
        </w:rPr>
        <w:t>приходить в этот день в спортивной форме: « чтобы не переодеваться и не носить форму с собой». Прозанимавшись по 2 урока, вспотевшие и разгоряченные, ребята идут на другие уроки в этой же одежде, выбегают на улицу подышать – отсюда неопрятный внешний вид, риск быстро подхватить простуду. На дворе уже поздняя осень, обратите внимание, по сезону ли одет ваш ребенок.</w:t>
      </w:r>
    </w:p>
    <w:p w:rsidR="000F60F7" w:rsidRDefault="000F60F7" w:rsidP="004A334A">
      <w:pPr>
        <w:rPr>
          <w:rFonts w:ascii="Arial" w:hAnsi="Arial" w:cs="Arial"/>
        </w:rPr>
      </w:pPr>
      <w:r w:rsidRPr="00A42996">
        <w:rPr>
          <w:rFonts w:ascii="Arial" w:hAnsi="Arial" w:cs="Arial"/>
        </w:rPr>
        <w:t>И напоследок, желаем Вам, уважаемые родители, нам и нашим детям крепкого здоровья.</w:t>
      </w:r>
    </w:p>
    <w:p w:rsidR="00757AED" w:rsidRDefault="00757AED" w:rsidP="00757A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Подготовил: преподаватель изо и классный рук.</w:t>
      </w:r>
    </w:p>
    <w:p w:rsidR="00757AED" w:rsidRPr="00A42996" w:rsidRDefault="00757AED" w:rsidP="00757AE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Пятаченко</w:t>
      </w:r>
      <w:proofErr w:type="spellEnd"/>
      <w:r>
        <w:rPr>
          <w:rFonts w:ascii="Arial" w:hAnsi="Arial" w:cs="Arial"/>
        </w:rPr>
        <w:t xml:space="preserve"> Д.А.</w:t>
      </w:r>
    </w:p>
    <w:p w:rsidR="00072EF8" w:rsidRPr="00A42996" w:rsidRDefault="00072EF8" w:rsidP="00757AED">
      <w:pPr>
        <w:jc w:val="right"/>
        <w:rPr>
          <w:rFonts w:ascii="Arial" w:hAnsi="Arial" w:cs="Arial"/>
        </w:rPr>
      </w:pPr>
    </w:p>
    <w:p w:rsidR="009E3611" w:rsidRPr="00A42996" w:rsidRDefault="009E3611" w:rsidP="009E3611">
      <w:pPr>
        <w:rPr>
          <w:rFonts w:ascii="Arial" w:hAnsi="Arial" w:cs="Arial"/>
        </w:rPr>
      </w:pPr>
      <w:bookmarkStart w:id="0" w:name="_GoBack"/>
      <w:bookmarkEnd w:id="0"/>
    </w:p>
    <w:p w:rsidR="009E3611" w:rsidRPr="00A42996" w:rsidRDefault="009E3611" w:rsidP="009E3611">
      <w:pPr>
        <w:rPr>
          <w:rFonts w:ascii="Arial" w:hAnsi="Arial" w:cs="Arial"/>
        </w:rPr>
      </w:pPr>
    </w:p>
    <w:p w:rsidR="009E3611" w:rsidRPr="00A42996" w:rsidRDefault="009E3611" w:rsidP="009E3611"/>
    <w:p w:rsidR="00A657BC" w:rsidRPr="00A42996" w:rsidRDefault="00A657BC">
      <w:pPr>
        <w:rPr>
          <w:rFonts w:ascii="Tahoma" w:hAnsi="Tahoma" w:cs="Tahoma"/>
          <w:color w:val="1F1F1F"/>
        </w:rPr>
      </w:pPr>
    </w:p>
    <w:sectPr w:rsidR="00A657BC" w:rsidRPr="00A42996" w:rsidSect="003D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F2E24"/>
    <w:multiLevelType w:val="hybridMultilevel"/>
    <w:tmpl w:val="78C24668"/>
    <w:lvl w:ilvl="0" w:tplc="9C94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0D28"/>
    <w:multiLevelType w:val="hybridMultilevel"/>
    <w:tmpl w:val="741838FE"/>
    <w:lvl w:ilvl="0" w:tplc="98FEF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567A"/>
    <w:multiLevelType w:val="hybridMultilevel"/>
    <w:tmpl w:val="F4C4CD36"/>
    <w:lvl w:ilvl="0" w:tplc="EB666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F05"/>
    <w:rsid w:val="00072EF8"/>
    <w:rsid w:val="000F60F7"/>
    <w:rsid w:val="001F0B52"/>
    <w:rsid w:val="00203CB4"/>
    <w:rsid w:val="002C7F05"/>
    <w:rsid w:val="00374129"/>
    <w:rsid w:val="003D725C"/>
    <w:rsid w:val="004A334A"/>
    <w:rsid w:val="006A0A35"/>
    <w:rsid w:val="00757AED"/>
    <w:rsid w:val="008B1BFA"/>
    <w:rsid w:val="00982BEB"/>
    <w:rsid w:val="009E3611"/>
    <w:rsid w:val="00A42996"/>
    <w:rsid w:val="00A657BC"/>
    <w:rsid w:val="00C1660F"/>
    <w:rsid w:val="00E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3420-41B3-45B9-9323-64B47E6B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Dina Pyatachenko</cp:lastModifiedBy>
  <cp:revision>7</cp:revision>
  <cp:lastPrinted>2012-01-23T09:20:00Z</cp:lastPrinted>
  <dcterms:created xsi:type="dcterms:W3CDTF">2010-10-27T19:37:00Z</dcterms:created>
  <dcterms:modified xsi:type="dcterms:W3CDTF">2015-08-23T14:52:00Z</dcterms:modified>
</cp:coreProperties>
</file>