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9E" w:rsidRPr="00DC69BF" w:rsidRDefault="0035219E" w:rsidP="0035219E">
      <w:pPr>
        <w:ind w:firstLine="720"/>
        <w:jc w:val="both"/>
        <w:rPr>
          <w:sz w:val="28"/>
          <w:szCs w:val="28"/>
        </w:rPr>
      </w:pPr>
    </w:p>
    <w:p w:rsidR="0035219E" w:rsidRPr="00201EB7" w:rsidRDefault="0035219E" w:rsidP="0035219E">
      <w:pPr>
        <w:jc w:val="both"/>
        <w:rPr>
          <w:b/>
          <w:sz w:val="28"/>
          <w:szCs w:val="28"/>
        </w:rPr>
      </w:pPr>
      <w:r w:rsidRPr="00201EB7">
        <w:rPr>
          <w:b/>
          <w:sz w:val="28"/>
          <w:szCs w:val="28"/>
        </w:rPr>
        <w:t>Рассмотрим это на примере темы «Показательной функции».</w:t>
      </w:r>
    </w:p>
    <w:p w:rsidR="0035219E" w:rsidRDefault="0035219E" w:rsidP="0035219E">
      <w:pPr>
        <w:jc w:val="both"/>
        <w:rPr>
          <w:sz w:val="28"/>
          <w:szCs w:val="28"/>
        </w:rPr>
      </w:pPr>
    </w:p>
    <w:p w:rsidR="0035219E" w:rsidRDefault="0035219E" w:rsidP="00352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Преподавание в общеобразовательном классе ведётся, в основном, на первом уровне – уровне государственного стандарта.</w:t>
      </w:r>
    </w:p>
    <w:p w:rsidR="0035219E" w:rsidRDefault="0035219E" w:rsidP="00352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техническом классе – на первом уровне обычно не задерживаемся, быстро переходим на второй уровень обучения, а на кружковых занятиях и на третий –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ческий уровень решения задач.</w:t>
      </w:r>
    </w:p>
    <w:p w:rsidR="0035219E" w:rsidRDefault="0035219E" w:rsidP="00352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Следующий этап в этой модели обучения – рефлексия – является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 значимым, т.к. именно здесь происходит творческое развитие, осозн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вновь приобретённой информации, и собственной позиции по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новому знанию.</w:t>
      </w:r>
    </w:p>
    <w:p w:rsidR="0035219E" w:rsidRDefault="0035219E" w:rsidP="00352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учащийся заполняет для себя карту продвижения по теме, так называемый «лист контроля».</w:t>
      </w:r>
    </w:p>
    <w:p w:rsidR="0035219E" w:rsidRDefault="0035219E" w:rsidP="0035219E">
      <w:pPr>
        <w:jc w:val="both"/>
        <w:rPr>
          <w:sz w:val="28"/>
          <w:szCs w:val="28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03"/>
        <w:gridCol w:w="1297"/>
        <w:gridCol w:w="1297"/>
        <w:gridCol w:w="1603"/>
        <w:gridCol w:w="1288"/>
        <w:gridCol w:w="1592"/>
        <w:gridCol w:w="1071"/>
      </w:tblGrid>
      <w:tr w:rsidR="0035219E" w:rsidRPr="005E4A07" w:rsidTr="00B46A36">
        <w:trPr>
          <w:cantSplit/>
          <w:jc w:val="center"/>
        </w:trPr>
        <w:tc>
          <w:tcPr>
            <w:tcW w:w="1080" w:type="dxa"/>
            <w:shd w:val="clear" w:color="auto" w:fill="A6A6A6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18"/>
                <w:szCs w:val="18"/>
              </w:rPr>
            </w:pPr>
            <w:r w:rsidRPr="005E4A07">
              <w:rPr>
                <w:sz w:val="18"/>
                <w:szCs w:val="18"/>
              </w:rPr>
              <w:t>Общая тема</w:t>
            </w:r>
          </w:p>
        </w:tc>
        <w:tc>
          <w:tcPr>
            <w:tcW w:w="9351" w:type="dxa"/>
            <w:gridSpan w:val="7"/>
            <w:shd w:val="clear" w:color="auto" w:fill="A6A6A6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8"/>
                <w:szCs w:val="28"/>
              </w:rPr>
            </w:pPr>
            <w:r w:rsidRPr="005E4A07">
              <w:rPr>
                <w:sz w:val="28"/>
                <w:szCs w:val="28"/>
              </w:rPr>
              <w:t>Показательная функция</w:t>
            </w:r>
          </w:p>
        </w:tc>
      </w:tr>
      <w:tr w:rsidR="0035219E" w:rsidRPr="005E4A07" w:rsidTr="00B46A36">
        <w:trPr>
          <w:cantSplit/>
          <w:jc w:val="center"/>
        </w:trPr>
        <w:tc>
          <w:tcPr>
            <w:tcW w:w="1080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№раздела</w:t>
            </w:r>
          </w:p>
        </w:tc>
        <w:tc>
          <w:tcPr>
            <w:tcW w:w="1203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7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2" w:type="dxa"/>
            <w:vAlign w:val="center"/>
          </w:tcPr>
          <w:p w:rsidR="0035219E" w:rsidRPr="005E4A07" w:rsidRDefault="0035219E" w:rsidP="00B46A36">
            <w:pPr>
              <w:keepLines/>
              <w:ind w:left="-182" w:firstLine="182"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1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b/>
                <w:sz w:val="20"/>
                <w:szCs w:val="20"/>
              </w:rPr>
            </w:pPr>
            <w:r w:rsidRPr="005E4A07">
              <w:rPr>
                <w:b/>
                <w:sz w:val="20"/>
                <w:szCs w:val="20"/>
              </w:rPr>
              <w:t>7</w:t>
            </w:r>
          </w:p>
        </w:tc>
      </w:tr>
      <w:tr w:rsidR="0035219E" w:rsidRPr="005E4A07" w:rsidTr="00B46A36">
        <w:trPr>
          <w:cantSplit/>
          <w:jc w:val="center"/>
        </w:trPr>
        <w:tc>
          <w:tcPr>
            <w:tcW w:w="1080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Разделы темы</w:t>
            </w:r>
          </w:p>
        </w:tc>
        <w:tc>
          <w:tcPr>
            <w:tcW w:w="1203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Свойства показ</w:t>
            </w:r>
            <w:r w:rsidRPr="005E4A07">
              <w:rPr>
                <w:sz w:val="20"/>
                <w:szCs w:val="20"/>
              </w:rPr>
              <w:t>а</w:t>
            </w:r>
            <w:r w:rsidRPr="005E4A07">
              <w:rPr>
                <w:sz w:val="20"/>
                <w:szCs w:val="20"/>
              </w:rPr>
              <w:t>тельной функции</w:t>
            </w:r>
          </w:p>
        </w:tc>
        <w:tc>
          <w:tcPr>
            <w:tcW w:w="1297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График п</w:t>
            </w:r>
            <w:r w:rsidRPr="005E4A07">
              <w:rPr>
                <w:sz w:val="20"/>
                <w:szCs w:val="20"/>
              </w:rPr>
              <w:t>о</w:t>
            </w:r>
            <w:r w:rsidRPr="005E4A07">
              <w:rPr>
                <w:sz w:val="20"/>
                <w:szCs w:val="20"/>
              </w:rPr>
              <w:t>казательной функции</w:t>
            </w:r>
          </w:p>
        </w:tc>
        <w:tc>
          <w:tcPr>
            <w:tcW w:w="1297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Показател</w:t>
            </w:r>
            <w:r w:rsidRPr="005E4A07">
              <w:rPr>
                <w:sz w:val="20"/>
                <w:szCs w:val="20"/>
              </w:rPr>
              <w:t>ь</w:t>
            </w:r>
            <w:r w:rsidRPr="005E4A07">
              <w:rPr>
                <w:sz w:val="20"/>
                <w:szCs w:val="20"/>
              </w:rPr>
              <w:t>ные уравн</w:t>
            </w:r>
            <w:r w:rsidRPr="005E4A07">
              <w:rPr>
                <w:sz w:val="20"/>
                <w:szCs w:val="20"/>
              </w:rPr>
              <w:t>е</w:t>
            </w:r>
            <w:r w:rsidRPr="005E4A07">
              <w:rPr>
                <w:sz w:val="20"/>
                <w:szCs w:val="20"/>
              </w:rPr>
              <w:t>ния</w:t>
            </w:r>
          </w:p>
        </w:tc>
        <w:tc>
          <w:tcPr>
            <w:tcW w:w="1603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1288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 xml:space="preserve">Системы уравнений </w:t>
            </w:r>
          </w:p>
        </w:tc>
        <w:tc>
          <w:tcPr>
            <w:tcW w:w="1592" w:type="dxa"/>
            <w:vAlign w:val="center"/>
          </w:tcPr>
          <w:p w:rsidR="0035219E" w:rsidRPr="005E4A07" w:rsidRDefault="0035219E" w:rsidP="00B46A36">
            <w:pPr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графич</w:t>
            </w:r>
            <w:r w:rsidRPr="005E4A07">
              <w:rPr>
                <w:sz w:val="20"/>
                <w:szCs w:val="20"/>
              </w:rPr>
              <w:t>е</w:t>
            </w:r>
            <w:r w:rsidRPr="005E4A07">
              <w:rPr>
                <w:sz w:val="20"/>
                <w:szCs w:val="20"/>
              </w:rPr>
              <w:t>ское решение нер</w:t>
            </w:r>
            <w:r w:rsidRPr="005E4A07">
              <w:rPr>
                <w:sz w:val="20"/>
                <w:szCs w:val="20"/>
              </w:rPr>
              <w:t>а</w:t>
            </w:r>
            <w:r w:rsidRPr="005E4A07">
              <w:rPr>
                <w:sz w:val="20"/>
                <w:szCs w:val="20"/>
              </w:rPr>
              <w:t>венств</w:t>
            </w:r>
          </w:p>
        </w:tc>
        <w:tc>
          <w:tcPr>
            <w:tcW w:w="1071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Ко</w:t>
            </w:r>
            <w:r w:rsidRPr="005E4A07">
              <w:rPr>
                <w:sz w:val="20"/>
                <w:szCs w:val="20"/>
              </w:rPr>
              <w:t>н</w:t>
            </w:r>
            <w:r w:rsidRPr="005E4A07">
              <w:rPr>
                <w:sz w:val="20"/>
                <w:szCs w:val="20"/>
              </w:rPr>
              <w:t>трольная работа</w:t>
            </w:r>
          </w:p>
        </w:tc>
      </w:tr>
      <w:tr w:rsidR="0035219E" w:rsidRPr="005E4A07" w:rsidTr="00B46A36">
        <w:trPr>
          <w:cantSplit/>
          <w:trHeight w:val="745"/>
          <w:jc w:val="center"/>
        </w:trPr>
        <w:tc>
          <w:tcPr>
            <w:tcW w:w="1080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  <w:r w:rsidRPr="005E4A07">
              <w:rPr>
                <w:sz w:val="20"/>
                <w:szCs w:val="20"/>
              </w:rPr>
              <w:t>Оценка</w:t>
            </w:r>
          </w:p>
        </w:tc>
        <w:tc>
          <w:tcPr>
            <w:tcW w:w="1203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35219E" w:rsidRPr="005E4A07" w:rsidRDefault="0035219E" w:rsidP="00B46A36">
            <w:pPr>
              <w:keepLines/>
              <w:jc w:val="center"/>
              <w:rPr>
                <w:sz w:val="20"/>
                <w:szCs w:val="20"/>
              </w:rPr>
            </w:pPr>
          </w:p>
        </w:tc>
      </w:tr>
    </w:tbl>
    <w:p w:rsidR="0035219E" w:rsidRDefault="0035219E" w:rsidP="0035219E">
      <w:pPr>
        <w:jc w:val="both"/>
        <w:rPr>
          <w:sz w:val="28"/>
          <w:szCs w:val="28"/>
        </w:rPr>
      </w:pPr>
    </w:p>
    <w:p w:rsidR="0035219E" w:rsidRDefault="0035219E" w:rsidP="0035219E">
      <w:pPr>
        <w:jc w:val="both"/>
        <w:rPr>
          <w:sz w:val="28"/>
          <w:szCs w:val="28"/>
        </w:rPr>
      </w:pPr>
    </w:p>
    <w:p w:rsidR="0035219E" w:rsidRDefault="0035219E" w:rsidP="003521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Всякий учащийся по каждому разделу имеет не одну оценку: это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за самостоятельные работы на уроке, за ответы у доски, за домашние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трольные работы. 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Изучение каждой темы начинаю с составления тематического планирования, наметив р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 xml:space="preserve">зультаты обучения. </w:t>
      </w:r>
    </w:p>
    <w:p w:rsidR="0035219E" w:rsidRPr="00201EB7" w:rsidRDefault="0035219E" w:rsidP="0035219E">
      <w:pPr>
        <w:jc w:val="center"/>
        <w:rPr>
          <w:b/>
          <w:sz w:val="28"/>
          <w:szCs w:val="28"/>
        </w:rPr>
      </w:pPr>
      <w:r w:rsidRPr="00201EB7">
        <w:rPr>
          <w:b/>
          <w:sz w:val="28"/>
          <w:szCs w:val="28"/>
        </w:rPr>
        <w:t>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2477"/>
        <w:gridCol w:w="2880"/>
        <w:gridCol w:w="2443"/>
      </w:tblGrid>
      <w:tr w:rsidR="0035219E" w:rsidTr="00B46A36">
        <w:tc>
          <w:tcPr>
            <w:tcW w:w="1771" w:type="dxa"/>
          </w:tcPr>
          <w:p w:rsidR="0035219E" w:rsidRDefault="0035219E" w:rsidP="00B46A36"/>
        </w:tc>
        <w:tc>
          <w:tcPr>
            <w:tcW w:w="2477" w:type="dxa"/>
          </w:tcPr>
          <w:p w:rsidR="0035219E" w:rsidRDefault="0035219E" w:rsidP="00B46A36">
            <w:r w:rsidRPr="009B5055">
              <w:rPr>
                <w:lang w:val="en-US"/>
              </w:rPr>
              <w:t>I</w:t>
            </w:r>
            <w:r>
              <w:t xml:space="preserve"> Уровень</w:t>
            </w:r>
          </w:p>
        </w:tc>
        <w:tc>
          <w:tcPr>
            <w:tcW w:w="2880" w:type="dxa"/>
          </w:tcPr>
          <w:p w:rsidR="0035219E" w:rsidRDefault="0035219E" w:rsidP="00B46A36">
            <w:r w:rsidRPr="009B5055">
              <w:rPr>
                <w:lang w:val="en-US"/>
              </w:rPr>
              <w:t>II</w:t>
            </w:r>
            <w:r>
              <w:t xml:space="preserve"> Уровень</w:t>
            </w:r>
          </w:p>
        </w:tc>
        <w:tc>
          <w:tcPr>
            <w:tcW w:w="2443" w:type="dxa"/>
          </w:tcPr>
          <w:p w:rsidR="0035219E" w:rsidRDefault="0035219E" w:rsidP="00B46A36">
            <w:r w:rsidRPr="009B5055">
              <w:rPr>
                <w:lang w:val="en-US"/>
              </w:rPr>
              <w:t>III</w:t>
            </w:r>
            <w:r>
              <w:t xml:space="preserve"> Уровень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t>Понятие ст</w:t>
            </w:r>
            <w:r>
              <w:t>е</w:t>
            </w:r>
            <w:r>
              <w:t>пени</w:t>
            </w:r>
          </w:p>
        </w:tc>
        <w:tc>
          <w:tcPr>
            <w:tcW w:w="2477" w:type="dxa"/>
          </w:tcPr>
          <w:p w:rsidR="0035219E" w:rsidRPr="00A73AAF" w:rsidRDefault="0035219E" w:rsidP="00B46A36">
            <w:pPr>
              <w:jc w:val="both"/>
            </w:pPr>
            <w:r>
              <w:t>Корень</w:t>
            </w:r>
            <w:r w:rsidRPr="00A73AAF">
              <w:t xml:space="preserve"> </w:t>
            </w:r>
            <w:r>
              <w:t>n</w:t>
            </w:r>
            <w:r w:rsidRPr="00A73AAF">
              <w:t xml:space="preserve">-й степени. Степень </w:t>
            </w:r>
            <w:r>
              <w:t>с рациональным показат</w:t>
            </w:r>
            <w:r>
              <w:t>е</w:t>
            </w:r>
            <w:r>
              <w:t>лем.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t>Свойство степеней с р</w:t>
            </w:r>
            <w:r>
              <w:t>а</w:t>
            </w:r>
            <w:r>
              <w:t>циональным показателем (без доказательств).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Доказательства свой</w:t>
            </w:r>
            <w:proofErr w:type="gramStart"/>
            <w:r>
              <w:t>ств ст</w:t>
            </w:r>
            <w:proofErr w:type="gramEnd"/>
            <w:r>
              <w:t>епеней с рациональным пок</w:t>
            </w:r>
            <w:r>
              <w:t>а</w:t>
            </w:r>
            <w:r>
              <w:t>зателем.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t>Действие над степенями</w:t>
            </w:r>
          </w:p>
        </w:tc>
        <w:tc>
          <w:tcPr>
            <w:tcW w:w="2477" w:type="dxa"/>
          </w:tcPr>
          <w:p w:rsidR="0035219E" w:rsidRDefault="0035219E" w:rsidP="00B46A36">
            <w:pPr>
              <w:jc w:val="both"/>
            </w:pPr>
            <w:r>
              <w:t>Упрощение выражений содержащих корни и степени с рациональными показ</w:t>
            </w:r>
            <w:r>
              <w:t>а</w:t>
            </w:r>
            <w:r>
              <w:t>телями.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t>Преобразование выражений, содержащих степени, в том числе с использованием одного основ</w:t>
            </w:r>
            <w:r>
              <w:t>а</w:t>
            </w:r>
            <w:r>
              <w:t>ния к другому.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Преобразование сложных выражений, в том числе и уничтожение иррациональности в знамен</w:t>
            </w:r>
            <w:r>
              <w:t>а</w:t>
            </w:r>
            <w:r>
              <w:t>теле.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t>Показательная функция</w:t>
            </w:r>
          </w:p>
        </w:tc>
        <w:tc>
          <w:tcPr>
            <w:tcW w:w="2477" w:type="dxa"/>
          </w:tcPr>
          <w:p w:rsidR="0035219E" w:rsidRDefault="0035219E" w:rsidP="00B46A36">
            <w:pPr>
              <w:jc w:val="both"/>
            </w:pPr>
            <w:r>
              <w:t xml:space="preserve">Основные свойства показательной функции и их проявление на графике. Построение простейших </w:t>
            </w:r>
            <w:r>
              <w:lastRenderedPageBreak/>
              <w:t>гр</w:t>
            </w:r>
            <w:r>
              <w:t>а</w:t>
            </w:r>
            <w:r>
              <w:t>фиков.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lastRenderedPageBreak/>
              <w:t>Показательная функция с различными основаниями и связь между ними. Простейшие преобразования графиков показ</w:t>
            </w:r>
            <w:r>
              <w:t>а</w:t>
            </w:r>
            <w:r>
              <w:t>тельной функции.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Доказательства свойств показател</w:t>
            </w:r>
            <w:r>
              <w:t>ь</w:t>
            </w:r>
            <w:r>
              <w:t>ной  функции.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lastRenderedPageBreak/>
              <w:t>Показательные уравнения.</w:t>
            </w:r>
          </w:p>
        </w:tc>
        <w:tc>
          <w:tcPr>
            <w:tcW w:w="2477" w:type="dxa"/>
          </w:tcPr>
          <w:p w:rsidR="0035219E" w:rsidRDefault="0035219E" w:rsidP="00B46A36">
            <w:pPr>
              <w:jc w:val="both"/>
            </w:pPr>
            <w:r>
              <w:t>Решение простейших показательных ура</w:t>
            </w:r>
            <w:r>
              <w:t>в</w:t>
            </w:r>
            <w:r>
              <w:t>нений.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t>Различные приемы преобразования показател</w:t>
            </w:r>
            <w:r>
              <w:t>ь</w:t>
            </w:r>
            <w:r>
              <w:t>ных уравнений.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Использование свойств монотонности при решении показательных уравн</w:t>
            </w:r>
            <w:r>
              <w:t>е</w:t>
            </w:r>
            <w:r>
              <w:t>ний и уравнений с параметрами.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t>Показательные неравенства.</w:t>
            </w:r>
          </w:p>
        </w:tc>
        <w:tc>
          <w:tcPr>
            <w:tcW w:w="2477" w:type="dxa"/>
          </w:tcPr>
          <w:p w:rsidR="0035219E" w:rsidRDefault="0035219E" w:rsidP="00B46A36">
            <w:pPr>
              <w:jc w:val="both"/>
            </w:pPr>
            <w:r>
              <w:t>Решение простейших показательных нер</w:t>
            </w:r>
            <w:r>
              <w:t>а</w:t>
            </w:r>
            <w:r>
              <w:t>венств.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t>Решение показательных неравенств путем ра</w:t>
            </w:r>
            <w:r>
              <w:t>з</w:t>
            </w:r>
            <w:r>
              <w:t>личных преобразований.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Решение неравенств с параметрами.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t>Система ура</w:t>
            </w:r>
            <w:r>
              <w:t>в</w:t>
            </w:r>
            <w:r>
              <w:t>нений.</w:t>
            </w:r>
          </w:p>
        </w:tc>
        <w:tc>
          <w:tcPr>
            <w:tcW w:w="2477" w:type="dxa"/>
          </w:tcPr>
          <w:p w:rsidR="0035219E" w:rsidRDefault="0035219E" w:rsidP="00B46A36">
            <w:pPr>
              <w:jc w:val="both"/>
            </w:pPr>
            <w:r>
              <w:t>Решение простейших систем уравнений, в которых только одно уравнение показ</w:t>
            </w:r>
            <w:r>
              <w:t>а</w:t>
            </w:r>
            <w:r>
              <w:t>тельное.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t xml:space="preserve">Решение систем </w:t>
            </w:r>
            <w:proofErr w:type="gramStart"/>
            <w:r>
              <w:t>уравнений</w:t>
            </w:r>
            <w:proofErr w:type="gramEnd"/>
            <w:r>
              <w:t xml:space="preserve"> в которых оба ура</w:t>
            </w:r>
            <w:r>
              <w:t>в</w:t>
            </w:r>
            <w:r>
              <w:t>нения показательные.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Решение систем уравнений требующих сложных прео</w:t>
            </w:r>
            <w:r>
              <w:t>б</w:t>
            </w:r>
            <w:r>
              <w:t>разований.</w:t>
            </w:r>
          </w:p>
        </w:tc>
      </w:tr>
      <w:tr w:rsidR="0035219E" w:rsidTr="00B46A36">
        <w:tc>
          <w:tcPr>
            <w:tcW w:w="1771" w:type="dxa"/>
          </w:tcPr>
          <w:p w:rsidR="0035219E" w:rsidRDefault="0035219E" w:rsidP="00B46A36">
            <w:pPr>
              <w:jc w:val="both"/>
            </w:pPr>
            <w:r>
              <w:t>Решение уравнений и неравен</w:t>
            </w:r>
            <w:proofErr w:type="gramStart"/>
            <w:r>
              <w:t>ств гр</w:t>
            </w:r>
            <w:proofErr w:type="gramEnd"/>
            <w:r>
              <w:t>афическим спос</w:t>
            </w:r>
            <w:r>
              <w:t>о</w:t>
            </w:r>
            <w:r>
              <w:t>бом.</w:t>
            </w:r>
          </w:p>
        </w:tc>
        <w:tc>
          <w:tcPr>
            <w:tcW w:w="2477" w:type="dxa"/>
          </w:tcPr>
          <w:p w:rsidR="0035219E" w:rsidRDefault="0035219E" w:rsidP="00B46A36">
            <w:pPr>
              <w:jc w:val="both"/>
            </w:pPr>
            <w:r>
              <w:t>Решение простейших уравнений и нер</w:t>
            </w:r>
            <w:r>
              <w:t>а</w:t>
            </w:r>
            <w:r>
              <w:t xml:space="preserve">венств в одной </w:t>
            </w:r>
            <w:proofErr w:type="gramStart"/>
            <w:r>
              <w:t>части</w:t>
            </w:r>
            <w:proofErr w:type="gramEnd"/>
            <w:r>
              <w:t xml:space="preserve"> которых находится линейная функция.</w:t>
            </w:r>
          </w:p>
        </w:tc>
        <w:tc>
          <w:tcPr>
            <w:tcW w:w="2880" w:type="dxa"/>
          </w:tcPr>
          <w:p w:rsidR="0035219E" w:rsidRDefault="0035219E" w:rsidP="00B46A36">
            <w:pPr>
              <w:jc w:val="both"/>
            </w:pPr>
            <w:r>
              <w:t>Решение более сложных уравнений и неравенств в одной части, которых находится функция, отли</w:t>
            </w:r>
            <w:r>
              <w:t>ч</w:t>
            </w:r>
            <w:r>
              <w:t xml:space="preserve">ная </w:t>
            </w:r>
            <w:proofErr w:type="gramStart"/>
            <w:r>
              <w:t>от</w:t>
            </w:r>
            <w:proofErr w:type="gramEnd"/>
            <w:r>
              <w:t xml:space="preserve"> линейной.</w:t>
            </w:r>
          </w:p>
        </w:tc>
        <w:tc>
          <w:tcPr>
            <w:tcW w:w="2443" w:type="dxa"/>
          </w:tcPr>
          <w:p w:rsidR="0035219E" w:rsidRDefault="0035219E" w:rsidP="00B46A36">
            <w:pPr>
              <w:jc w:val="both"/>
            </w:pPr>
            <w:r>
              <w:t>Решение уравнений и неравенств с пар</w:t>
            </w:r>
            <w:r>
              <w:t>а</w:t>
            </w:r>
            <w:r>
              <w:t>метром.</w:t>
            </w:r>
          </w:p>
        </w:tc>
      </w:tr>
    </w:tbl>
    <w:p w:rsidR="0035219E" w:rsidRDefault="0035219E" w:rsidP="0035219E"/>
    <w:p w:rsidR="0035219E" w:rsidRDefault="0035219E" w:rsidP="0035219E"/>
    <w:p w:rsidR="0035219E" w:rsidRDefault="0035219E" w:rsidP="0035219E"/>
    <w:p w:rsidR="0035219E" w:rsidRDefault="0035219E" w:rsidP="0035219E"/>
    <w:p w:rsidR="0035219E" w:rsidRDefault="0035219E" w:rsidP="0035219E"/>
    <w:p w:rsidR="0035219E" w:rsidRDefault="0035219E" w:rsidP="0035219E"/>
    <w:p w:rsidR="0035219E" w:rsidRDefault="0035219E" w:rsidP="0035219E"/>
    <w:p w:rsidR="0035219E" w:rsidRDefault="0035219E" w:rsidP="0035219E">
      <w:pPr>
        <w:sectPr w:rsidR="00352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19E" w:rsidRPr="00201EB7" w:rsidRDefault="0035219E" w:rsidP="0035219E">
      <w:pPr>
        <w:jc w:val="center"/>
        <w:rPr>
          <w:b/>
          <w:sz w:val="28"/>
          <w:szCs w:val="28"/>
        </w:rPr>
      </w:pPr>
      <w:r w:rsidRPr="00201EB7">
        <w:rPr>
          <w:b/>
          <w:sz w:val="28"/>
          <w:szCs w:val="28"/>
        </w:rPr>
        <w:lastRenderedPageBreak/>
        <w:t>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40"/>
        <w:gridCol w:w="4320"/>
        <w:gridCol w:w="2520"/>
        <w:gridCol w:w="2160"/>
        <w:gridCol w:w="2078"/>
      </w:tblGrid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№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Тема урока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Цель урока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Тип урока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Форма урока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Самостоятельная работа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Понятие степени с рациональным показателем. Свойства степени с рационал</w:t>
            </w:r>
            <w:r>
              <w:t>ь</w:t>
            </w:r>
            <w:r>
              <w:t>ным показателем.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Ввести понятие степени с рационал</w:t>
            </w:r>
            <w:r>
              <w:t>ь</w:t>
            </w:r>
            <w:r>
              <w:t xml:space="preserve">ным показателем. Обобщить свойства степени с рациональным показателем. 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усвоения новых знаний.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лекция.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 xml:space="preserve">Обучающая. 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Свойства степени с раци</w:t>
            </w:r>
            <w:r>
              <w:t>о</w:t>
            </w:r>
            <w:r>
              <w:t>нальным показателем.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Отработать навыки по применению свойств.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отрабатывания навыков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Тренировочная.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Показательная функция ее свойства и график.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Познакомить учащихся с показательной функцией и научить строить гр</w:t>
            </w:r>
            <w:r>
              <w:t>а</w:t>
            </w:r>
            <w:r>
              <w:t>фик.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усвоения новых знаний.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лекция.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Обучающая.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Показательная функция ее свойства и график.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Научить применять свойства показательной функции для сравнения знач</w:t>
            </w:r>
            <w:r>
              <w:t>е</w:t>
            </w:r>
            <w:r>
              <w:t>ний функции. Научить строить графики с помощью преобразований.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усвоения новых знаний.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Тренировочная.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35219E" w:rsidRPr="009B5055" w:rsidRDefault="0035219E" w:rsidP="00B46A36">
            <w:pPr>
              <w:jc w:val="center"/>
              <w:rPr>
                <w:b/>
              </w:rPr>
            </w:pPr>
            <w:r>
              <w:t>Показательная функция ее свойства и график.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Продолжить формирование умений при построении графиков путем преобраз</w:t>
            </w:r>
            <w:r>
              <w:t>о</w:t>
            </w:r>
            <w:r>
              <w:t>ваний и проверить умения применять свойства показательной функции.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применения знаний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1)</w:t>
            </w:r>
            <w:proofErr w:type="gramStart"/>
            <w:r>
              <w:t>Обучающая</w:t>
            </w:r>
            <w:proofErr w:type="gramEnd"/>
            <w:r>
              <w:t xml:space="preserve"> -  по построению графиков.</w:t>
            </w:r>
          </w:p>
          <w:p w:rsidR="0035219E" w:rsidRDefault="0035219E" w:rsidP="00B46A36">
            <w:pPr>
              <w:jc w:val="center"/>
            </w:pPr>
            <w:r>
              <w:t xml:space="preserve">2) </w:t>
            </w:r>
            <w:proofErr w:type="gramStart"/>
            <w:r>
              <w:t>Закрепляющая</w:t>
            </w:r>
            <w:proofErr w:type="gramEnd"/>
            <w:r>
              <w:t xml:space="preserve"> - по применению свойств.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Показать методы решения показател</w:t>
            </w:r>
            <w:r>
              <w:t>ь</w:t>
            </w:r>
            <w:r>
              <w:t>ных уравнений.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усвоения новых знаний.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лекция.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Обучающая.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Организовать деятельность учащихся по распознаванию и решению ключ</w:t>
            </w:r>
            <w:r>
              <w:t>е</w:t>
            </w:r>
            <w:r>
              <w:t>вых задач.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усвоения нав</w:t>
            </w:r>
            <w:r>
              <w:t>ы</w:t>
            </w:r>
            <w:r>
              <w:t>ков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Тренировочная.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8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Познакомить с наиболее сложными п</w:t>
            </w:r>
            <w:r>
              <w:t>о</w:t>
            </w:r>
            <w:r>
              <w:t>казательными уравнениями, помочь научиться их решать.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применения знаний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Закрепляющая.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9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На основании свойств монотонности показательной функции научиться р</w:t>
            </w:r>
            <w:r>
              <w:t>е</w:t>
            </w:r>
            <w:r>
              <w:t>шать показательные неравенства.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усвоения новых знаний.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лекция.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Обучающая.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Продолжить формирование навыков в решении неравенств.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применения н</w:t>
            </w:r>
            <w:r>
              <w:t>а</w:t>
            </w:r>
            <w:r>
              <w:t>выков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Тренировочная и закрепляющая.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11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Системы уравнений.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На основе имеющихся знаний продо</w:t>
            </w:r>
            <w:r>
              <w:t>л</w:t>
            </w:r>
            <w:r>
              <w:t>жить формирование навыков решения систем.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применения знаний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Обучающая и тренировочная.</w:t>
            </w:r>
          </w:p>
        </w:tc>
      </w:tr>
      <w:tr w:rsidR="0035219E" w:rsidTr="00B46A36">
        <w:tc>
          <w:tcPr>
            <w:tcW w:w="468" w:type="dxa"/>
          </w:tcPr>
          <w:p w:rsidR="0035219E" w:rsidRPr="009B5055" w:rsidRDefault="0035219E" w:rsidP="00B46A36">
            <w:pPr>
              <w:jc w:val="center"/>
              <w:rPr>
                <w:lang w:val="en-US"/>
              </w:rPr>
            </w:pPr>
            <w:r w:rsidRPr="009B5055">
              <w:rPr>
                <w:lang w:val="en-US"/>
              </w:rPr>
              <w:t>12</w:t>
            </w:r>
          </w:p>
        </w:tc>
        <w:tc>
          <w:tcPr>
            <w:tcW w:w="3240" w:type="dxa"/>
          </w:tcPr>
          <w:p w:rsidR="0035219E" w:rsidRPr="00F81BC5" w:rsidRDefault="0035219E" w:rsidP="00B46A36">
            <w:pPr>
              <w:jc w:val="center"/>
            </w:pPr>
            <w:r w:rsidRPr="00F81BC5">
              <w:t xml:space="preserve">Решение </w:t>
            </w:r>
            <w:r>
              <w:t>уравнений и неравен</w:t>
            </w:r>
            <w:proofErr w:type="gramStart"/>
            <w:r>
              <w:t>ств гр</w:t>
            </w:r>
            <w:proofErr w:type="gramEnd"/>
            <w:r>
              <w:t>афическим спос</w:t>
            </w:r>
            <w:r>
              <w:t>о</w:t>
            </w:r>
            <w:r>
              <w:t>бом.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Используя имеющиеся представления о решении уравнений и неравен</w:t>
            </w:r>
            <w:proofErr w:type="gramStart"/>
            <w:r>
              <w:t>ств гр</w:t>
            </w:r>
            <w:proofErr w:type="gramEnd"/>
            <w:r>
              <w:t>афическим способом, продолжить формирование навыков при решении ура</w:t>
            </w:r>
            <w:r>
              <w:t>в</w:t>
            </w:r>
            <w:r>
              <w:t>нений и неравенств.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применения знаний и умений.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Тренировочная.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13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Решение задач по всей теме «Показательная функция».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Приобщить учащихся к творческому поиску, умению преодоления преград в достижении поставленной цели.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обобщения и систематизации зн</w:t>
            </w:r>
            <w:r>
              <w:t>а</w:t>
            </w:r>
            <w:r>
              <w:t>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семинар.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Творческая.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14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Урок – консультация, решение задач по теме «Показ</w:t>
            </w:r>
            <w:r>
              <w:t>а</w:t>
            </w:r>
            <w:r>
              <w:t>тельная функция».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 xml:space="preserve">Научить учащихся контролировать свои действия. 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проверки знаний, умений и нав</w:t>
            </w:r>
            <w:r>
              <w:t>ы</w:t>
            </w:r>
            <w:r>
              <w:t>ков.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Урок – практикум.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Закрепляющая.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15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Контрольная работа по теме «Показательная функция».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Помочь учащимся овладеть способами и критериями самоконтроля и сам</w:t>
            </w:r>
            <w:r>
              <w:t>о</w:t>
            </w:r>
            <w:r>
              <w:t xml:space="preserve">оценки. 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проверки и оценки знаний.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Контрольная р</w:t>
            </w:r>
            <w:r>
              <w:t>а</w:t>
            </w:r>
            <w:r>
              <w:t>бота.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Проверяющая.</w:t>
            </w:r>
          </w:p>
        </w:tc>
      </w:tr>
      <w:tr w:rsidR="0035219E" w:rsidTr="00B46A36">
        <w:tc>
          <w:tcPr>
            <w:tcW w:w="468" w:type="dxa"/>
          </w:tcPr>
          <w:p w:rsidR="0035219E" w:rsidRDefault="0035219E" w:rsidP="00B46A36">
            <w:pPr>
              <w:jc w:val="center"/>
            </w:pPr>
            <w:r>
              <w:t>16</w:t>
            </w:r>
          </w:p>
        </w:tc>
        <w:tc>
          <w:tcPr>
            <w:tcW w:w="3240" w:type="dxa"/>
          </w:tcPr>
          <w:p w:rsidR="0035219E" w:rsidRDefault="0035219E" w:rsidP="00B46A36">
            <w:pPr>
              <w:jc w:val="center"/>
            </w:pPr>
            <w:r>
              <w:t>Анализ контрольной работы. Заключительный урок по т</w:t>
            </w:r>
            <w:r>
              <w:t>е</w:t>
            </w:r>
            <w:r>
              <w:t>ме «Показательная функция»</w:t>
            </w:r>
          </w:p>
        </w:tc>
        <w:tc>
          <w:tcPr>
            <w:tcW w:w="4320" w:type="dxa"/>
          </w:tcPr>
          <w:p w:rsidR="0035219E" w:rsidRDefault="0035219E" w:rsidP="00B46A36">
            <w:pPr>
              <w:jc w:val="center"/>
            </w:pPr>
            <w:r>
              <w:t>Помочь осознать имеющиеся знания по изучаемой теме и помочь корректиро</w:t>
            </w:r>
            <w:r>
              <w:t>в</w:t>
            </w:r>
            <w:r>
              <w:t>ке знаний, умений и навыков.</w:t>
            </w:r>
          </w:p>
        </w:tc>
        <w:tc>
          <w:tcPr>
            <w:tcW w:w="2520" w:type="dxa"/>
          </w:tcPr>
          <w:p w:rsidR="0035219E" w:rsidRDefault="0035219E" w:rsidP="00B46A36">
            <w:pPr>
              <w:jc w:val="center"/>
            </w:pPr>
            <w:r>
              <w:t>Урок корректировки знаний, умений и н</w:t>
            </w:r>
            <w:r>
              <w:t>а</w:t>
            </w:r>
            <w:r>
              <w:t>выков.</w:t>
            </w:r>
          </w:p>
        </w:tc>
        <w:tc>
          <w:tcPr>
            <w:tcW w:w="2160" w:type="dxa"/>
          </w:tcPr>
          <w:p w:rsidR="0035219E" w:rsidRDefault="0035219E" w:rsidP="00B46A36">
            <w:pPr>
              <w:jc w:val="center"/>
            </w:pPr>
            <w:r>
              <w:t>-</w:t>
            </w:r>
          </w:p>
        </w:tc>
        <w:tc>
          <w:tcPr>
            <w:tcW w:w="2078" w:type="dxa"/>
          </w:tcPr>
          <w:p w:rsidR="0035219E" w:rsidRDefault="0035219E" w:rsidP="00B46A36">
            <w:pPr>
              <w:jc w:val="center"/>
            </w:pPr>
            <w:r>
              <w:t>Корректирующая.</w:t>
            </w:r>
          </w:p>
        </w:tc>
      </w:tr>
    </w:tbl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</w:pPr>
    </w:p>
    <w:p w:rsidR="0035219E" w:rsidRDefault="0035219E" w:rsidP="0035219E">
      <w:pPr>
        <w:jc w:val="center"/>
        <w:sectPr w:rsidR="0035219E" w:rsidSect="009B5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219E" w:rsidRPr="009B5055" w:rsidRDefault="0035219E" w:rsidP="0035219E">
      <w:pPr>
        <w:ind w:firstLine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lastRenderedPageBreak/>
        <w:t>Накопляемость оценок показывает  продвижение учащегося по теме, является ст</w:t>
      </w:r>
      <w:r w:rsidRPr="009B5055">
        <w:rPr>
          <w:sz w:val="28"/>
          <w:szCs w:val="28"/>
        </w:rPr>
        <w:t>и</w:t>
      </w:r>
      <w:r w:rsidRPr="009B5055">
        <w:rPr>
          <w:sz w:val="28"/>
          <w:szCs w:val="28"/>
        </w:rPr>
        <w:t>мулом к его дальнейшей работе, а так же помогает взвесить свои усилия по работе над данной темой.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ab/>
        <w:t>Каждый ученик может улучшить свой результат по каждому разделу темы. Это можно сделать как на уроке, так и во внеурочное время на консультации, поэтому к ко</w:t>
      </w:r>
      <w:r w:rsidRPr="009B5055">
        <w:rPr>
          <w:sz w:val="28"/>
          <w:szCs w:val="28"/>
        </w:rPr>
        <w:t>н</w:t>
      </w:r>
      <w:r w:rsidRPr="009B5055">
        <w:rPr>
          <w:sz w:val="28"/>
          <w:szCs w:val="28"/>
        </w:rPr>
        <w:t>трольной работе ученик подходит с определенными успехами, которые достигаются в частности через систему проведения сам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стоятельных работ, которым я уделяю большое внимание.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ab/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ab/>
        <w:t>Самостоятельные работы в зависимости от целей, которые ставятся п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 xml:space="preserve">ред ними, можно разделить </w:t>
      </w:r>
      <w:proofErr w:type="gramStart"/>
      <w:r w:rsidRPr="009B5055">
        <w:rPr>
          <w:sz w:val="28"/>
          <w:szCs w:val="28"/>
        </w:rPr>
        <w:t>на</w:t>
      </w:r>
      <w:proofErr w:type="gramEnd"/>
      <w:r w:rsidRPr="009B5055">
        <w:rPr>
          <w:sz w:val="28"/>
          <w:szCs w:val="28"/>
        </w:rPr>
        <w:t xml:space="preserve">: </w:t>
      </w:r>
    </w:p>
    <w:p w:rsidR="0035219E" w:rsidRPr="009B5055" w:rsidRDefault="0035219E" w:rsidP="0035219E">
      <w:pPr>
        <w:numPr>
          <w:ilvl w:val="0"/>
          <w:numId w:val="27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обучающие,</w:t>
      </w:r>
    </w:p>
    <w:p w:rsidR="0035219E" w:rsidRPr="009B5055" w:rsidRDefault="0035219E" w:rsidP="0035219E">
      <w:pPr>
        <w:numPr>
          <w:ilvl w:val="0"/>
          <w:numId w:val="27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тренировочные,</w:t>
      </w:r>
    </w:p>
    <w:p w:rsidR="0035219E" w:rsidRPr="009B5055" w:rsidRDefault="0035219E" w:rsidP="0035219E">
      <w:pPr>
        <w:numPr>
          <w:ilvl w:val="0"/>
          <w:numId w:val="27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закрепляющие,</w:t>
      </w:r>
    </w:p>
    <w:p w:rsidR="0035219E" w:rsidRPr="009B5055" w:rsidRDefault="0035219E" w:rsidP="0035219E">
      <w:pPr>
        <w:numPr>
          <w:ilvl w:val="0"/>
          <w:numId w:val="27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творческие,</w:t>
      </w:r>
    </w:p>
    <w:p w:rsidR="0035219E" w:rsidRPr="009B5055" w:rsidRDefault="0035219E" w:rsidP="0035219E">
      <w:pPr>
        <w:numPr>
          <w:ilvl w:val="0"/>
          <w:numId w:val="27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повторительные.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</w:p>
    <w:p w:rsidR="0035219E" w:rsidRPr="009B5055" w:rsidRDefault="0035219E" w:rsidP="0035219E">
      <w:pPr>
        <w:numPr>
          <w:ilvl w:val="0"/>
          <w:numId w:val="28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обучающая работа дается учащемуся в ходе объяснения нового мат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 xml:space="preserve">риала  или сразу после объяснения. Цель такой работы – развитие интереса к изучаемому материалу, привлечение внимания каждого ученика к тому, что объясняет учитель. Здесь сразу выясняется </w:t>
      </w:r>
      <w:proofErr w:type="gramStart"/>
      <w:r w:rsidRPr="009B5055">
        <w:rPr>
          <w:sz w:val="28"/>
          <w:szCs w:val="28"/>
        </w:rPr>
        <w:t>непоня</w:t>
      </w:r>
      <w:r w:rsidRPr="009B5055">
        <w:rPr>
          <w:sz w:val="28"/>
          <w:szCs w:val="28"/>
        </w:rPr>
        <w:t>т</w:t>
      </w:r>
      <w:r w:rsidRPr="009B5055">
        <w:rPr>
          <w:sz w:val="28"/>
          <w:szCs w:val="28"/>
        </w:rPr>
        <w:t>ное</w:t>
      </w:r>
      <w:proofErr w:type="gramEnd"/>
      <w:r w:rsidRPr="009B5055">
        <w:rPr>
          <w:sz w:val="28"/>
          <w:szCs w:val="28"/>
        </w:rPr>
        <w:t>, выявляются сложные моменты. Немедленная проверка таких работ дает четкую картину, что происходит на уроке.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</w:p>
    <w:p w:rsidR="0035219E" w:rsidRPr="009B5055" w:rsidRDefault="0035219E" w:rsidP="0035219E">
      <w:pPr>
        <w:ind w:firstLine="36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Например: можно предложить учащимся после изучения темы «понятие степени с р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циональным показателем. Свойства степеней с рациональным показателем», следующую самостоятельную работу:</w:t>
      </w:r>
    </w:p>
    <w:p w:rsidR="0035219E" w:rsidRPr="009B5055" w:rsidRDefault="0035219E" w:rsidP="0035219E">
      <w:pPr>
        <w:ind w:left="36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Составить по 2-3 примера, иллюстрирующих понятие степени с рациональным показ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телем ее свойств.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80"/>
        <w:gridCol w:w="2083"/>
      </w:tblGrid>
      <w:tr w:rsidR="0035219E" w:rsidTr="00B46A36">
        <w:tc>
          <w:tcPr>
            <w:tcW w:w="2808" w:type="dxa"/>
          </w:tcPr>
          <w:p w:rsidR="0035219E" w:rsidRDefault="0035219E" w:rsidP="00B46A36">
            <w:pPr>
              <w:jc w:val="center"/>
            </w:pPr>
            <w:r>
              <w:t>Свойства</w:t>
            </w:r>
          </w:p>
        </w:tc>
        <w:tc>
          <w:tcPr>
            <w:tcW w:w="6763" w:type="dxa"/>
            <w:gridSpan w:val="2"/>
          </w:tcPr>
          <w:p w:rsidR="0035219E" w:rsidRDefault="0035219E" w:rsidP="00B46A36">
            <w:pPr>
              <w:jc w:val="center"/>
            </w:pPr>
            <w:r>
              <w:t>Примеры</w:t>
            </w:r>
          </w:p>
        </w:tc>
      </w:tr>
      <w:tr w:rsidR="0035219E" w:rsidTr="00B46A36">
        <w:tc>
          <w:tcPr>
            <w:tcW w:w="2808" w:type="dxa"/>
          </w:tcPr>
          <w:p w:rsidR="0035219E" w:rsidRDefault="0035219E" w:rsidP="00B46A36">
            <w:r>
              <w:t>1.</w:t>
            </w:r>
            <w:r w:rsidRPr="00F7295D">
              <w:rPr>
                <w:position w:val="-8"/>
              </w:rPr>
              <w:object w:dxaOrig="9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25.7pt" o:ole="">
                  <v:imagedata r:id="rId5" o:title=""/>
                </v:shape>
                <o:OLEObject Type="Embed" ProgID="Equation.3" ShapeID="_x0000_i1025" DrawAspect="Content" ObjectID="_1502293797" r:id="rId6"/>
              </w:object>
            </w:r>
          </w:p>
        </w:tc>
        <w:tc>
          <w:tcPr>
            <w:tcW w:w="4680" w:type="dxa"/>
          </w:tcPr>
          <w:p w:rsidR="0035219E" w:rsidRDefault="0035219E" w:rsidP="00B46A36">
            <w:r w:rsidRPr="00F7295D">
              <w:rPr>
                <w:position w:val="-8"/>
              </w:rPr>
              <w:object w:dxaOrig="1160" w:dyaOrig="520">
                <v:shape id="_x0000_i1026" type="#_x0000_t75" style="width:57.85pt;height:25.7pt" o:ole="">
                  <v:imagedata r:id="rId7" o:title=""/>
                </v:shape>
                <o:OLEObject Type="Embed" ProgID="Equation.3" ShapeID="_x0000_i1026" DrawAspect="Content" ObjectID="_1502293798" r:id="rId8"/>
              </w:object>
            </w:r>
          </w:p>
        </w:tc>
        <w:tc>
          <w:tcPr>
            <w:tcW w:w="2083" w:type="dxa"/>
          </w:tcPr>
          <w:p w:rsidR="0035219E" w:rsidRDefault="0035219E" w:rsidP="00B46A36"/>
          <w:p w:rsidR="0035219E" w:rsidRDefault="0035219E" w:rsidP="00B46A36">
            <w:r w:rsidRPr="00F7295D">
              <w:rPr>
                <w:position w:val="-4"/>
              </w:rPr>
              <w:object w:dxaOrig="200" w:dyaOrig="260">
                <v:shape id="_x0000_i1027" type="#_x0000_t75" style="width:10.3pt;height:12.85pt" o:ole="">
                  <v:imagedata r:id="rId9" o:title=""/>
                </v:shape>
                <o:OLEObject Type="Embed" ProgID="Equation.3" ShapeID="_x0000_i1027" DrawAspect="Content" ObjectID="_1502293799" r:id="rId10"/>
              </w:object>
            </w:r>
          </w:p>
        </w:tc>
      </w:tr>
      <w:tr w:rsidR="0035219E" w:rsidTr="00B46A36">
        <w:tc>
          <w:tcPr>
            <w:tcW w:w="2808" w:type="dxa"/>
          </w:tcPr>
          <w:p w:rsidR="0035219E" w:rsidRDefault="0035219E" w:rsidP="00B46A36">
            <w:r>
              <w:t>2.</w:t>
            </w:r>
            <w:r w:rsidRPr="00F7295D">
              <w:rPr>
                <w:position w:val="-6"/>
              </w:rPr>
              <w:object w:dxaOrig="1219" w:dyaOrig="320">
                <v:shape id="_x0000_i1028" type="#_x0000_t75" style="width:60.45pt;height:15.45pt" o:ole="">
                  <v:imagedata r:id="rId11" o:title=""/>
                </v:shape>
                <o:OLEObject Type="Embed" ProgID="Equation.3" ShapeID="_x0000_i1028" DrawAspect="Content" ObjectID="_1502293800" r:id="rId12"/>
              </w:object>
            </w:r>
          </w:p>
        </w:tc>
        <w:tc>
          <w:tcPr>
            <w:tcW w:w="4680" w:type="dxa"/>
          </w:tcPr>
          <w:p w:rsidR="0035219E" w:rsidRDefault="0035219E" w:rsidP="00B46A36">
            <w:r w:rsidRPr="00F7295D">
              <w:rPr>
                <w:position w:val="-6"/>
              </w:rPr>
              <w:object w:dxaOrig="1719" w:dyaOrig="499">
                <v:shape id="_x0000_i1029" type="#_x0000_t75" style="width:86.15pt;height:24.45pt" o:ole="">
                  <v:imagedata r:id="rId13" o:title=""/>
                </v:shape>
                <o:OLEObject Type="Embed" ProgID="Equation.3" ShapeID="_x0000_i1029" DrawAspect="Content" ObjectID="_1502293801" r:id="rId14"/>
              </w:object>
            </w:r>
          </w:p>
        </w:tc>
        <w:tc>
          <w:tcPr>
            <w:tcW w:w="2083" w:type="dxa"/>
          </w:tcPr>
          <w:p w:rsidR="0035219E" w:rsidRDefault="0035219E" w:rsidP="00B46A36">
            <w:r w:rsidRPr="00F7295D">
              <w:rPr>
                <w:position w:val="-8"/>
              </w:rPr>
              <w:object w:dxaOrig="1080" w:dyaOrig="400">
                <v:shape id="_x0000_i1030" type="#_x0000_t75" style="width:54pt;height:20.55pt" o:ole="">
                  <v:imagedata r:id="rId15" o:title=""/>
                </v:shape>
                <o:OLEObject Type="Embed" ProgID="Equation.3" ShapeID="_x0000_i1030" DrawAspect="Content" ObjectID="_1502293802" r:id="rId16"/>
              </w:object>
            </w:r>
          </w:p>
        </w:tc>
      </w:tr>
      <w:tr w:rsidR="0035219E" w:rsidTr="00B46A36">
        <w:tc>
          <w:tcPr>
            <w:tcW w:w="2808" w:type="dxa"/>
          </w:tcPr>
          <w:p w:rsidR="0035219E" w:rsidRDefault="0035219E" w:rsidP="00B46A36">
            <w:r>
              <w:t>3.</w:t>
            </w:r>
            <w:r w:rsidRPr="00F7295D">
              <w:rPr>
                <w:position w:val="-6"/>
              </w:rPr>
              <w:object w:dxaOrig="1460" w:dyaOrig="320">
                <v:shape id="_x0000_i1031" type="#_x0000_t75" style="width:73.3pt;height:15.45pt" o:ole="">
                  <v:imagedata r:id="rId17" o:title=""/>
                </v:shape>
                <o:OLEObject Type="Embed" ProgID="Equation.3" ShapeID="_x0000_i1031" DrawAspect="Content" ObjectID="_1502293803" r:id="rId18"/>
              </w:object>
            </w:r>
          </w:p>
        </w:tc>
        <w:tc>
          <w:tcPr>
            <w:tcW w:w="4680" w:type="dxa"/>
          </w:tcPr>
          <w:p w:rsidR="0035219E" w:rsidRDefault="0035219E" w:rsidP="00B46A36">
            <w:r w:rsidRPr="00F7295D">
              <w:rPr>
                <w:position w:val="-6"/>
              </w:rPr>
              <w:object w:dxaOrig="1719" w:dyaOrig="499">
                <v:shape id="_x0000_i1032" type="#_x0000_t75" style="width:86.15pt;height:24.45pt" o:ole="">
                  <v:imagedata r:id="rId19" o:title=""/>
                </v:shape>
                <o:OLEObject Type="Embed" ProgID="Equation.3" ShapeID="_x0000_i1032" DrawAspect="Content" ObjectID="_1502293804" r:id="rId20"/>
              </w:object>
            </w:r>
          </w:p>
        </w:tc>
        <w:tc>
          <w:tcPr>
            <w:tcW w:w="2083" w:type="dxa"/>
          </w:tcPr>
          <w:p w:rsidR="0035219E" w:rsidRDefault="0035219E" w:rsidP="00B46A36">
            <w:r w:rsidRPr="00F7295D">
              <w:rPr>
                <w:position w:val="-8"/>
              </w:rPr>
              <w:object w:dxaOrig="859" w:dyaOrig="360">
                <v:shape id="_x0000_i1033" type="#_x0000_t75" style="width:42.45pt;height:18pt" o:ole="">
                  <v:imagedata r:id="rId21" o:title=""/>
                </v:shape>
                <o:OLEObject Type="Embed" ProgID="Equation.3" ShapeID="_x0000_i1033" DrawAspect="Content" ObjectID="_1502293805" r:id="rId22"/>
              </w:object>
            </w:r>
          </w:p>
        </w:tc>
      </w:tr>
      <w:tr w:rsidR="0035219E" w:rsidTr="00B46A36">
        <w:tc>
          <w:tcPr>
            <w:tcW w:w="2808" w:type="dxa"/>
          </w:tcPr>
          <w:p w:rsidR="0035219E" w:rsidRDefault="0035219E" w:rsidP="00B46A36">
            <w:r>
              <w:t>4.</w:t>
            </w:r>
            <w:r w:rsidRPr="00F7295D">
              <w:rPr>
                <w:position w:val="-10"/>
              </w:rPr>
              <w:object w:dxaOrig="1140" w:dyaOrig="420">
                <v:shape id="_x0000_i1034" type="#_x0000_t75" style="width:56.55pt;height:20.55pt" o:ole="">
                  <v:imagedata r:id="rId23" o:title=""/>
                </v:shape>
                <o:OLEObject Type="Embed" ProgID="Equation.3" ShapeID="_x0000_i1034" DrawAspect="Content" ObjectID="_1502293806" r:id="rId24"/>
              </w:object>
            </w:r>
          </w:p>
        </w:tc>
        <w:tc>
          <w:tcPr>
            <w:tcW w:w="4680" w:type="dxa"/>
          </w:tcPr>
          <w:p w:rsidR="0035219E" w:rsidRDefault="0035219E" w:rsidP="00B46A36">
            <w:r w:rsidRPr="00F7295D">
              <w:rPr>
                <w:position w:val="-34"/>
              </w:rPr>
              <w:object w:dxaOrig="1359" w:dyaOrig="920">
                <v:shape id="_x0000_i1035" type="#_x0000_t75" style="width:68.15pt;height:46.3pt" o:ole="">
                  <v:imagedata r:id="rId25" o:title=""/>
                </v:shape>
                <o:OLEObject Type="Embed" ProgID="Equation.3" ShapeID="_x0000_i1035" DrawAspect="Content" ObjectID="_1502293807" r:id="rId26"/>
              </w:object>
            </w:r>
          </w:p>
        </w:tc>
        <w:tc>
          <w:tcPr>
            <w:tcW w:w="2083" w:type="dxa"/>
          </w:tcPr>
          <w:p w:rsidR="0035219E" w:rsidRDefault="0035219E" w:rsidP="00B46A36">
            <w:r w:rsidRPr="00F7295D">
              <w:rPr>
                <w:position w:val="-8"/>
              </w:rPr>
              <w:object w:dxaOrig="859" w:dyaOrig="400">
                <v:shape id="_x0000_i1036" type="#_x0000_t75" style="width:42.45pt;height:20.55pt" o:ole="">
                  <v:imagedata r:id="rId27" o:title=""/>
                </v:shape>
                <o:OLEObject Type="Embed" ProgID="Equation.3" ShapeID="_x0000_i1036" DrawAspect="Content" ObjectID="_1502293808" r:id="rId28"/>
              </w:object>
            </w:r>
          </w:p>
        </w:tc>
      </w:tr>
      <w:tr w:rsidR="0035219E" w:rsidTr="00B46A36">
        <w:tc>
          <w:tcPr>
            <w:tcW w:w="2808" w:type="dxa"/>
          </w:tcPr>
          <w:p w:rsidR="0035219E" w:rsidRDefault="0035219E" w:rsidP="00B46A36">
            <w:r>
              <w:t>5.</w:t>
            </w:r>
            <w:r w:rsidRPr="00F7295D">
              <w:rPr>
                <w:position w:val="-10"/>
              </w:rPr>
              <w:object w:dxaOrig="1260" w:dyaOrig="380">
                <v:shape id="_x0000_i1037" type="#_x0000_t75" style="width:63pt;height:19.3pt" o:ole="">
                  <v:imagedata r:id="rId29" o:title=""/>
                </v:shape>
                <o:OLEObject Type="Embed" ProgID="Equation.3" ShapeID="_x0000_i1037" DrawAspect="Content" ObjectID="_1502293809" r:id="rId30"/>
              </w:object>
            </w:r>
          </w:p>
        </w:tc>
        <w:tc>
          <w:tcPr>
            <w:tcW w:w="4680" w:type="dxa"/>
          </w:tcPr>
          <w:p w:rsidR="0035219E" w:rsidRDefault="0035219E" w:rsidP="00B46A36">
            <w:r w:rsidRPr="00F7295D">
              <w:rPr>
                <w:position w:val="-6"/>
              </w:rPr>
              <w:object w:dxaOrig="1160" w:dyaOrig="499">
                <v:shape id="_x0000_i1038" type="#_x0000_t75" style="width:57.85pt;height:24.45pt" o:ole="">
                  <v:imagedata r:id="rId31" o:title=""/>
                </v:shape>
                <o:OLEObject Type="Embed" ProgID="Equation.3" ShapeID="_x0000_i1038" DrawAspect="Content" ObjectID="_1502293810" r:id="rId32"/>
              </w:object>
            </w:r>
          </w:p>
        </w:tc>
        <w:tc>
          <w:tcPr>
            <w:tcW w:w="2083" w:type="dxa"/>
          </w:tcPr>
          <w:p w:rsidR="0035219E" w:rsidRDefault="0035219E" w:rsidP="00B46A36">
            <w:r w:rsidRPr="00F7295D">
              <w:rPr>
                <w:position w:val="-8"/>
              </w:rPr>
              <w:object w:dxaOrig="740" w:dyaOrig="360">
                <v:shape id="_x0000_i1039" type="#_x0000_t75" style="width:37.3pt;height:18pt" o:ole="">
                  <v:imagedata r:id="rId33" o:title=""/>
                </v:shape>
                <o:OLEObject Type="Embed" ProgID="Equation.3" ShapeID="_x0000_i1039" DrawAspect="Content" ObjectID="_1502293811" r:id="rId34"/>
              </w:object>
            </w:r>
          </w:p>
        </w:tc>
      </w:tr>
      <w:tr w:rsidR="0035219E" w:rsidTr="00B46A36">
        <w:tc>
          <w:tcPr>
            <w:tcW w:w="2808" w:type="dxa"/>
          </w:tcPr>
          <w:p w:rsidR="0035219E" w:rsidRDefault="0035219E" w:rsidP="00B46A36">
            <w:r>
              <w:t>6.</w:t>
            </w:r>
            <w:r w:rsidRPr="00F7295D">
              <w:rPr>
                <w:position w:val="-34"/>
              </w:rPr>
              <w:object w:dxaOrig="1160" w:dyaOrig="800">
                <v:shape id="_x0000_i1040" type="#_x0000_t75" style="width:57.85pt;height:39.85pt" o:ole="">
                  <v:imagedata r:id="rId35" o:title=""/>
                </v:shape>
                <o:OLEObject Type="Embed" ProgID="Equation.3" ShapeID="_x0000_i1040" DrawAspect="Content" ObjectID="_1502293812" r:id="rId36"/>
              </w:object>
            </w:r>
          </w:p>
        </w:tc>
        <w:tc>
          <w:tcPr>
            <w:tcW w:w="4680" w:type="dxa"/>
          </w:tcPr>
          <w:p w:rsidR="0035219E" w:rsidRDefault="0035219E" w:rsidP="00B46A36">
            <w:r w:rsidRPr="00F7295D">
              <w:rPr>
                <w:position w:val="-40"/>
              </w:rPr>
              <w:object w:dxaOrig="2060" w:dyaOrig="980">
                <v:shape id="_x0000_i1041" type="#_x0000_t75" style="width:102.85pt;height:48.85pt" o:ole="">
                  <v:imagedata r:id="rId37" o:title=""/>
                </v:shape>
                <o:OLEObject Type="Embed" ProgID="Equation.3" ShapeID="_x0000_i1041" DrawAspect="Content" ObjectID="_1502293813" r:id="rId38"/>
              </w:object>
            </w:r>
          </w:p>
        </w:tc>
        <w:tc>
          <w:tcPr>
            <w:tcW w:w="2083" w:type="dxa"/>
          </w:tcPr>
          <w:p w:rsidR="0035219E" w:rsidRDefault="0035219E" w:rsidP="00B46A36">
            <w:r w:rsidRPr="00F7295D">
              <w:rPr>
                <w:position w:val="-6"/>
              </w:rPr>
              <w:object w:dxaOrig="760" w:dyaOrig="340">
                <v:shape id="_x0000_i1042" type="#_x0000_t75" style="width:38.55pt;height:16.7pt" o:ole="">
                  <v:imagedata r:id="rId39" o:title=""/>
                </v:shape>
                <o:OLEObject Type="Embed" ProgID="Equation.3" ShapeID="_x0000_i1042" DrawAspect="Content" ObjectID="_1502293814" r:id="rId40"/>
              </w:object>
            </w:r>
          </w:p>
        </w:tc>
      </w:tr>
    </w:tbl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proofErr w:type="gramStart"/>
      <w:r w:rsidRPr="009B5055">
        <w:rPr>
          <w:sz w:val="28"/>
          <w:szCs w:val="28"/>
        </w:rPr>
        <w:lastRenderedPageBreak/>
        <w:t>Конечно</w:t>
      </w:r>
      <w:proofErr w:type="gramEnd"/>
      <w:r w:rsidRPr="009B5055">
        <w:rPr>
          <w:sz w:val="28"/>
          <w:szCs w:val="28"/>
        </w:rPr>
        <w:t xml:space="preserve"> не все учащиеся  смогут подобрать числа так, чтоб в результате вычислений получилось рациональное число, но, рассмотрев примеры учащихся, сразу можно напр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вить их по нужному пути. Учащиеся осмысленно запоминают правила и свойства, с интересом воспринимают учебный мат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 xml:space="preserve">риал, т.к. сами участвуют в его объяснении. 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Но не всем учащимся такая работа по силам. Видя, что учащиеся затру</w:t>
      </w:r>
      <w:r w:rsidRPr="009B5055">
        <w:rPr>
          <w:sz w:val="28"/>
          <w:szCs w:val="28"/>
        </w:rPr>
        <w:t>д</w:t>
      </w:r>
      <w:r w:rsidRPr="009B5055">
        <w:rPr>
          <w:sz w:val="28"/>
          <w:szCs w:val="28"/>
        </w:rPr>
        <w:t>няются, можно предложить им обучающую карточку, состоящую из черед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вания трех блоков:</w:t>
      </w:r>
    </w:p>
    <w:p w:rsidR="0035219E" w:rsidRPr="009B5055" w:rsidRDefault="0035219E" w:rsidP="0035219E">
      <w:pPr>
        <w:numPr>
          <w:ilvl w:val="0"/>
          <w:numId w:val="29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опорная формула, выделенная цветом,</w:t>
      </w:r>
    </w:p>
    <w:p w:rsidR="0035219E" w:rsidRPr="009B5055" w:rsidRDefault="0035219E" w:rsidP="0035219E">
      <w:pPr>
        <w:numPr>
          <w:ilvl w:val="0"/>
          <w:numId w:val="29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решенные примеры,</w:t>
      </w:r>
    </w:p>
    <w:p w:rsidR="0035219E" w:rsidRPr="009B5055" w:rsidRDefault="0035219E" w:rsidP="0035219E">
      <w:pPr>
        <w:numPr>
          <w:ilvl w:val="0"/>
          <w:numId w:val="29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Р.С. – реши сам.</w:t>
      </w: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Пример: (прямоугольники вырезаются)</w:t>
      </w:r>
    </w:p>
    <w:p w:rsidR="0035219E" w:rsidRPr="009B5055" w:rsidRDefault="0035219E" w:rsidP="0035219E">
      <w:pPr>
        <w:numPr>
          <w:ilvl w:val="0"/>
          <w:numId w:val="30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опорная формула:  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</w:rPr>
        <w:t xml:space="preserve"> </w:t>
      </w:r>
      <w:r w:rsidRPr="009B5055">
        <w:rPr>
          <w:sz w:val="28"/>
          <w:szCs w:val="28"/>
          <w:vertAlign w:val="superscript"/>
          <w:lang w:val="en-US"/>
        </w:rPr>
        <w:t>n</w:t>
      </w:r>
      <w:r w:rsidRPr="009B5055">
        <w:rPr>
          <w:sz w:val="28"/>
          <w:szCs w:val="28"/>
          <w:vertAlign w:val="superscript"/>
        </w:rPr>
        <w:t>/</w:t>
      </w:r>
      <w:r w:rsidRPr="009B5055">
        <w:rPr>
          <w:sz w:val="28"/>
          <w:szCs w:val="28"/>
          <w:vertAlign w:val="superscript"/>
          <w:lang w:val="en-US"/>
        </w:rPr>
        <w:t>m</w:t>
      </w:r>
      <w:r w:rsidRPr="009B5055">
        <w:rPr>
          <w:sz w:val="28"/>
          <w:szCs w:val="28"/>
        </w:rPr>
        <w:t xml:space="preserve"> =  </w:t>
      </w:r>
      <m:oMath>
        <m:rad>
          <m:radPr>
            <m:ctrlPr>
              <w:rPr>
                <w:rFonts w:ascii="Cambria Math" w:eastAsia="Calibri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m</m:t>
                </m:r>
              </m:sup>
            </m:sSup>
          </m:e>
        </m:rad>
      </m:oMath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пример:  </w:t>
      </w:r>
      <w:r w:rsidRPr="009B5055">
        <w:rPr>
          <w:sz w:val="28"/>
          <w:szCs w:val="28"/>
          <w:lang w:val="en-US"/>
        </w:rPr>
        <w:t>8</w:t>
      </w:r>
      <w:r w:rsidRPr="009B5055">
        <w:rPr>
          <w:sz w:val="28"/>
          <w:szCs w:val="28"/>
          <w:vertAlign w:val="superscript"/>
          <w:lang w:val="en-US"/>
        </w:rPr>
        <w:t xml:space="preserve"> 2/3</w:t>
      </w:r>
      <w:r w:rsidRPr="009B5055">
        <w:rPr>
          <w:sz w:val="28"/>
          <w:szCs w:val="28"/>
          <w:lang w:val="en-US"/>
        </w:rPr>
        <w:t xml:space="preserve"> =  </w:t>
      </w:r>
      <m:oMath>
        <m:rad>
          <m:radPr>
            <m:ctrlPr>
              <w:rPr>
                <w:rFonts w:ascii="Cambria Math" w:eastAsia="Calibri" w:hAnsi="Cambria Math"/>
                <w:i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8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</m:oMath>
      <w:r w:rsidRPr="009B5055">
        <w:rPr>
          <w:sz w:val="28"/>
          <w:szCs w:val="28"/>
          <w:lang w:val="en-US"/>
        </w:rPr>
        <w:t>=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64</m:t>
            </m:r>
          </m:e>
        </m:rad>
      </m:oMath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Р.С.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6627"/>
      </w:tblGrid>
      <w:tr w:rsidR="0035219E" w:rsidRPr="009B5055" w:rsidTr="00B46A36"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4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1/2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16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3/4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</w:rPr>
            </w:pPr>
            <w:r w:rsidRPr="009B5055">
              <w:rPr>
                <w:sz w:val="28"/>
                <w:szCs w:val="28"/>
                <w:lang w:val="en-US"/>
              </w:rPr>
              <w:t>27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2/3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6627" w:type="dxa"/>
          </w:tcPr>
          <w:p w:rsidR="0035219E" w:rsidRPr="009B5055" w:rsidRDefault="0035219E" w:rsidP="00B46A36">
            <w:pPr>
              <w:jc w:val="both"/>
              <w:rPr>
                <w:sz w:val="28"/>
                <w:szCs w:val="28"/>
              </w:rPr>
            </w:pPr>
          </w:p>
        </w:tc>
      </w:tr>
    </w:tbl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</w:p>
    <w:p w:rsidR="0035219E" w:rsidRPr="009B5055" w:rsidRDefault="0035219E" w:rsidP="0035219E">
      <w:pPr>
        <w:numPr>
          <w:ilvl w:val="0"/>
          <w:numId w:val="30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опорная формула: 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  <w:lang w:val="en-US"/>
        </w:rPr>
        <w:t>p</w:t>
      </w:r>
      <w:r w:rsidRPr="009B5055">
        <w:rPr>
          <w:sz w:val="28"/>
          <w:szCs w:val="28"/>
          <w:vertAlign w:val="subscript"/>
        </w:rPr>
        <w:t>*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  <w:lang w:val="en-US"/>
        </w:rPr>
        <w:t>q</w:t>
      </w:r>
      <w:r w:rsidRPr="009B5055">
        <w:rPr>
          <w:sz w:val="28"/>
          <w:szCs w:val="28"/>
        </w:rPr>
        <w:t>=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  <w:lang w:val="en-US"/>
        </w:rPr>
        <w:t>p</w:t>
      </w:r>
      <w:r w:rsidRPr="009B5055">
        <w:rPr>
          <w:sz w:val="28"/>
          <w:szCs w:val="28"/>
          <w:vertAlign w:val="superscript"/>
        </w:rPr>
        <w:t>+</w:t>
      </w:r>
      <w:r w:rsidRPr="009B5055">
        <w:rPr>
          <w:sz w:val="28"/>
          <w:szCs w:val="28"/>
          <w:vertAlign w:val="superscript"/>
          <w:lang w:val="en-US"/>
        </w:rPr>
        <w:t>q</w:t>
      </w: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пример:  </w:t>
      </w:r>
      <w:r w:rsidRPr="009B5055">
        <w:rPr>
          <w:sz w:val="28"/>
          <w:szCs w:val="28"/>
          <w:lang w:val="en-US"/>
        </w:rPr>
        <w:t>27</w:t>
      </w:r>
      <w:r w:rsidRPr="009B5055">
        <w:rPr>
          <w:sz w:val="28"/>
          <w:szCs w:val="28"/>
          <w:vertAlign w:val="superscript"/>
          <w:lang w:val="en-US"/>
        </w:rPr>
        <w:t>1/2</w:t>
      </w:r>
      <w:r w:rsidRPr="009B5055">
        <w:rPr>
          <w:sz w:val="28"/>
          <w:szCs w:val="28"/>
          <w:vertAlign w:val="subscript"/>
          <w:lang w:val="en-US"/>
        </w:rPr>
        <w:t>*</w:t>
      </w:r>
      <w:r w:rsidRPr="009B5055">
        <w:rPr>
          <w:sz w:val="28"/>
          <w:szCs w:val="28"/>
          <w:lang w:val="en-US"/>
        </w:rPr>
        <w:t>27</w:t>
      </w:r>
      <w:r w:rsidRPr="009B5055">
        <w:rPr>
          <w:sz w:val="28"/>
          <w:szCs w:val="28"/>
          <w:vertAlign w:val="superscript"/>
          <w:lang w:val="en-US"/>
        </w:rPr>
        <w:t>1/6</w:t>
      </w:r>
      <w:r w:rsidRPr="009B5055">
        <w:rPr>
          <w:sz w:val="28"/>
          <w:szCs w:val="28"/>
          <w:lang w:val="en-US"/>
        </w:rPr>
        <w:t>=27</w:t>
      </w:r>
      <w:r w:rsidRPr="009B5055">
        <w:rPr>
          <w:sz w:val="28"/>
          <w:szCs w:val="28"/>
          <w:vertAlign w:val="superscript"/>
          <w:lang w:val="en-US"/>
        </w:rPr>
        <w:t>1/2+1/6</w:t>
      </w:r>
      <w:r w:rsidRPr="009B5055">
        <w:rPr>
          <w:sz w:val="28"/>
          <w:szCs w:val="28"/>
          <w:lang w:val="en-US"/>
        </w:rPr>
        <w:t>=27</w:t>
      </w:r>
      <w:r w:rsidRPr="009B5055">
        <w:rPr>
          <w:sz w:val="28"/>
          <w:szCs w:val="28"/>
          <w:vertAlign w:val="superscript"/>
          <w:lang w:val="en-US"/>
        </w:rPr>
        <w:t>2/3</w:t>
      </w:r>
      <w:r w:rsidRPr="009B5055">
        <w:rPr>
          <w:sz w:val="28"/>
          <w:szCs w:val="28"/>
          <w:lang w:val="en-US"/>
        </w:rPr>
        <w:t>=</w:t>
      </w:r>
      <m:oMath>
        <m:rad>
          <m:radPr>
            <m:ctrlPr>
              <w:rPr>
                <w:rFonts w:ascii="Cambria Math" w:eastAsia="Calibri" w:hAnsi="Cambria Math"/>
                <w:i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27*27</m:t>
            </m:r>
          </m:e>
        </m:rad>
      </m:oMath>
      <w:r w:rsidRPr="009B5055">
        <w:rPr>
          <w:sz w:val="28"/>
          <w:szCs w:val="28"/>
          <w:lang w:val="en-US"/>
        </w:rPr>
        <w:t>=3</w:t>
      </w:r>
      <w:r w:rsidRPr="009B5055">
        <w:rPr>
          <w:sz w:val="28"/>
          <w:szCs w:val="28"/>
          <w:vertAlign w:val="subscript"/>
          <w:lang w:val="en-US"/>
        </w:rPr>
        <w:t>*</w:t>
      </w:r>
      <w:r w:rsidRPr="009B5055">
        <w:rPr>
          <w:sz w:val="28"/>
          <w:szCs w:val="28"/>
          <w:lang w:val="en-US"/>
        </w:rPr>
        <w:t>3=9</w:t>
      </w: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Р.С.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6627"/>
      </w:tblGrid>
      <w:tr w:rsidR="0035219E" w:rsidRPr="009B5055" w:rsidTr="00B46A36"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16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1/2</w:t>
            </w:r>
            <w:r w:rsidRPr="009B5055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9B5055">
              <w:rPr>
                <w:sz w:val="28"/>
                <w:szCs w:val="28"/>
                <w:lang w:val="en-US"/>
              </w:rPr>
              <w:t>16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1/4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4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1/3</w:t>
            </w:r>
            <w:r w:rsidRPr="009B5055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9B5055">
              <w:rPr>
                <w:sz w:val="28"/>
                <w:szCs w:val="28"/>
                <w:lang w:val="en-US"/>
              </w:rPr>
              <w:t>4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1/6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</w:rPr>
            </w:pPr>
            <w:r w:rsidRPr="009B5055">
              <w:rPr>
                <w:sz w:val="28"/>
                <w:szCs w:val="28"/>
                <w:lang w:val="en-US"/>
              </w:rPr>
              <w:t>8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1/6</w:t>
            </w:r>
            <w:r w:rsidRPr="009B5055">
              <w:rPr>
                <w:sz w:val="28"/>
                <w:szCs w:val="28"/>
                <w:vertAlign w:val="subscript"/>
                <w:lang w:val="en-US"/>
              </w:rPr>
              <w:t>*</w:t>
            </w:r>
            <w:r w:rsidRPr="009B5055">
              <w:rPr>
                <w:sz w:val="28"/>
                <w:szCs w:val="28"/>
                <w:lang w:val="en-US"/>
              </w:rPr>
              <w:t>8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-1/2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6627" w:type="dxa"/>
          </w:tcPr>
          <w:p w:rsidR="0035219E" w:rsidRPr="009B5055" w:rsidRDefault="0035219E" w:rsidP="00B46A36">
            <w:pPr>
              <w:jc w:val="both"/>
              <w:rPr>
                <w:sz w:val="28"/>
                <w:szCs w:val="28"/>
              </w:rPr>
            </w:pPr>
          </w:p>
        </w:tc>
      </w:tr>
    </w:tbl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</w:p>
    <w:p w:rsidR="0035219E" w:rsidRPr="009B5055" w:rsidRDefault="0035219E" w:rsidP="0035219E">
      <w:pPr>
        <w:ind w:firstLine="540"/>
        <w:rPr>
          <w:sz w:val="28"/>
          <w:szCs w:val="28"/>
          <w:vertAlign w:val="superscript"/>
        </w:rPr>
      </w:pPr>
      <w:r w:rsidRPr="009B5055">
        <w:rPr>
          <w:sz w:val="28"/>
          <w:szCs w:val="28"/>
        </w:rPr>
        <w:t xml:space="preserve">3. опорная формула: 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  <w:lang w:val="en-US"/>
        </w:rPr>
        <w:t>p</w:t>
      </w:r>
      <w:r w:rsidRPr="009B5055">
        <w:rPr>
          <w:sz w:val="28"/>
          <w:szCs w:val="28"/>
        </w:rPr>
        <w:t>: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  <w:lang w:val="en-US"/>
        </w:rPr>
        <w:t>q</w:t>
      </w:r>
      <w:r w:rsidRPr="009B5055">
        <w:rPr>
          <w:sz w:val="28"/>
          <w:szCs w:val="28"/>
        </w:rPr>
        <w:t>=</w:t>
      </w:r>
      <w:r w:rsidRPr="009B5055">
        <w:rPr>
          <w:sz w:val="28"/>
          <w:szCs w:val="28"/>
          <w:lang w:val="en-US"/>
        </w:rPr>
        <w:t>a</w:t>
      </w:r>
      <w:r w:rsidRPr="009B5055">
        <w:rPr>
          <w:sz w:val="28"/>
          <w:szCs w:val="28"/>
          <w:vertAlign w:val="superscript"/>
          <w:lang w:val="en-US"/>
        </w:rPr>
        <w:t>p</w:t>
      </w:r>
      <w:r w:rsidRPr="009B5055">
        <w:rPr>
          <w:sz w:val="28"/>
          <w:szCs w:val="28"/>
          <w:vertAlign w:val="superscript"/>
        </w:rPr>
        <w:t>-</w:t>
      </w:r>
      <w:r w:rsidRPr="009B5055">
        <w:rPr>
          <w:sz w:val="28"/>
          <w:szCs w:val="28"/>
          <w:vertAlign w:val="superscript"/>
          <w:lang w:val="en-US"/>
        </w:rPr>
        <w:t>q</w:t>
      </w:r>
    </w:p>
    <w:p w:rsidR="0035219E" w:rsidRPr="009B5055" w:rsidRDefault="0035219E" w:rsidP="0035219E">
      <w:pPr>
        <w:ind w:firstLine="540"/>
        <w:rPr>
          <w:sz w:val="28"/>
          <w:szCs w:val="28"/>
        </w:rPr>
      </w:pPr>
      <w:r w:rsidRPr="009B5055">
        <w:rPr>
          <w:sz w:val="28"/>
          <w:szCs w:val="28"/>
        </w:rPr>
        <w:t>пример: 4</w:t>
      </w:r>
      <w:r w:rsidRPr="009B5055">
        <w:rPr>
          <w:sz w:val="28"/>
          <w:szCs w:val="28"/>
          <w:vertAlign w:val="superscript"/>
        </w:rPr>
        <w:t>3/4</w:t>
      </w:r>
      <w:r w:rsidRPr="009B5055">
        <w:rPr>
          <w:sz w:val="28"/>
          <w:szCs w:val="28"/>
        </w:rPr>
        <w:t>:4</w:t>
      </w:r>
      <w:r w:rsidRPr="009B5055">
        <w:rPr>
          <w:sz w:val="28"/>
          <w:szCs w:val="28"/>
          <w:vertAlign w:val="superscript"/>
        </w:rPr>
        <w:t>1/4</w:t>
      </w:r>
      <w:r w:rsidRPr="009B5055">
        <w:rPr>
          <w:sz w:val="28"/>
          <w:szCs w:val="28"/>
        </w:rPr>
        <w:t>=4</w:t>
      </w:r>
      <w:r w:rsidRPr="009B5055">
        <w:rPr>
          <w:sz w:val="28"/>
          <w:szCs w:val="28"/>
          <w:vertAlign w:val="superscript"/>
        </w:rPr>
        <w:t>3/4-1/</w:t>
      </w:r>
      <w:r w:rsidRPr="009B5055">
        <w:rPr>
          <w:sz w:val="28"/>
          <w:szCs w:val="28"/>
        </w:rPr>
        <w:t>4=4</w:t>
      </w:r>
      <w:r w:rsidRPr="009B5055">
        <w:rPr>
          <w:sz w:val="28"/>
          <w:szCs w:val="28"/>
          <w:vertAlign w:val="superscript"/>
        </w:rPr>
        <w:t>1/2</w:t>
      </w:r>
      <w:r w:rsidRPr="009B5055">
        <w:rPr>
          <w:sz w:val="28"/>
          <w:szCs w:val="28"/>
        </w:rPr>
        <w:t>=2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Р.С.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6627"/>
      </w:tblGrid>
      <w:tr w:rsidR="0035219E" w:rsidRPr="009B5055" w:rsidTr="00B46A36"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16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5/4</w:t>
            </w:r>
            <w:r w:rsidRPr="009B5055">
              <w:rPr>
                <w:sz w:val="28"/>
                <w:szCs w:val="28"/>
                <w:lang w:val="en-US"/>
              </w:rPr>
              <w:t>:16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1/2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27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5/6</w:t>
            </w:r>
            <w:r w:rsidRPr="009B5055">
              <w:rPr>
                <w:sz w:val="28"/>
                <w:szCs w:val="28"/>
                <w:lang w:val="en-US"/>
              </w:rPr>
              <w:t>:27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1/6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</w:rPr>
            </w:pPr>
            <w:r w:rsidRPr="009B5055">
              <w:rPr>
                <w:sz w:val="28"/>
                <w:szCs w:val="28"/>
                <w:lang w:val="en-US"/>
              </w:rPr>
              <w:t>8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1/2</w:t>
            </w:r>
            <w:r w:rsidRPr="009B5055">
              <w:rPr>
                <w:sz w:val="28"/>
                <w:szCs w:val="28"/>
                <w:lang w:val="en-US"/>
              </w:rPr>
              <w:t>:8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1/6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6627" w:type="dxa"/>
          </w:tcPr>
          <w:p w:rsidR="0035219E" w:rsidRPr="009B5055" w:rsidRDefault="0035219E" w:rsidP="00B46A36">
            <w:pPr>
              <w:jc w:val="both"/>
              <w:rPr>
                <w:sz w:val="28"/>
                <w:szCs w:val="28"/>
              </w:rPr>
            </w:pPr>
          </w:p>
        </w:tc>
      </w:tr>
    </w:tbl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</w:p>
    <w:p w:rsidR="0035219E" w:rsidRPr="009B5055" w:rsidRDefault="0035219E" w:rsidP="0035219E">
      <w:pPr>
        <w:numPr>
          <w:ilvl w:val="0"/>
          <w:numId w:val="29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опорная формула:  </w:t>
      </w:r>
      <w:r w:rsidRPr="009B5055">
        <w:rPr>
          <w:sz w:val="28"/>
          <w:szCs w:val="28"/>
          <w:lang w:val="en-US"/>
        </w:rPr>
        <w:t>(a</w:t>
      </w:r>
      <w:r w:rsidRPr="009B5055">
        <w:rPr>
          <w:sz w:val="28"/>
          <w:szCs w:val="28"/>
          <w:vertAlign w:val="superscript"/>
          <w:lang w:val="en-US"/>
        </w:rPr>
        <w:t>p</w:t>
      </w:r>
      <w:r w:rsidRPr="009B5055">
        <w:rPr>
          <w:sz w:val="28"/>
          <w:szCs w:val="28"/>
          <w:lang w:val="en-US"/>
        </w:rPr>
        <w:t>)</w:t>
      </w:r>
      <w:r w:rsidRPr="009B5055">
        <w:rPr>
          <w:sz w:val="28"/>
          <w:szCs w:val="28"/>
          <w:vertAlign w:val="superscript"/>
          <w:lang w:val="en-US"/>
        </w:rPr>
        <w:t>q</w:t>
      </w:r>
      <w:r w:rsidRPr="009B5055">
        <w:rPr>
          <w:sz w:val="28"/>
          <w:szCs w:val="28"/>
          <w:lang w:val="en-US"/>
        </w:rPr>
        <w:t>=a</w:t>
      </w:r>
      <w:r w:rsidRPr="009B5055">
        <w:rPr>
          <w:sz w:val="28"/>
          <w:szCs w:val="28"/>
          <w:vertAlign w:val="superscript"/>
          <w:lang w:val="en-US"/>
        </w:rPr>
        <w:t>pq</w:t>
      </w:r>
    </w:p>
    <w:p w:rsidR="0035219E" w:rsidRPr="009B5055" w:rsidRDefault="0035219E" w:rsidP="0035219E">
      <w:pPr>
        <w:ind w:firstLine="540"/>
        <w:rPr>
          <w:sz w:val="28"/>
          <w:szCs w:val="28"/>
        </w:rPr>
      </w:pPr>
      <w:r w:rsidRPr="009B5055">
        <w:rPr>
          <w:sz w:val="28"/>
          <w:szCs w:val="28"/>
        </w:rPr>
        <w:t>пример:</w:t>
      </w:r>
      <w:r w:rsidRPr="009B5055">
        <w:rPr>
          <w:sz w:val="28"/>
          <w:szCs w:val="28"/>
          <w:lang w:val="en-US"/>
        </w:rPr>
        <w:t xml:space="preserve"> (16</w:t>
      </w:r>
      <w:r w:rsidRPr="009B5055">
        <w:rPr>
          <w:sz w:val="28"/>
          <w:szCs w:val="28"/>
          <w:vertAlign w:val="superscript"/>
          <w:lang w:val="en-US"/>
        </w:rPr>
        <w:t>3/4</w:t>
      </w:r>
      <w:r w:rsidRPr="009B5055">
        <w:rPr>
          <w:sz w:val="28"/>
          <w:szCs w:val="28"/>
          <w:lang w:val="en-US"/>
        </w:rPr>
        <w:t>)</w:t>
      </w:r>
      <w:r w:rsidRPr="009B5055">
        <w:rPr>
          <w:sz w:val="28"/>
          <w:szCs w:val="28"/>
          <w:vertAlign w:val="superscript"/>
          <w:lang w:val="en-US"/>
        </w:rPr>
        <w:t>2/3</w:t>
      </w:r>
      <w:r w:rsidRPr="009B5055">
        <w:rPr>
          <w:sz w:val="28"/>
          <w:szCs w:val="28"/>
          <w:lang w:val="en-US"/>
        </w:rPr>
        <w:t>=16</w:t>
      </w:r>
      <w:r w:rsidRPr="009B5055">
        <w:rPr>
          <w:sz w:val="28"/>
          <w:szCs w:val="28"/>
          <w:vertAlign w:val="superscript"/>
          <w:lang w:val="en-US"/>
        </w:rPr>
        <w:t>3/4</w:t>
      </w:r>
      <w:r w:rsidRPr="009B5055">
        <w:rPr>
          <w:sz w:val="28"/>
          <w:szCs w:val="28"/>
          <w:lang w:val="en-US"/>
        </w:rPr>
        <w:t>*</w:t>
      </w:r>
      <w:r w:rsidRPr="009B5055">
        <w:rPr>
          <w:sz w:val="28"/>
          <w:szCs w:val="28"/>
          <w:vertAlign w:val="superscript"/>
          <w:lang w:val="en-US"/>
        </w:rPr>
        <w:t>2/3</w:t>
      </w:r>
      <w:r w:rsidRPr="009B5055">
        <w:rPr>
          <w:sz w:val="28"/>
          <w:szCs w:val="28"/>
          <w:lang w:val="en-US"/>
        </w:rPr>
        <w:t>=16</w:t>
      </w:r>
      <w:r w:rsidRPr="009B5055">
        <w:rPr>
          <w:sz w:val="28"/>
          <w:szCs w:val="28"/>
          <w:vertAlign w:val="superscript"/>
          <w:lang w:val="en-US"/>
        </w:rPr>
        <w:t>1/2</w:t>
      </w:r>
      <w:r w:rsidRPr="009B5055">
        <w:rPr>
          <w:sz w:val="28"/>
          <w:szCs w:val="28"/>
          <w:lang w:val="en-US"/>
        </w:rPr>
        <w:t>=4</w:t>
      </w: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Р.С.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6627"/>
      </w:tblGrid>
      <w:tr w:rsidR="0035219E" w:rsidRPr="009B5055" w:rsidTr="00B46A36"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(4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2/3</w:t>
            </w:r>
            <w:r w:rsidRPr="009B5055">
              <w:rPr>
                <w:sz w:val="28"/>
                <w:szCs w:val="28"/>
                <w:lang w:val="en-US"/>
              </w:rPr>
              <w:t>)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3/4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  <w:lang w:val="en-US"/>
              </w:rPr>
            </w:pPr>
            <w:r w:rsidRPr="009B5055">
              <w:rPr>
                <w:sz w:val="28"/>
                <w:szCs w:val="28"/>
                <w:lang w:val="en-US"/>
              </w:rPr>
              <w:t>(81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1/3</w:t>
            </w:r>
            <w:r w:rsidRPr="009B5055">
              <w:rPr>
                <w:sz w:val="28"/>
                <w:szCs w:val="28"/>
                <w:lang w:val="en-US"/>
              </w:rPr>
              <w:t>)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3/4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  <w:p w:rsidR="0035219E" w:rsidRPr="009B5055" w:rsidRDefault="0035219E" w:rsidP="00B46A36">
            <w:pPr>
              <w:jc w:val="right"/>
              <w:rPr>
                <w:sz w:val="28"/>
                <w:szCs w:val="28"/>
              </w:rPr>
            </w:pPr>
            <w:r w:rsidRPr="009B5055">
              <w:rPr>
                <w:sz w:val="28"/>
                <w:szCs w:val="28"/>
                <w:lang w:val="en-US"/>
              </w:rPr>
              <w:t>(100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5/4</w:t>
            </w:r>
            <w:r w:rsidRPr="009B5055">
              <w:rPr>
                <w:sz w:val="28"/>
                <w:szCs w:val="28"/>
                <w:lang w:val="en-US"/>
              </w:rPr>
              <w:t>)</w:t>
            </w:r>
            <w:r w:rsidRPr="009B5055">
              <w:rPr>
                <w:sz w:val="28"/>
                <w:szCs w:val="28"/>
                <w:vertAlign w:val="superscript"/>
                <w:lang w:val="en-US"/>
              </w:rPr>
              <w:t>2/5</w:t>
            </w:r>
            <w:r w:rsidRPr="009B5055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6627" w:type="dxa"/>
          </w:tcPr>
          <w:p w:rsidR="0035219E" w:rsidRPr="009B5055" w:rsidRDefault="0035219E" w:rsidP="00B46A36">
            <w:pPr>
              <w:jc w:val="both"/>
              <w:rPr>
                <w:sz w:val="28"/>
                <w:szCs w:val="28"/>
              </w:rPr>
            </w:pPr>
          </w:p>
        </w:tc>
      </w:tr>
    </w:tbl>
    <w:p w:rsidR="0035219E" w:rsidRDefault="0035219E" w:rsidP="0035219E">
      <w:pPr>
        <w:ind w:left="540"/>
        <w:jc w:val="both"/>
        <w:rPr>
          <w:sz w:val="28"/>
          <w:szCs w:val="28"/>
        </w:rPr>
      </w:pPr>
    </w:p>
    <w:p w:rsidR="0035219E" w:rsidRDefault="0035219E" w:rsidP="0035219E">
      <w:pPr>
        <w:ind w:left="540"/>
        <w:jc w:val="both"/>
        <w:rPr>
          <w:sz w:val="28"/>
          <w:szCs w:val="28"/>
        </w:rPr>
      </w:pP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</w:p>
    <w:p w:rsidR="0035219E" w:rsidRPr="009B5055" w:rsidRDefault="0035219E" w:rsidP="0035219E">
      <w:pPr>
        <w:numPr>
          <w:ilvl w:val="0"/>
          <w:numId w:val="30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lastRenderedPageBreak/>
        <w:t>Тренировочные самостоятельные работы состоят из однотипных заданий, содержащих существенные признаки и свойства данного определ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ния и правила. Эти работы необходимы, т.к. позволяют выработать умения и нав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ки, и тем самым создать базу для изучения математики.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При выполнении тренировочных самостоятельных работ, тем учащимся которым, еще необходима помощь учителя, разрешается пользоваться уче</w:t>
      </w:r>
      <w:r w:rsidRPr="009B5055">
        <w:rPr>
          <w:sz w:val="28"/>
          <w:szCs w:val="28"/>
        </w:rPr>
        <w:t>б</w:t>
      </w:r>
      <w:r w:rsidRPr="009B5055">
        <w:rPr>
          <w:sz w:val="28"/>
          <w:szCs w:val="28"/>
        </w:rPr>
        <w:t>ником и тетрадями. К таким работам можно отнести выполнение заданий по разно-уровневым карточкам: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Синие – на «3», зеленые –  на «4», красные – на «5».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Некоторые учащиеся, выполнив свое задание, хотят попробовать решить задания б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лее высокого уровня. Постепенно учащиеся привыкают не бояться трудностей и стремя</w:t>
      </w:r>
      <w:r w:rsidRPr="009B5055">
        <w:rPr>
          <w:sz w:val="28"/>
          <w:szCs w:val="28"/>
        </w:rPr>
        <w:t>т</w:t>
      </w:r>
      <w:r w:rsidRPr="009B5055">
        <w:rPr>
          <w:sz w:val="28"/>
          <w:szCs w:val="28"/>
        </w:rPr>
        <w:t>ся к более высокой самооценке.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Приведу пример тренировочной самостоятельной работы по теме «решение показ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тельных уравнений».</w:t>
      </w: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5219E" w:rsidRPr="00D46C8F" w:rsidTr="00B46A36">
        <w:tc>
          <w:tcPr>
            <w:tcW w:w="3190" w:type="dxa"/>
          </w:tcPr>
          <w:p w:rsidR="0035219E" w:rsidRPr="00D46C8F" w:rsidRDefault="0035219E" w:rsidP="00B46A36">
            <w:pPr>
              <w:jc w:val="center"/>
              <w:rPr>
                <w:b/>
                <w:sz w:val="28"/>
                <w:szCs w:val="28"/>
              </w:rPr>
            </w:pPr>
            <w:r w:rsidRPr="00D46C8F">
              <w:rPr>
                <w:b/>
                <w:sz w:val="28"/>
                <w:szCs w:val="28"/>
                <w:lang w:val="en-US"/>
              </w:rPr>
              <w:t>I</w:t>
            </w:r>
            <w:r w:rsidRPr="00D46C8F">
              <w:rPr>
                <w:b/>
                <w:sz w:val="28"/>
                <w:szCs w:val="28"/>
              </w:rPr>
              <w:t xml:space="preserve"> вариант  - синяя</w:t>
            </w:r>
          </w:p>
        </w:tc>
        <w:tc>
          <w:tcPr>
            <w:tcW w:w="3190" w:type="dxa"/>
          </w:tcPr>
          <w:p w:rsidR="0035219E" w:rsidRPr="00D46C8F" w:rsidRDefault="0035219E" w:rsidP="00B46A36">
            <w:pPr>
              <w:jc w:val="center"/>
              <w:rPr>
                <w:b/>
                <w:sz w:val="28"/>
                <w:szCs w:val="28"/>
              </w:rPr>
            </w:pPr>
            <w:r w:rsidRPr="00D46C8F">
              <w:rPr>
                <w:b/>
                <w:sz w:val="28"/>
                <w:szCs w:val="28"/>
                <w:lang w:val="en-US"/>
              </w:rPr>
              <w:t>II</w:t>
            </w:r>
            <w:r w:rsidRPr="00D46C8F">
              <w:rPr>
                <w:b/>
                <w:sz w:val="28"/>
                <w:szCs w:val="28"/>
              </w:rPr>
              <w:t xml:space="preserve"> вариант - зеленая</w:t>
            </w:r>
          </w:p>
        </w:tc>
        <w:tc>
          <w:tcPr>
            <w:tcW w:w="3191" w:type="dxa"/>
          </w:tcPr>
          <w:p w:rsidR="0035219E" w:rsidRPr="00D46C8F" w:rsidRDefault="0035219E" w:rsidP="00B46A36">
            <w:pPr>
              <w:jc w:val="center"/>
              <w:rPr>
                <w:b/>
                <w:sz w:val="28"/>
                <w:szCs w:val="28"/>
              </w:rPr>
            </w:pPr>
            <w:r w:rsidRPr="00D46C8F">
              <w:rPr>
                <w:b/>
                <w:sz w:val="28"/>
                <w:szCs w:val="28"/>
                <w:lang w:val="en-US"/>
              </w:rPr>
              <w:t>III</w:t>
            </w:r>
            <w:r w:rsidRPr="00D46C8F">
              <w:rPr>
                <w:b/>
                <w:sz w:val="28"/>
                <w:szCs w:val="28"/>
              </w:rPr>
              <w:t xml:space="preserve"> вариант  - красная</w:t>
            </w:r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27</w:t>
            </w:r>
            <w:r w:rsidRPr="00D46C8F">
              <w:rPr>
                <w:sz w:val="28"/>
                <w:szCs w:val="28"/>
                <w:vertAlign w:val="superscript"/>
              </w:rPr>
              <w:t>1-Х</w:t>
            </w:r>
            <w:r w:rsidRPr="00D46C8F">
              <w:rPr>
                <w:sz w:val="28"/>
                <w:szCs w:val="28"/>
              </w:rPr>
              <w:t>=1/81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128*16</w:t>
            </w:r>
            <w:r w:rsidRPr="00D46C8F">
              <w:rPr>
                <w:sz w:val="28"/>
                <w:szCs w:val="28"/>
                <w:vertAlign w:val="superscript"/>
              </w:rPr>
              <w:t>2Х+1</w:t>
            </w:r>
            <w:r w:rsidRPr="00D46C8F">
              <w:rPr>
                <w:sz w:val="28"/>
                <w:szCs w:val="28"/>
              </w:rPr>
              <w:t>=8</w:t>
            </w:r>
            <w:r w:rsidRPr="00D46C8F">
              <w:rPr>
                <w:sz w:val="28"/>
                <w:szCs w:val="28"/>
                <w:vertAlign w:val="superscript"/>
              </w:rPr>
              <w:t>3-2Х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-4Х</m:t>
                    </m:r>
                  </m:sup>
                </m:sSup>
                <m:r>
                  <w:rPr>
                    <w:rFonts w:ascii="Cambria Math" w:hAnsi="Cambria Math"/>
                  </w:rPr>
                  <m:t>=243</m:t>
                </m:r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49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=(1/7)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7-5Х</w:t>
            </w:r>
            <w:r w:rsidRPr="00D46C8F">
              <w:rPr>
                <w:sz w:val="28"/>
                <w:szCs w:val="28"/>
              </w:rPr>
              <w:t>-(1/8)</w:t>
            </w:r>
            <w:r w:rsidRPr="00D46C8F">
              <w:rPr>
                <w:sz w:val="28"/>
                <w:szCs w:val="28"/>
                <w:vertAlign w:val="superscript"/>
              </w:rPr>
              <w:t>2Х+1</w:t>
            </w:r>
            <w:r w:rsidRPr="00D46C8F">
              <w:rPr>
                <w:sz w:val="28"/>
                <w:szCs w:val="28"/>
              </w:rPr>
              <w:t>=0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-15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25</w:t>
            </w:r>
            <w:r w:rsidRPr="00D46C8F">
              <w:rPr>
                <w:sz w:val="28"/>
                <w:szCs w:val="28"/>
                <w:vertAlign w:val="superscript"/>
              </w:rPr>
              <w:t>1-3Х</w:t>
            </w:r>
            <w:r w:rsidRPr="00D46C8F">
              <w:rPr>
                <w:sz w:val="28"/>
                <w:szCs w:val="28"/>
              </w:rPr>
              <w:t>=1/25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243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(1/81)</w:t>
            </w:r>
            <w:r w:rsidRPr="00D46C8F">
              <w:rPr>
                <w:sz w:val="28"/>
                <w:szCs w:val="28"/>
                <w:vertAlign w:val="superscript"/>
              </w:rPr>
              <w:t>3Х-2</w:t>
            </w:r>
            <w:r w:rsidRPr="00D46C8F">
              <w:rPr>
                <w:sz w:val="28"/>
                <w:szCs w:val="28"/>
              </w:rPr>
              <w:t>=27</w:t>
            </w:r>
            <w:r w:rsidRPr="00D46C8F">
              <w:rPr>
                <w:sz w:val="28"/>
                <w:szCs w:val="28"/>
                <w:vertAlign w:val="superscript"/>
              </w:rPr>
              <w:t>Х+3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  <m:r>
                <w:rPr>
                  <w:rFonts w:ascii="Cambria Math" w:hAnsi="Cambria Math"/>
                </w:rPr>
                <m:t>=0,1</m:t>
              </m:r>
            </m:oMath>
            <w:r w:rsidRPr="00D46C8F">
              <w:rPr>
                <w:sz w:val="28"/>
                <w:szCs w:val="28"/>
              </w:rPr>
              <w:t>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Х+4</w:t>
            </w:r>
            <w:r w:rsidRPr="00D46C8F">
              <w:rPr>
                <w:sz w:val="28"/>
                <w:szCs w:val="28"/>
              </w:rPr>
              <w:t>-2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=120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5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(1/2)</w:t>
            </w:r>
            <w:r w:rsidRPr="00D46C8F">
              <w:rPr>
                <w:sz w:val="28"/>
                <w:szCs w:val="28"/>
                <w:vertAlign w:val="superscript"/>
              </w:rPr>
              <w:t>Х-3</w:t>
            </w:r>
            <w:r w:rsidRPr="00D46C8F">
              <w:rPr>
                <w:sz w:val="28"/>
                <w:szCs w:val="28"/>
              </w:rPr>
              <w:t>+(1/2)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=162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Х+2</w:t>
            </w:r>
            <w:r w:rsidRPr="00D46C8F">
              <w:rPr>
                <w:sz w:val="28"/>
                <w:szCs w:val="28"/>
              </w:rPr>
              <w:t>-2</w:t>
            </w:r>
            <w:r w:rsidRPr="00D46C8F">
              <w:rPr>
                <w:sz w:val="28"/>
                <w:szCs w:val="28"/>
                <w:vertAlign w:val="superscript"/>
              </w:rPr>
              <w:t>Х+3</w:t>
            </w:r>
            <w:r w:rsidRPr="00D46C8F">
              <w:rPr>
                <w:sz w:val="28"/>
                <w:szCs w:val="28"/>
              </w:rPr>
              <w:t>-2</w:t>
            </w:r>
            <w:r w:rsidRPr="00D46C8F">
              <w:rPr>
                <w:sz w:val="28"/>
                <w:szCs w:val="28"/>
                <w:vertAlign w:val="superscript"/>
              </w:rPr>
              <w:t>Х+4</w:t>
            </w:r>
            <w:r w:rsidRPr="00D46C8F">
              <w:rPr>
                <w:sz w:val="28"/>
                <w:szCs w:val="28"/>
              </w:rPr>
              <w:t>=5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-5</w:t>
            </w:r>
            <w:r w:rsidRPr="00D46C8F">
              <w:rPr>
                <w:sz w:val="28"/>
                <w:szCs w:val="28"/>
                <w:vertAlign w:val="superscript"/>
              </w:rPr>
              <w:t>Х+2</w:t>
            </w:r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100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5</w:t>
            </w:r>
            <w:r w:rsidRPr="00D46C8F">
              <w:rPr>
                <w:sz w:val="28"/>
                <w:szCs w:val="28"/>
                <w:vertAlign w:val="superscript"/>
              </w:rPr>
              <w:t>Х-1</w:t>
            </w:r>
            <w:r w:rsidRPr="00D46C8F">
              <w:rPr>
                <w:sz w:val="28"/>
                <w:szCs w:val="28"/>
              </w:rPr>
              <w:t>+5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=7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3</w:t>
            </w:r>
            <w:r w:rsidRPr="00D46C8F">
              <w:rPr>
                <w:sz w:val="28"/>
                <w:szCs w:val="28"/>
                <w:vertAlign w:val="superscript"/>
              </w:rPr>
              <w:t>Х+3</w:t>
            </w:r>
            <w:r w:rsidRPr="00D46C8F">
              <w:rPr>
                <w:sz w:val="28"/>
                <w:szCs w:val="28"/>
              </w:rPr>
              <w:t>+3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=7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+5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7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=11</m:t>
                </m:r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5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+5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+5</w:t>
            </w:r>
            <w:r w:rsidRPr="00D46C8F">
              <w:rPr>
                <w:sz w:val="28"/>
                <w:szCs w:val="28"/>
                <w:vertAlign w:val="superscript"/>
              </w:rPr>
              <w:t>Х-1</w:t>
            </w:r>
            <w:r w:rsidRPr="00D46C8F">
              <w:rPr>
                <w:sz w:val="28"/>
                <w:szCs w:val="28"/>
              </w:rPr>
              <w:t>=31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3</w:t>
            </w:r>
            <w:r w:rsidRPr="00D46C8F">
              <w:rPr>
                <w:sz w:val="28"/>
                <w:szCs w:val="28"/>
                <w:vertAlign w:val="superscript"/>
              </w:rPr>
              <w:t>Х+4</w:t>
            </w:r>
            <w:r w:rsidRPr="00D46C8F">
              <w:rPr>
                <w:sz w:val="28"/>
                <w:szCs w:val="28"/>
              </w:rPr>
              <w:t>+3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5</w:t>
            </w:r>
            <w:r w:rsidRPr="00D46C8F">
              <w:rPr>
                <w:sz w:val="28"/>
                <w:szCs w:val="28"/>
                <w:vertAlign w:val="superscript"/>
              </w:rPr>
              <w:t>Х+3</w:t>
            </w:r>
            <w:r w:rsidRPr="00D46C8F">
              <w:rPr>
                <w:sz w:val="28"/>
                <w:szCs w:val="28"/>
              </w:rPr>
              <w:t>=-3</w:t>
            </w:r>
            <w:r w:rsidRPr="00D46C8F">
              <w:rPr>
                <w:sz w:val="28"/>
                <w:szCs w:val="28"/>
                <w:vertAlign w:val="superscript"/>
              </w:rPr>
              <w:t>Х+2</w:t>
            </w:r>
            <w:r w:rsidRPr="00D46C8F">
              <w:rPr>
                <w:sz w:val="28"/>
                <w:szCs w:val="28"/>
              </w:rPr>
              <w:t>+5</w:t>
            </w:r>
            <w:r w:rsidRPr="00D46C8F">
              <w:rPr>
                <w:sz w:val="28"/>
                <w:szCs w:val="28"/>
                <w:vertAlign w:val="superscript"/>
              </w:rPr>
              <w:t>Х+4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3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4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+1/3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9</w:t>
            </w:r>
            <w:r w:rsidRPr="00D46C8F">
              <w:rPr>
                <w:sz w:val="28"/>
                <w:szCs w:val="28"/>
                <w:vertAlign w:val="superscript"/>
              </w:rPr>
              <w:t>Х+2</w:t>
            </w:r>
            <w:r w:rsidRPr="00D46C8F">
              <w:rPr>
                <w:sz w:val="28"/>
                <w:szCs w:val="28"/>
              </w:rPr>
              <w:t>=6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4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-1/2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9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4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+2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=12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2Х+1</w:t>
            </w:r>
            <w:r w:rsidRPr="00D46C8F">
              <w:rPr>
                <w:sz w:val="28"/>
                <w:szCs w:val="28"/>
              </w:rPr>
              <w:t>-7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+3=0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3</w:t>
            </w:r>
            <w:r w:rsidRPr="00D46C8F">
              <w:rPr>
                <w:sz w:val="28"/>
                <w:szCs w:val="28"/>
                <w:vertAlign w:val="superscript"/>
              </w:rPr>
              <w:t>Х-1</w:t>
            </w:r>
            <w:r w:rsidRPr="00D46C8F">
              <w:rPr>
                <w:sz w:val="28"/>
                <w:szCs w:val="28"/>
              </w:rPr>
              <w:t>+2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3</w:t>
            </w:r>
            <w:r w:rsidRPr="00D46C8F">
              <w:rPr>
                <w:sz w:val="28"/>
                <w:szCs w:val="28"/>
                <w:vertAlign w:val="superscript"/>
              </w:rPr>
              <w:t>-Х+1</w:t>
            </w:r>
            <w:r w:rsidRPr="00D46C8F">
              <w:rPr>
                <w:sz w:val="28"/>
                <w:szCs w:val="28"/>
              </w:rPr>
              <w:t>-1=0</w:t>
            </w:r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9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-3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=54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3</w:t>
            </w:r>
            <w:r w:rsidRPr="00D46C8F">
              <w:rPr>
                <w:sz w:val="28"/>
                <w:szCs w:val="28"/>
                <w:vertAlign w:val="superscript"/>
              </w:rPr>
              <w:t>1-Х</w:t>
            </w:r>
            <w:r w:rsidRPr="00D46C8F">
              <w:rPr>
                <w:sz w:val="28"/>
                <w:szCs w:val="28"/>
              </w:rPr>
              <w:t>-3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=2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8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(1/7)</w:t>
            </w:r>
            <w:r w:rsidRPr="00D46C8F">
              <w:rPr>
                <w:sz w:val="28"/>
                <w:szCs w:val="28"/>
                <w:vertAlign w:val="superscript"/>
              </w:rPr>
              <w:t>Х+1</w:t>
            </w:r>
            <w:r w:rsidRPr="00D46C8F">
              <w:rPr>
                <w:sz w:val="28"/>
                <w:szCs w:val="28"/>
              </w:rPr>
              <w:t>-7</w:t>
            </w:r>
            <w:r w:rsidRPr="00D46C8F">
              <w:rPr>
                <w:sz w:val="28"/>
                <w:szCs w:val="28"/>
                <w:vertAlign w:val="superscript"/>
              </w:rPr>
              <w:t>Х-1</w:t>
            </w:r>
            <w:r w:rsidRPr="00D46C8F">
              <w:rPr>
                <w:sz w:val="28"/>
                <w:szCs w:val="28"/>
              </w:rPr>
              <w:t>=1</w:t>
            </w:r>
          </w:p>
        </w:tc>
      </w:tr>
      <w:tr w:rsidR="0035219E" w:rsidRPr="00D46C8F" w:rsidTr="00B46A36">
        <w:tblPrEx>
          <w:tblLook w:val="04A0"/>
        </w:tblPrEx>
        <w:tc>
          <w:tcPr>
            <w:tcW w:w="3190" w:type="dxa"/>
            <w:vAlign w:val="center"/>
          </w:tcPr>
          <w:p w:rsidR="0035219E" w:rsidRPr="00D46C8F" w:rsidRDefault="0035219E" w:rsidP="00B46A36">
            <w:pPr>
              <w:ind w:left="-360"/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4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-3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=4</w:t>
            </w:r>
          </w:p>
        </w:tc>
        <w:tc>
          <w:tcPr>
            <w:tcW w:w="3190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9*(1/4)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-2</w:t>
            </w:r>
            <w:r w:rsidRPr="00D46C8F">
              <w:rPr>
                <w:sz w:val="28"/>
                <w:szCs w:val="28"/>
                <w:vertAlign w:val="subscript"/>
              </w:rPr>
              <w:t>*</w:t>
            </w:r>
            <w:r w:rsidRPr="00D46C8F">
              <w:rPr>
                <w:sz w:val="28"/>
                <w:szCs w:val="28"/>
              </w:rPr>
              <w:t>(1/2)</w:t>
            </w:r>
            <w:r w:rsidRPr="00D46C8F">
              <w:rPr>
                <w:sz w:val="28"/>
                <w:szCs w:val="28"/>
                <w:vertAlign w:val="superscript"/>
              </w:rPr>
              <w:t>Х</w:t>
            </w:r>
            <w:r w:rsidRPr="00D46C8F">
              <w:rPr>
                <w:sz w:val="28"/>
                <w:szCs w:val="28"/>
              </w:rPr>
              <w:t>=0</w:t>
            </w:r>
          </w:p>
        </w:tc>
        <w:tc>
          <w:tcPr>
            <w:tcW w:w="3191" w:type="dxa"/>
            <w:vAlign w:val="center"/>
          </w:tcPr>
          <w:p w:rsidR="0035219E" w:rsidRPr="00D46C8F" w:rsidRDefault="0035219E" w:rsidP="00B46A36">
            <w:pPr>
              <w:jc w:val="center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</w:t>
            </w:r>
            <w:r w:rsidRPr="00D46C8F">
              <w:rPr>
                <w:sz w:val="28"/>
                <w:szCs w:val="28"/>
                <w:vertAlign w:val="superscript"/>
              </w:rPr>
              <w:t>6Х</w:t>
            </w:r>
            <w:r w:rsidRPr="00D46C8F">
              <w:rPr>
                <w:sz w:val="28"/>
                <w:szCs w:val="28"/>
              </w:rPr>
              <w:t>+8</w:t>
            </w:r>
            <w:r w:rsidRPr="00D46C8F">
              <w:rPr>
                <w:sz w:val="28"/>
                <w:szCs w:val="28"/>
                <w:vertAlign w:val="superscript"/>
              </w:rPr>
              <w:t>Х+2/3</w:t>
            </w:r>
            <w:r w:rsidRPr="00D46C8F">
              <w:rPr>
                <w:sz w:val="28"/>
                <w:szCs w:val="28"/>
              </w:rPr>
              <w:t>=5</w:t>
            </w:r>
          </w:p>
        </w:tc>
      </w:tr>
    </w:tbl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Pr="009B5055" w:rsidRDefault="0035219E" w:rsidP="0035219E">
      <w:pPr>
        <w:numPr>
          <w:ilvl w:val="0"/>
          <w:numId w:val="30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К </w:t>
      </w:r>
      <w:proofErr w:type="gramStart"/>
      <w:r w:rsidRPr="009B5055">
        <w:rPr>
          <w:sz w:val="28"/>
          <w:szCs w:val="28"/>
        </w:rPr>
        <w:t>закрепляющим</w:t>
      </w:r>
      <w:proofErr w:type="gramEnd"/>
      <w:r w:rsidRPr="009B5055">
        <w:rPr>
          <w:sz w:val="28"/>
          <w:szCs w:val="28"/>
        </w:rPr>
        <w:t xml:space="preserve"> можно отнести самостоятельные работы, которые способствуют развитию логического мышления и требуют комбинированн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го применения различных правил и теорем. Они показывают насколько прочно и осмысленно освоен уче</w:t>
      </w:r>
      <w:r w:rsidRPr="009B5055">
        <w:rPr>
          <w:sz w:val="28"/>
          <w:szCs w:val="28"/>
        </w:rPr>
        <w:t>б</w:t>
      </w:r>
      <w:r w:rsidRPr="009B5055">
        <w:rPr>
          <w:sz w:val="28"/>
          <w:szCs w:val="28"/>
        </w:rPr>
        <w:t>ный материал. По результатам проверки знаний данного вида определяю, нужно ли еще заниматься данной темой.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Пример закрепляющей работы по теме «Показательные уравнения» (т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кие работы также даются по разно-уровневым карточкам):</w:t>
      </w: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p w:rsidR="0035219E" w:rsidRDefault="0035219E" w:rsidP="0035219E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"/>
        <w:gridCol w:w="2772"/>
        <w:gridCol w:w="3480"/>
        <w:gridCol w:w="2897"/>
      </w:tblGrid>
      <w:tr w:rsidR="0035219E" w:rsidRPr="00D46C8F" w:rsidTr="00B46A36">
        <w:tc>
          <w:tcPr>
            <w:tcW w:w="3194" w:type="dxa"/>
            <w:gridSpan w:val="2"/>
          </w:tcPr>
          <w:p w:rsidR="0035219E" w:rsidRPr="00D46C8F" w:rsidRDefault="0035219E" w:rsidP="00B46A36">
            <w:pPr>
              <w:jc w:val="both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  <w:lang w:val="en-US"/>
              </w:rPr>
              <w:t>I вариант (</w:t>
            </w:r>
            <w:r w:rsidRPr="00D46C8F">
              <w:rPr>
                <w:sz w:val="28"/>
                <w:szCs w:val="28"/>
              </w:rPr>
              <w:t>синяя</w:t>
            </w:r>
            <w:r w:rsidRPr="00D46C8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80" w:type="dxa"/>
          </w:tcPr>
          <w:p w:rsidR="0035219E" w:rsidRPr="00D46C8F" w:rsidRDefault="0035219E" w:rsidP="00B46A36">
            <w:pPr>
              <w:jc w:val="both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  <w:lang w:val="en-US"/>
              </w:rPr>
              <w:t>II вариант (</w:t>
            </w:r>
            <w:r w:rsidRPr="00D46C8F">
              <w:rPr>
                <w:sz w:val="28"/>
                <w:szCs w:val="28"/>
              </w:rPr>
              <w:t>зеленая</w:t>
            </w:r>
            <w:r w:rsidRPr="00D46C8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897" w:type="dxa"/>
          </w:tcPr>
          <w:p w:rsidR="0035219E" w:rsidRPr="00D46C8F" w:rsidRDefault="0035219E" w:rsidP="00B46A36">
            <w:pPr>
              <w:jc w:val="both"/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  <w:lang w:val="en-US"/>
              </w:rPr>
              <w:t>III вариант (</w:t>
            </w:r>
            <w:r w:rsidRPr="00D46C8F">
              <w:rPr>
                <w:sz w:val="28"/>
                <w:szCs w:val="28"/>
              </w:rPr>
              <w:t>красная</w:t>
            </w:r>
            <w:r w:rsidRPr="00D46C8F">
              <w:rPr>
                <w:sz w:val="28"/>
                <w:szCs w:val="28"/>
                <w:lang w:val="en-US"/>
              </w:rPr>
              <w:t>)</w:t>
            </w:r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Х-1</m:t>
                    </m:r>
                  </m:sup>
                </m:sSup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=(10/9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2Х-3</m:t>
                    </m:r>
                  </m:sup>
                </m:sSup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2+Х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=98</m:t>
                </m:r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+4Х-5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-13Х-6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2Х+1</m:t>
                    </m:r>
                  </m:sup>
                </m:sSup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Х+1</m:t>
                    </m:r>
                  </m:sup>
                </m:sSup>
                <m:r>
                  <w:rPr>
                    <w:rFonts w:ascii="Cambria Math" w:hAnsi="Cambria Math"/>
                  </w:rPr>
                  <m:t>=12</m:t>
                </m:r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rad>
                  </m:sup>
                </m:sSup>
                <m:r>
                  <w:rPr>
                    <w:rFonts w:ascii="Cambria Math" w:hAnsi="Cambria Math"/>
                  </w:rPr>
                  <m:t>=20</m:t>
                </m:r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Х+2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Х+1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2Х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</m:oMath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2Х</m:t>
                    </m:r>
                  </m:sup>
                </m:sSup>
                <m:r>
                  <w:rPr>
                    <w:rFonts w:ascii="Cambria Math" w:hAnsi="Cambria Math"/>
                  </w:rPr>
                  <m:t>-5*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+1=0</m:t>
                </m:r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3Х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2Х+1</m:t>
                    </m:r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2Х</m:t>
                    </m:r>
                  </m:sup>
                </m:sSup>
                <m:r>
                  <w:rPr>
                    <w:rFonts w:ascii="Cambria Math" w:hAnsi="Cambria Math"/>
                  </w:rPr>
                  <m:t>-5*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+2Х-3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35219E" w:rsidRPr="00D46C8F" w:rsidRDefault="0035219E" w:rsidP="00B46A36">
            <w:pPr>
              <w:rPr>
                <w:rFonts w:ascii="Calibri" w:eastAsia="Calibri" w:hAnsi="Calibri"/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+2Х-2</m:t>
                  </m:r>
                </m:sup>
              </m:sSup>
              <m:r>
                <w:rPr>
                  <w:rFonts w:ascii="Cambria Math" w:hAnsi="Cambria Math"/>
                </w:rPr>
                <m:t>+26*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Х</m:t>
                  </m:r>
                </m:sup>
              </m:sSup>
            </m:oMath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2Х</m:t>
                    </m:r>
                  </m:sup>
                </m:sSup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-2*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+3*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=6*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+Х-2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Х-4</m:t>
                        </m:r>
                      </m:e>
                    </m:rad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6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Х+1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5*7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Х-2</m:t>
                        </m:r>
                      </m:e>
                    </m:rad>
                  </m:sup>
                </m:sSup>
                <m:r>
                  <w:rPr>
                    <w:rFonts w:ascii="Cambria Math" w:hAnsi="Cambria Math"/>
                  </w:rPr>
                  <m:t>+16=10*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Х-2</m:t>
                        </m:r>
                      </m:e>
                    </m:rad>
                  </m:sup>
                </m:sSup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Х-1</m:t>
                    </m:r>
                  </m:sup>
                </m:sSup>
                <m:r>
                  <w:rPr>
                    <w:rFonts w:ascii="Cambria Math" w:hAnsi="Cambria Math"/>
                  </w:rPr>
                  <m:t>+Х=-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:rsidR="0035219E" w:rsidRPr="00D46C8F" w:rsidTr="00B46A36">
        <w:tblPrEx>
          <w:tblLook w:val="04A0"/>
        </w:tblPrEx>
        <w:tc>
          <w:tcPr>
            <w:tcW w:w="42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w:r w:rsidRPr="00D46C8F">
              <w:rPr>
                <w:sz w:val="28"/>
                <w:szCs w:val="28"/>
              </w:rPr>
              <w:t>7</w:t>
            </w:r>
          </w:p>
        </w:tc>
        <w:tc>
          <w:tcPr>
            <w:tcW w:w="2772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2*4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3*10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</w:rPr>
                  <m:t>-5*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3480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</w:rPr>
                  <m:t>-3*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oMath>
            </m:oMathPara>
          </w:p>
        </w:tc>
        <w:tc>
          <w:tcPr>
            <w:tcW w:w="2897" w:type="dxa"/>
          </w:tcPr>
          <w:p w:rsidR="0035219E" w:rsidRPr="00D46C8F" w:rsidRDefault="0035219E" w:rsidP="00B46A3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3Х-1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8Х-2</m:t>
                    </m:r>
                  </m:sup>
                </m:sSup>
              </m:oMath>
            </m:oMathPara>
          </w:p>
        </w:tc>
      </w:tr>
    </w:tbl>
    <w:p w:rsidR="0035219E" w:rsidRPr="009B5055" w:rsidRDefault="0035219E" w:rsidP="0035219E">
      <w:pPr>
        <w:jc w:val="both"/>
        <w:rPr>
          <w:sz w:val="28"/>
          <w:szCs w:val="28"/>
        </w:rPr>
      </w:pPr>
    </w:p>
    <w:p w:rsidR="0035219E" w:rsidRPr="009B5055" w:rsidRDefault="0035219E" w:rsidP="0035219E">
      <w:pPr>
        <w:numPr>
          <w:ilvl w:val="0"/>
          <w:numId w:val="30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К творческим работам отношу такие, которые предполагают в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сокий уровень самостоятельности, требующие исследовательской работы учащихся. Считаю очень важным создание на уроке атмосферы творчества. Труд в условиях креативности позволяет получить доступ к радости позн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ния, положительным эмоциям, что позволяет снять усталость, избежать нег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тивного влияния стресса. Установлено, что творчество, как деятельность, устремленная в будущее, эмоционально связанная с радостью и смехом.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Пример творческой работы:</w:t>
      </w:r>
    </w:p>
    <w:p w:rsidR="0035219E" w:rsidRPr="009B5055" w:rsidRDefault="0035219E" w:rsidP="0035219E">
      <w:pPr>
        <w:numPr>
          <w:ilvl w:val="0"/>
          <w:numId w:val="31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для каждого значения параметра «а» решите уравнение.</w:t>
      </w:r>
    </w:p>
    <w:p w:rsidR="0035219E" w:rsidRDefault="0035219E" w:rsidP="0035219E">
      <w:pPr>
        <w:ind w:left="900"/>
        <w:jc w:val="both"/>
      </w:pPr>
      <w:r w:rsidRPr="00357C68">
        <w:rPr>
          <w:position w:val="-6"/>
        </w:rPr>
        <w:object w:dxaOrig="2280" w:dyaOrig="320">
          <v:shape id="_x0000_i1043" type="#_x0000_t75" style="width:114.45pt;height:15.45pt" o:ole="">
            <v:imagedata r:id="rId41" o:title=""/>
          </v:shape>
          <o:OLEObject Type="Embed" ProgID="Equation.3" ShapeID="_x0000_i1043" DrawAspect="Content" ObjectID="_1502293815" r:id="rId42"/>
        </w:object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Найти корни уравнения (2-7):</w:t>
      </w:r>
    </w:p>
    <w:p w:rsidR="0035219E" w:rsidRDefault="0035219E" w:rsidP="0035219E">
      <w:pPr>
        <w:ind w:left="567"/>
      </w:pPr>
      <w:r>
        <w:t xml:space="preserve">2. </w:t>
      </w:r>
      <w:r w:rsidRPr="00357C68">
        <w:rPr>
          <w:position w:val="-6"/>
        </w:rPr>
        <w:object w:dxaOrig="3280" w:dyaOrig="360">
          <v:shape id="_x0000_i1044" type="#_x0000_t75" style="width:164.55pt;height:18pt" o:ole="">
            <v:imagedata r:id="rId43" o:title=""/>
          </v:shape>
          <o:OLEObject Type="Embed" ProgID="Equation.3" ShapeID="_x0000_i1044" DrawAspect="Content" ObjectID="_1502293816" r:id="rId44"/>
        </w:object>
      </w:r>
    </w:p>
    <w:p w:rsidR="0035219E" w:rsidRDefault="0035219E" w:rsidP="0035219E">
      <w:pPr>
        <w:ind w:left="567"/>
      </w:pPr>
      <w:r>
        <w:t xml:space="preserve">3. </w:t>
      </w:r>
      <w:r w:rsidRPr="003D407E">
        <w:rPr>
          <w:position w:val="-6"/>
        </w:rPr>
        <w:object w:dxaOrig="2520" w:dyaOrig="340">
          <v:shape id="_x0000_i1045" type="#_x0000_t75" style="width:126pt;height:16.7pt" o:ole="">
            <v:imagedata r:id="rId45" o:title=""/>
          </v:shape>
          <o:OLEObject Type="Embed" ProgID="Equation.3" ShapeID="_x0000_i1045" DrawAspect="Content" ObjectID="_1502293817" r:id="rId46"/>
        </w:object>
      </w:r>
    </w:p>
    <w:p w:rsidR="0035219E" w:rsidRDefault="0035219E" w:rsidP="0035219E">
      <w:pPr>
        <w:ind w:left="567"/>
      </w:pPr>
      <w:r>
        <w:t xml:space="preserve">4. </w:t>
      </w:r>
      <w:r w:rsidRPr="003D407E">
        <w:rPr>
          <w:position w:val="-8"/>
        </w:rPr>
        <w:object w:dxaOrig="1939" w:dyaOrig="340">
          <v:shape id="_x0000_i1046" type="#_x0000_t75" style="width:96.45pt;height:16.7pt" o:ole="">
            <v:imagedata r:id="rId47" o:title=""/>
          </v:shape>
          <o:OLEObject Type="Embed" ProgID="Equation.3" ShapeID="_x0000_i1046" DrawAspect="Content" ObjectID="_1502293818" r:id="rId48"/>
        </w:object>
      </w:r>
    </w:p>
    <w:p w:rsidR="0035219E" w:rsidRDefault="0035219E" w:rsidP="0035219E">
      <w:pPr>
        <w:ind w:left="567"/>
      </w:pPr>
      <w:r>
        <w:t xml:space="preserve">5. </w:t>
      </w:r>
      <w:r w:rsidRPr="003D407E">
        <w:rPr>
          <w:position w:val="-6"/>
        </w:rPr>
        <w:object w:dxaOrig="3080" w:dyaOrig="520">
          <v:shape id="_x0000_i1047" type="#_x0000_t75" style="width:154.3pt;height:25.7pt" o:ole="">
            <v:imagedata r:id="rId49" o:title=""/>
          </v:shape>
          <o:OLEObject Type="Embed" ProgID="Equation.3" ShapeID="_x0000_i1047" DrawAspect="Content" ObjectID="_1502293819" r:id="rId50"/>
        </w:object>
      </w:r>
    </w:p>
    <w:p w:rsidR="0035219E" w:rsidRDefault="0035219E" w:rsidP="0035219E">
      <w:pPr>
        <w:ind w:left="567"/>
      </w:pPr>
      <w:r>
        <w:t xml:space="preserve">6. </w:t>
      </w:r>
      <w:r w:rsidRPr="003D407E">
        <w:rPr>
          <w:position w:val="-14"/>
        </w:rPr>
        <w:object w:dxaOrig="1640" w:dyaOrig="480">
          <v:shape id="_x0000_i1048" type="#_x0000_t75" style="width:82.3pt;height:24.45pt" o:ole="">
            <v:imagedata r:id="rId51" o:title=""/>
          </v:shape>
          <o:OLEObject Type="Embed" ProgID="Equation.3" ShapeID="_x0000_i1048" DrawAspect="Content" ObjectID="_1502293820" r:id="rId52"/>
        </w:object>
      </w:r>
    </w:p>
    <w:p w:rsidR="0035219E" w:rsidRDefault="0035219E" w:rsidP="0035219E">
      <w:pPr>
        <w:ind w:left="567"/>
      </w:pPr>
      <w:r>
        <w:t xml:space="preserve">7. </w:t>
      </w:r>
      <w:r w:rsidRPr="003D407E">
        <w:rPr>
          <w:position w:val="-24"/>
        </w:rPr>
        <w:object w:dxaOrig="1180" w:dyaOrig="660">
          <v:shape id="_x0000_i1049" type="#_x0000_t75" style="width:59.15pt;height:33.45pt" o:ole="">
            <v:imagedata r:id="rId53" o:title=""/>
          </v:shape>
          <o:OLEObject Type="Embed" ProgID="Equation.3" ShapeID="_x0000_i1049" DrawAspect="Content" ObjectID="_1502293821" r:id="rId54"/>
        </w:object>
      </w:r>
    </w:p>
    <w:p w:rsidR="0035219E" w:rsidRDefault="0035219E" w:rsidP="0035219E">
      <w:pPr>
        <w:jc w:val="both"/>
      </w:pPr>
    </w:p>
    <w:p w:rsidR="0035219E" w:rsidRPr="009B5055" w:rsidRDefault="0035219E" w:rsidP="0035219E">
      <w:pPr>
        <w:numPr>
          <w:ilvl w:val="0"/>
          <w:numId w:val="30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Очень важны повторительные работы. Такую работу даю перед изуч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нием новой темы, чтобы узнать, подготовлены ли школьники, есть ли у них необходимые знания, какие проблемы могут затруднить изучение нового материала. Например, перед изучением темы «степень с рациональным показ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телем» следует провести такую работу:</w:t>
      </w:r>
    </w:p>
    <w:p w:rsidR="0035219E" w:rsidRPr="009B5055" w:rsidRDefault="0035219E" w:rsidP="0035219E">
      <w:pPr>
        <w:ind w:left="540"/>
        <w:jc w:val="both"/>
        <w:rPr>
          <w:sz w:val="28"/>
          <w:szCs w:val="28"/>
        </w:rPr>
      </w:pPr>
    </w:p>
    <w:p w:rsidR="0035219E" w:rsidRDefault="0035219E" w:rsidP="0035219E">
      <w:r w:rsidRPr="009B5055">
        <w:rPr>
          <w:sz w:val="28"/>
          <w:szCs w:val="28"/>
        </w:rPr>
        <w:t>а) найти значение коря:</w:t>
      </w:r>
      <w:r w:rsidRPr="00347045">
        <w:t xml:space="preserve"> </w:t>
      </w:r>
      <w:r>
        <w:t xml:space="preserve"> </w:t>
      </w:r>
      <w:r w:rsidRPr="003D407E">
        <w:rPr>
          <w:position w:val="-26"/>
        </w:rPr>
        <w:object w:dxaOrig="3040" w:dyaOrig="700">
          <v:shape id="_x0000_i1050" type="#_x0000_t75" style="width:151.7pt;height:34.7pt" o:ole="">
            <v:imagedata r:id="rId55" o:title=""/>
          </v:shape>
          <o:OLEObject Type="Embed" ProgID="Equation.3" ShapeID="_x0000_i1050" DrawAspect="Content" ObjectID="_1502293822" r:id="rId56"/>
        </w:object>
      </w:r>
    </w:p>
    <w:p w:rsidR="0035219E" w:rsidRDefault="0035219E" w:rsidP="0035219E">
      <w:pPr>
        <w:jc w:val="both"/>
      </w:pPr>
      <w:r w:rsidRPr="009B5055">
        <w:rPr>
          <w:sz w:val="28"/>
          <w:szCs w:val="28"/>
        </w:rPr>
        <w:lastRenderedPageBreak/>
        <w:t xml:space="preserve">б) найти область определения выражения: </w:t>
      </w:r>
      <w:r w:rsidRPr="00AA0089">
        <w:rPr>
          <w:position w:val="-8"/>
        </w:rPr>
        <w:object w:dxaOrig="2299" w:dyaOrig="400">
          <v:shape id="_x0000_i1051" type="#_x0000_t75" style="width:114.45pt;height:20.55pt" o:ole="">
            <v:imagedata r:id="rId57" o:title=""/>
          </v:shape>
          <o:OLEObject Type="Embed" ProgID="Equation.3" ShapeID="_x0000_i1051" DrawAspect="Content" ObjectID="_1502293823" r:id="rId58"/>
        </w:object>
      </w:r>
    </w:p>
    <w:p w:rsidR="0035219E" w:rsidRDefault="0035219E" w:rsidP="0035219E">
      <w:pPr>
        <w:jc w:val="both"/>
      </w:pPr>
      <w:r w:rsidRPr="009B5055">
        <w:rPr>
          <w:sz w:val="28"/>
          <w:szCs w:val="28"/>
        </w:rPr>
        <w:t>в) вычислить:</w:t>
      </w:r>
      <w:r>
        <w:t xml:space="preserve"> </w:t>
      </w:r>
      <w:r w:rsidRPr="00AA0089">
        <w:rPr>
          <w:position w:val="-28"/>
        </w:rPr>
        <w:object w:dxaOrig="2860" w:dyaOrig="720">
          <v:shape id="_x0000_i1052" type="#_x0000_t75" style="width:142.7pt;height:36pt" o:ole="">
            <v:imagedata r:id="rId59" o:title=""/>
          </v:shape>
          <o:OLEObject Type="Embed" ProgID="Equation.3" ShapeID="_x0000_i1052" DrawAspect="Content" ObjectID="_1502293824" r:id="rId60"/>
        </w:object>
      </w:r>
    </w:p>
    <w:p w:rsidR="0035219E" w:rsidRDefault="0035219E" w:rsidP="0035219E">
      <w:pPr>
        <w:jc w:val="both"/>
      </w:pPr>
      <w:r w:rsidRPr="009B5055">
        <w:rPr>
          <w:sz w:val="28"/>
          <w:szCs w:val="28"/>
        </w:rPr>
        <w:t>г) вынести множитель из-под знака корня</w:t>
      </w:r>
      <w:r>
        <w:t xml:space="preserve">: </w:t>
      </w:r>
      <w:r w:rsidRPr="00A84340">
        <w:rPr>
          <w:position w:val="-12"/>
        </w:rPr>
        <w:object w:dxaOrig="1860" w:dyaOrig="440">
          <v:shape id="_x0000_i1053" type="#_x0000_t75" style="width:92.55pt;height:21.85pt" o:ole="">
            <v:imagedata r:id="rId61" o:title=""/>
          </v:shape>
          <o:OLEObject Type="Embed" ProgID="Equation.3" ShapeID="_x0000_i1053" DrawAspect="Content" ObjectID="_1502293825" r:id="rId62"/>
        </w:object>
      </w:r>
      <w:r>
        <w:t>, где a&lt;0</w:t>
      </w:r>
    </w:p>
    <w:p w:rsidR="0035219E" w:rsidRDefault="0035219E" w:rsidP="0035219E">
      <w:pPr>
        <w:jc w:val="both"/>
      </w:pPr>
      <w:r w:rsidRPr="009B5055">
        <w:rPr>
          <w:sz w:val="28"/>
          <w:szCs w:val="28"/>
        </w:rPr>
        <w:t xml:space="preserve">д) внести множитель под знак корня: </w:t>
      </w:r>
      <w:r w:rsidRPr="00A84340">
        <w:rPr>
          <w:position w:val="-26"/>
          <w:lang w:val="en-US"/>
        </w:rPr>
        <w:object w:dxaOrig="1460" w:dyaOrig="700">
          <v:shape id="_x0000_i1054" type="#_x0000_t75" style="width:73.3pt;height:34.7pt" o:ole="">
            <v:imagedata r:id="rId63" o:title=""/>
          </v:shape>
          <o:OLEObject Type="Embed" ProgID="Equation.3" ShapeID="_x0000_i1054" DrawAspect="Content" ObjectID="_1502293826" r:id="rId64"/>
        </w:object>
      </w:r>
    </w:p>
    <w:p w:rsidR="0035219E" w:rsidRDefault="0035219E" w:rsidP="0035219E">
      <w:pPr>
        <w:jc w:val="both"/>
      </w:pPr>
      <w:r w:rsidRPr="009B5055">
        <w:rPr>
          <w:sz w:val="28"/>
          <w:szCs w:val="28"/>
        </w:rPr>
        <w:t>е) упростить:</w:t>
      </w:r>
      <w:r>
        <w:t xml:space="preserve"> </w:t>
      </w:r>
      <w:r w:rsidRPr="00655C30">
        <w:rPr>
          <w:position w:val="-10"/>
          <w:lang w:val="en-US"/>
        </w:rPr>
        <w:object w:dxaOrig="1820" w:dyaOrig="440">
          <v:shape id="_x0000_i1055" type="#_x0000_t75" style="width:91.3pt;height:21.85pt" o:ole="">
            <v:imagedata r:id="rId65" o:title=""/>
          </v:shape>
          <o:OLEObject Type="Embed" ProgID="Equation.3" ShapeID="_x0000_i1055" DrawAspect="Content" ObjectID="_1502293827" r:id="rId66"/>
        </w:object>
      </w:r>
    </w:p>
    <w:p w:rsidR="0035219E" w:rsidRDefault="0035219E" w:rsidP="0035219E">
      <w:pPr>
        <w:jc w:val="both"/>
      </w:pPr>
    </w:p>
    <w:p w:rsidR="0035219E" w:rsidRPr="009B5055" w:rsidRDefault="0035219E" w:rsidP="0035219E">
      <w:pPr>
        <w:ind w:firstLine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Большое внимание уделяю домашнему заданию, стараюсь задавать его диффере</w:t>
      </w:r>
      <w:r w:rsidRPr="009B5055">
        <w:rPr>
          <w:sz w:val="28"/>
          <w:szCs w:val="28"/>
        </w:rPr>
        <w:t>н</w:t>
      </w:r>
      <w:r w:rsidRPr="009B5055">
        <w:rPr>
          <w:sz w:val="28"/>
          <w:szCs w:val="28"/>
        </w:rPr>
        <w:t>цированно. Сложные задачи – некоторой группе учеников и (или) по желанию. Практикую и работы на длительный срок, так называемые д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машние контрольные работы, ее сложность выше. Оценка ставится за них по заранее заявленным критериям.</w:t>
      </w:r>
    </w:p>
    <w:p w:rsidR="0035219E" w:rsidRPr="009B5055" w:rsidRDefault="0035219E" w:rsidP="0035219E">
      <w:pPr>
        <w:ind w:firstLine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Приведу пример домашней контрольной работы, и работы,  которая д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ется в классе на 1 урок:</w:t>
      </w:r>
    </w:p>
    <w:p w:rsidR="0035219E" w:rsidRPr="009B5055" w:rsidRDefault="0035219E" w:rsidP="0035219E">
      <w:pPr>
        <w:ind w:firstLine="708"/>
        <w:jc w:val="both"/>
        <w:rPr>
          <w:sz w:val="28"/>
          <w:szCs w:val="28"/>
        </w:rPr>
      </w:pPr>
    </w:p>
    <w:p w:rsidR="0035219E" w:rsidRPr="009B5055" w:rsidRDefault="0035219E" w:rsidP="0035219E">
      <w:pPr>
        <w:ind w:firstLine="708"/>
        <w:jc w:val="both"/>
        <w:rPr>
          <w:b/>
          <w:sz w:val="28"/>
          <w:szCs w:val="28"/>
        </w:rPr>
      </w:pPr>
      <w:r w:rsidRPr="009B5055">
        <w:rPr>
          <w:b/>
          <w:sz w:val="28"/>
          <w:szCs w:val="28"/>
        </w:rPr>
        <w:t xml:space="preserve">Домашняя контрольная работа: </w:t>
      </w:r>
    </w:p>
    <w:p w:rsidR="0035219E" w:rsidRPr="009B5055" w:rsidRDefault="0035219E" w:rsidP="0035219E">
      <w:pPr>
        <w:numPr>
          <w:ilvl w:val="0"/>
          <w:numId w:val="32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решить уравнения</w:t>
      </w:r>
    </w:p>
    <w:p w:rsidR="0035219E" w:rsidRPr="00347045" w:rsidRDefault="0035219E" w:rsidP="0035219E">
      <w:pPr>
        <w:ind w:left="708"/>
      </w:pPr>
      <w:r>
        <w:rPr>
          <w:lang w:val="en-US"/>
        </w:rPr>
        <w:t xml:space="preserve">1) </w:t>
      </w:r>
      <w:r w:rsidRPr="00655C30">
        <w:rPr>
          <w:position w:val="-6"/>
          <w:lang w:val="en-US"/>
        </w:rPr>
        <w:object w:dxaOrig="2260" w:dyaOrig="499">
          <v:shape id="_x0000_i1056" type="#_x0000_t75" style="width:113.15pt;height:24.45pt" o:ole="">
            <v:imagedata r:id="rId67" o:title=""/>
          </v:shape>
          <o:OLEObject Type="Embed" ProgID="Equation.3" ShapeID="_x0000_i1056" DrawAspect="Content" ObjectID="_1502293828" r:id="rId68"/>
        </w:object>
      </w:r>
    </w:p>
    <w:p w:rsidR="0035219E" w:rsidRPr="00347045" w:rsidRDefault="0035219E" w:rsidP="0035219E">
      <w:pPr>
        <w:ind w:left="708"/>
      </w:pPr>
      <w:r>
        <w:rPr>
          <w:lang w:val="en-US"/>
        </w:rPr>
        <w:t xml:space="preserve">2) </w:t>
      </w:r>
      <w:r w:rsidRPr="001F2AD8">
        <w:rPr>
          <w:position w:val="-6"/>
          <w:lang w:val="en-US"/>
        </w:rPr>
        <w:object w:dxaOrig="2100" w:dyaOrig="360">
          <v:shape id="_x0000_i1057" type="#_x0000_t75" style="width:105.45pt;height:18pt" o:ole="">
            <v:imagedata r:id="rId69" o:title=""/>
          </v:shape>
          <o:OLEObject Type="Embed" ProgID="Equation.3" ShapeID="_x0000_i1057" DrawAspect="Content" ObjectID="_1502293829" r:id="rId70"/>
        </w:object>
      </w:r>
    </w:p>
    <w:p w:rsidR="0035219E" w:rsidRPr="00347045" w:rsidRDefault="0035219E" w:rsidP="0035219E">
      <w:pPr>
        <w:ind w:left="708"/>
      </w:pPr>
      <w:r>
        <w:rPr>
          <w:lang w:val="en-US"/>
        </w:rPr>
        <w:t xml:space="preserve">3) </w:t>
      </w:r>
      <w:r w:rsidRPr="00EB54C3">
        <w:rPr>
          <w:position w:val="-6"/>
          <w:lang w:val="en-US"/>
        </w:rPr>
        <w:object w:dxaOrig="2200" w:dyaOrig="320">
          <v:shape id="_x0000_i1058" type="#_x0000_t75" style="width:110.55pt;height:15.45pt" o:ole="">
            <v:imagedata r:id="rId71" o:title=""/>
          </v:shape>
          <o:OLEObject Type="Embed" ProgID="Equation.3" ShapeID="_x0000_i1058" DrawAspect="Content" ObjectID="_1502293830" r:id="rId72"/>
        </w:object>
      </w:r>
    </w:p>
    <w:p w:rsidR="0035219E" w:rsidRPr="00347045" w:rsidRDefault="0035219E" w:rsidP="0035219E">
      <w:pPr>
        <w:ind w:left="708"/>
      </w:pPr>
      <w:r>
        <w:rPr>
          <w:lang w:val="en-US"/>
        </w:rPr>
        <w:t xml:space="preserve">4) </w:t>
      </w:r>
      <w:r w:rsidRPr="00EB54C3">
        <w:rPr>
          <w:position w:val="-6"/>
          <w:lang w:val="en-US"/>
        </w:rPr>
        <w:object w:dxaOrig="2220" w:dyaOrig="320">
          <v:shape id="_x0000_i1059" type="#_x0000_t75" style="width:110.55pt;height:15.45pt" o:ole="">
            <v:imagedata r:id="rId73" o:title=""/>
          </v:shape>
          <o:OLEObject Type="Embed" ProgID="Equation.3" ShapeID="_x0000_i1059" DrawAspect="Content" ObjectID="_1502293831" r:id="rId74"/>
        </w:object>
      </w:r>
    </w:p>
    <w:p w:rsidR="0035219E" w:rsidRDefault="0035219E" w:rsidP="0035219E">
      <w:pPr>
        <w:ind w:left="708"/>
        <w:rPr>
          <w:lang w:val="en-US"/>
        </w:rPr>
      </w:pPr>
      <w:r>
        <w:rPr>
          <w:lang w:val="en-US"/>
        </w:rPr>
        <w:t xml:space="preserve">5) </w:t>
      </w:r>
      <w:r w:rsidRPr="00EB54C3">
        <w:rPr>
          <w:position w:val="-28"/>
          <w:lang w:val="en-US"/>
        </w:rPr>
        <w:object w:dxaOrig="2240" w:dyaOrig="780">
          <v:shape id="_x0000_i1060" type="#_x0000_t75" style="width:111.85pt;height:38.55pt" o:ole="">
            <v:imagedata r:id="rId75" o:title=""/>
          </v:shape>
          <o:OLEObject Type="Embed" ProgID="Equation.3" ShapeID="_x0000_i1060" DrawAspect="Content" ObjectID="_1502293832" r:id="rId76"/>
        </w:object>
      </w:r>
    </w:p>
    <w:p w:rsidR="0035219E" w:rsidRDefault="0035219E" w:rsidP="0035219E">
      <w:pPr>
        <w:ind w:left="1068"/>
        <w:jc w:val="both"/>
      </w:pPr>
    </w:p>
    <w:p w:rsidR="0035219E" w:rsidRPr="009B5055" w:rsidRDefault="0035219E" w:rsidP="0035219E">
      <w:pPr>
        <w:numPr>
          <w:ilvl w:val="0"/>
          <w:numId w:val="32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найдите все решения уравнения </w:t>
      </w:r>
      <w:r w:rsidRPr="009B5055">
        <w:rPr>
          <w:position w:val="-6"/>
          <w:sz w:val="28"/>
          <w:szCs w:val="28"/>
          <w:lang w:val="en-US"/>
        </w:rPr>
        <w:object w:dxaOrig="1920" w:dyaOrig="320">
          <v:shape id="_x0000_i1061" type="#_x0000_t75" style="width:96.45pt;height:15.45pt" o:ole="">
            <v:imagedata r:id="rId77" o:title=""/>
          </v:shape>
          <o:OLEObject Type="Embed" ProgID="Equation.3" ShapeID="_x0000_i1061" DrawAspect="Content" ObjectID="_1502293833" r:id="rId78"/>
        </w:object>
      </w:r>
      <w:r w:rsidRPr="009B5055">
        <w:rPr>
          <w:sz w:val="28"/>
          <w:szCs w:val="28"/>
        </w:rPr>
        <w:t xml:space="preserve">, принадлежащие области определения функции </w:t>
      </w:r>
      <w:r w:rsidRPr="009B5055">
        <w:rPr>
          <w:position w:val="-10"/>
          <w:sz w:val="28"/>
          <w:szCs w:val="28"/>
          <w:lang w:val="en-US"/>
        </w:rPr>
        <w:object w:dxaOrig="1219" w:dyaOrig="380">
          <v:shape id="_x0000_i1062" type="#_x0000_t75" style="width:60.45pt;height:19.3pt" o:ole="">
            <v:imagedata r:id="rId79" o:title=""/>
          </v:shape>
          <o:OLEObject Type="Embed" ProgID="Equation.3" ShapeID="_x0000_i1062" DrawAspect="Content" ObjectID="_1502293834" r:id="rId80"/>
        </w:object>
      </w:r>
      <w:r w:rsidRPr="009B5055">
        <w:rPr>
          <w:sz w:val="28"/>
          <w:szCs w:val="28"/>
        </w:rPr>
        <w:t>.</w:t>
      </w:r>
    </w:p>
    <w:p w:rsidR="0035219E" w:rsidRPr="009B5055" w:rsidRDefault="0035219E" w:rsidP="0035219E">
      <w:pPr>
        <w:numPr>
          <w:ilvl w:val="0"/>
          <w:numId w:val="32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при каких значениях параметра «а» уравнение </w:t>
      </w:r>
      <w:r w:rsidRPr="009B5055">
        <w:rPr>
          <w:position w:val="-10"/>
          <w:sz w:val="28"/>
          <w:szCs w:val="28"/>
          <w:lang w:val="en-US"/>
        </w:rPr>
        <w:object w:dxaOrig="2799" w:dyaOrig="360">
          <v:shape id="_x0000_i1063" type="#_x0000_t75" style="width:140.15pt;height:18pt" o:ole="">
            <v:imagedata r:id="rId81" o:title=""/>
          </v:shape>
          <o:OLEObject Type="Embed" ProgID="Equation.3" ShapeID="_x0000_i1063" DrawAspect="Content" ObjectID="_1502293835" r:id="rId82"/>
        </w:object>
      </w:r>
      <w:r w:rsidRPr="009B5055">
        <w:rPr>
          <w:sz w:val="28"/>
          <w:szCs w:val="28"/>
        </w:rPr>
        <w:t xml:space="preserve"> имеет один корень?</w:t>
      </w:r>
    </w:p>
    <w:p w:rsidR="0035219E" w:rsidRPr="009B5055" w:rsidRDefault="0035219E" w:rsidP="0035219E">
      <w:pPr>
        <w:numPr>
          <w:ilvl w:val="0"/>
          <w:numId w:val="32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решить неравенства:</w:t>
      </w:r>
    </w:p>
    <w:p w:rsidR="0035219E" w:rsidRPr="009B5055" w:rsidRDefault="0035219E" w:rsidP="0035219E">
      <w:pPr>
        <w:ind w:left="709"/>
        <w:rPr>
          <w:sz w:val="28"/>
          <w:szCs w:val="28"/>
        </w:rPr>
      </w:pPr>
      <w:r w:rsidRPr="009B5055">
        <w:rPr>
          <w:sz w:val="28"/>
          <w:szCs w:val="28"/>
        </w:rPr>
        <w:t xml:space="preserve">1) </w:t>
      </w:r>
      <w:r w:rsidRPr="009B5055">
        <w:rPr>
          <w:position w:val="-6"/>
          <w:sz w:val="28"/>
          <w:szCs w:val="28"/>
          <w:lang w:val="en-US"/>
        </w:rPr>
        <w:object w:dxaOrig="1020" w:dyaOrig="499">
          <v:shape id="_x0000_i1064" type="#_x0000_t75" style="width:51.45pt;height:24.45pt" o:ole="">
            <v:imagedata r:id="rId83" o:title=""/>
          </v:shape>
          <o:OLEObject Type="Embed" ProgID="Equation.3" ShapeID="_x0000_i1064" DrawAspect="Content" ObjectID="_1502293836" r:id="rId84"/>
        </w:object>
      </w:r>
    </w:p>
    <w:p w:rsidR="0035219E" w:rsidRPr="009B5055" w:rsidRDefault="0035219E" w:rsidP="0035219E">
      <w:pPr>
        <w:ind w:left="709"/>
        <w:rPr>
          <w:sz w:val="28"/>
          <w:szCs w:val="28"/>
        </w:rPr>
      </w:pPr>
      <w:r w:rsidRPr="009B5055">
        <w:rPr>
          <w:sz w:val="28"/>
          <w:szCs w:val="28"/>
        </w:rPr>
        <w:t xml:space="preserve">2) </w:t>
      </w:r>
      <w:r w:rsidRPr="009B5055">
        <w:rPr>
          <w:position w:val="-6"/>
          <w:sz w:val="28"/>
          <w:szCs w:val="28"/>
          <w:lang w:val="en-US"/>
        </w:rPr>
        <w:object w:dxaOrig="1480" w:dyaOrig="320">
          <v:shape id="_x0000_i1065" type="#_x0000_t75" style="width:74.55pt;height:15.45pt" o:ole="">
            <v:imagedata r:id="rId85" o:title=""/>
          </v:shape>
          <o:OLEObject Type="Embed" ProgID="Equation.3" ShapeID="_x0000_i1065" DrawAspect="Content" ObjectID="_1502293837" r:id="rId86"/>
        </w:object>
      </w:r>
    </w:p>
    <w:p w:rsidR="0035219E" w:rsidRPr="009B5055" w:rsidRDefault="0035219E" w:rsidP="0035219E">
      <w:pPr>
        <w:ind w:left="709"/>
        <w:rPr>
          <w:sz w:val="28"/>
          <w:szCs w:val="28"/>
        </w:rPr>
      </w:pPr>
      <w:r w:rsidRPr="009B5055">
        <w:rPr>
          <w:sz w:val="28"/>
          <w:szCs w:val="28"/>
        </w:rPr>
        <w:t xml:space="preserve">3) </w:t>
      </w:r>
      <w:r w:rsidRPr="009B5055">
        <w:rPr>
          <w:position w:val="-24"/>
          <w:sz w:val="28"/>
          <w:szCs w:val="28"/>
          <w:lang w:val="en-US"/>
        </w:rPr>
        <w:object w:dxaOrig="1320" w:dyaOrig="660">
          <v:shape id="_x0000_i1066" type="#_x0000_t75" style="width:65.55pt;height:33.45pt" o:ole="">
            <v:imagedata r:id="rId87" o:title=""/>
          </v:shape>
          <o:OLEObject Type="Embed" ProgID="Equation.3" ShapeID="_x0000_i1066" DrawAspect="Content" ObjectID="_1502293838" r:id="rId88"/>
        </w:object>
      </w:r>
    </w:p>
    <w:p w:rsidR="0035219E" w:rsidRPr="009B5055" w:rsidRDefault="0035219E" w:rsidP="0035219E">
      <w:pPr>
        <w:ind w:left="709"/>
        <w:rPr>
          <w:sz w:val="28"/>
          <w:szCs w:val="28"/>
        </w:rPr>
      </w:pPr>
      <w:r w:rsidRPr="009B5055">
        <w:rPr>
          <w:sz w:val="28"/>
          <w:szCs w:val="28"/>
        </w:rPr>
        <w:t xml:space="preserve">4) </w:t>
      </w:r>
      <w:r w:rsidRPr="009B5055">
        <w:rPr>
          <w:position w:val="-6"/>
          <w:sz w:val="28"/>
          <w:szCs w:val="28"/>
          <w:lang w:val="en-US"/>
        </w:rPr>
        <w:object w:dxaOrig="1300" w:dyaOrig="420">
          <v:shape id="_x0000_i1067" type="#_x0000_t75" style="width:65.55pt;height:20.55pt" o:ole="">
            <v:imagedata r:id="rId89" o:title=""/>
          </v:shape>
          <o:OLEObject Type="Embed" ProgID="Equation.3" ShapeID="_x0000_i1067" DrawAspect="Content" ObjectID="_1502293839" r:id="rId90"/>
        </w:object>
      </w:r>
    </w:p>
    <w:p w:rsidR="0035219E" w:rsidRPr="009B5055" w:rsidRDefault="0035219E" w:rsidP="0035219E">
      <w:pPr>
        <w:ind w:left="709"/>
        <w:rPr>
          <w:sz w:val="28"/>
          <w:szCs w:val="28"/>
        </w:rPr>
      </w:pPr>
      <w:r w:rsidRPr="009B5055">
        <w:rPr>
          <w:sz w:val="28"/>
          <w:szCs w:val="28"/>
        </w:rPr>
        <w:t xml:space="preserve">5) </w:t>
      </w:r>
      <w:r w:rsidRPr="009B5055">
        <w:rPr>
          <w:position w:val="-28"/>
          <w:sz w:val="28"/>
          <w:szCs w:val="28"/>
          <w:lang w:val="en-US"/>
        </w:rPr>
        <w:object w:dxaOrig="2760" w:dyaOrig="760">
          <v:shape id="_x0000_i1068" type="#_x0000_t75" style="width:137.55pt;height:38.55pt" o:ole="">
            <v:imagedata r:id="rId91" o:title=""/>
          </v:shape>
          <o:OLEObject Type="Embed" ProgID="Equation.3" ShapeID="_x0000_i1068" DrawAspect="Content" ObjectID="_1502293840" r:id="rId92"/>
        </w:objec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</w:p>
    <w:p w:rsidR="0035219E" w:rsidRPr="009B5055" w:rsidRDefault="0035219E" w:rsidP="0035219E">
      <w:pPr>
        <w:ind w:left="708"/>
        <w:jc w:val="both"/>
        <w:rPr>
          <w:b/>
          <w:sz w:val="28"/>
          <w:szCs w:val="28"/>
        </w:rPr>
      </w:pPr>
      <w:r w:rsidRPr="009B5055">
        <w:rPr>
          <w:b/>
          <w:sz w:val="28"/>
          <w:szCs w:val="28"/>
        </w:rPr>
        <w:t>Контрольная работа на 1 урок:</w:t>
      </w:r>
    </w:p>
    <w:p w:rsidR="0035219E" w:rsidRPr="009B5055" w:rsidRDefault="0035219E" w:rsidP="0035219E">
      <w:pPr>
        <w:numPr>
          <w:ilvl w:val="0"/>
          <w:numId w:val="33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вычислите </w:t>
      </w:r>
      <w:r w:rsidRPr="009B5055">
        <w:rPr>
          <w:sz w:val="28"/>
          <w:szCs w:val="28"/>
          <w:lang w:val="en-US"/>
        </w:rPr>
        <w:t xml:space="preserve"> </w:t>
      </w:r>
      <w:r w:rsidRPr="009B5055">
        <w:rPr>
          <w:position w:val="-24"/>
          <w:sz w:val="28"/>
          <w:szCs w:val="28"/>
          <w:lang w:val="en-US"/>
        </w:rPr>
        <w:object w:dxaOrig="1219" w:dyaOrig="680">
          <v:shape id="_x0000_i1069" type="#_x0000_t75" style="width:60.45pt;height:33.45pt" o:ole="">
            <v:imagedata r:id="rId93" o:title=""/>
          </v:shape>
          <o:OLEObject Type="Embed" ProgID="Equation.3" ShapeID="_x0000_i1069" DrawAspect="Content" ObjectID="_1502293841" r:id="rId94"/>
        </w:object>
      </w:r>
    </w:p>
    <w:p w:rsidR="0035219E" w:rsidRPr="009B5055" w:rsidRDefault="0035219E" w:rsidP="0035219E">
      <w:pPr>
        <w:numPr>
          <w:ilvl w:val="0"/>
          <w:numId w:val="33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lastRenderedPageBreak/>
        <w:t>известно что</w:t>
      </w:r>
      <w:r w:rsidRPr="009B5055">
        <w:rPr>
          <w:position w:val="-6"/>
          <w:sz w:val="28"/>
          <w:szCs w:val="28"/>
          <w:lang w:val="en-US"/>
        </w:rPr>
        <w:object w:dxaOrig="660" w:dyaOrig="320">
          <v:shape id="_x0000_i1070" type="#_x0000_t75" style="width:33.45pt;height:15.45pt" o:ole="">
            <v:imagedata r:id="rId95" o:title=""/>
          </v:shape>
          <o:OLEObject Type="Embed" ProgID="Equation.3" ShapeID="_x0000_i1070" DrawAspect="Content" ObjectID="_1502293842" r:id="rId96"/>
        </w:object>
      </w:r>
      <w:r w:rsidRPr="009B5055">
        <w:rPr>
          <w:sz w:val="28"/>
          <w:szCs w:val="28"/>
        </w:rPr>
        <w:t xml:space="preserve">, найти </w:t>
      </w:r>
      <w:r w:rsidRPr="009B5055">
        <w:rPr>
          <w:position w:val="-6"/>
          <w:sz w:val="28"/>
          <w:szCs w:val="28"/>
          <w:lang w:val="en-US"/>
        </w:rPr>
        <w:object w:dxaOrig="520" w:dyaOrig="320">
          <v:shape id="_x0000_i1071" type="#_x0000_t75" style="width:25.7pt;height:15.45pt" o:ole="">
            <v:imagedata r:id="rId97" o:title=""/>
          </v:shape>
          <o:OLEObject Type="Embed" ProgID="Equation.3" ShapeID="_x0000_i1071" DrawAspect="Content" ObjectID="_1502293843" r:id="rId98"/>
        </w:object>
      </w:r>
    </w:p>
    <w:p w:rsidR="0035219E" w:rsidRPr="009B5055" w:rsidRDefault="0035219E" w:rsidP="0035219E">
      <w:pPr>
        <w:numPr>
          <w:ilvl w:val="0"/>
          <w:numId w:val="33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решите уравнения </w:t>
      </w:r>
    </w:p>
    <w:p w:rsidR="0035219E" w:rsidRPr="009B5055" w:rsidRDefault="0035219E" w:rsidP="0035219E">
      <w:pPr>
        <w:ind w:left="1068"/>
        <w:rPr>
          <w:sz w:val="28"/>
          <w:szCs w:val="28"/>
        </w:rPr>
      </w:pPr>
      <w:r w:rsidRPr="009B5055">
        <w:rPr>
          <w:sz w:val="28"/>
          <w:szCs w:val="28"/>
        </w:rPr>
        <w:t>1</w:t>
      </w:r>
      <w:r w:rsidRPr="009B5055">
        <w:rPr>
          <w:sz w:val="28"/>
          <w:szCs w:val="28"/>
          <w:vertAlign w:val="superscript"/>
        </w:rPr>
        <w:t>0)</w:t>
      </w:r>
      <w:r w:rsidRPr="009B5055">
        <w:rPr>
          <w:sz w:val="28"/>
          <w:szCs w:val="28"/>
        </w:rPr>
        <w:t xml:space="preserve">. </w:t>
      </w:r>
      <w:r w:rsidRPr="009B5055">
        <w:rPr>
          <w:position w:val="-6"/>
          <w:sz w:val="28"/>
          <w:szCs w:val="28"/>
          <w:lang w:val="en-US"/>
        </w:rPr>
        <w:object w:dxaOrig="1020" w:dyaOrig="320">
          <v:shape id="_x0000_i1072" type="#_x0000_t75" style="width:51.45pt;height:15.45pt" o:ole="">
            <v:imagedata r:id="rId99" o:title=""/>
          </v:shape>
          <o:OLEObject Type="Embed" ProgID="Equation.3" ShapeID="_x0000_i1072" DrawAspect="Content" ObjectID="_1502293844" r:id="rId100"/>
        </w:object>
      </w:r>
    </w:p>
    <w:p w:rsidR="0035219E" w:rsidRPr="009B5055" w:rsidRDefault="0035219E" w:rsidP="0035219E">
      <w:pPr>
        <w:ind w:left="1068"/>
        <w:rPr>
          <w:sz w:val="28"/>
          <w:szCs w:val="28"/>
        </w:rPr>
      </w:pPr>
      <w:r w:rsidRPr="009B5055">
        <w:rPr>
          <w:sz w:val="28"/>
          <w:szCs w:val="28"/>
        </w:rPr>
        <w:t>2</w:t>
      </w:r>
      <w:r w:rsidRPr="009B5055">
        <w:rPr>
          <w:sz w:val="28"/>
          <w:szCs w:val="28"/>
          <w:vertAlign w:val="superscript"/>
        </w:rPr>
        <w:t>0</w:t>
      </w:r>
      <w:proofErr w:type="gramStart"/>
      <w:r w:rsidRPr="009B5055">
        <w:rPr>
          <w:sz w:val="28"/>
          <w:szCs w:val="28"/>
          <w:vertAlign w:val="superscript"/>
        </w:rPr>
        <w:t xml:space="preserve"> )</w:t>
      </w:r>
      <w:proofErr w:type="gramEnd"/>
      <w:r w:rsidRPr="009B5055">
        <w:rPr>
          <w:sz w:val="28"/>
          <w:szCs w:val="28"/>
        </w:rPr>
        <w:t xml:space="preserve">. </w:t>
      </w:r>
      <w:r w:rsidRPr="009B5055">
        <w:rPr>
          <w:position w:val="-6"/>
          <w:sz w:val="28"/>
          <w:szCs w:val="28"/>
          <w:lang w:val="en-US"/>
        </w:rPr>
        <w:object w:dxaOrig="1260" w:dyaOrig="320">
          <v:shape id="_x0000_i1073" type="#_x0000_t75" style="width:63pt;height:15.45pt" o:ole="">
            <v:imagedata r:id="rId101" o:title=""/>
          </v:shape>
          <o:OLEObject Type="Embed" ProgID="Equation.3" ShapeID="_x0000_i1073" DrawAspect="Content" ObjectID="_1502293845" r:id="rId102"/>
        </w:object>
      </w:r>
    </w:p>
    <w:p w:rsidR="0035219E" w:rsidRPr="009B5055" w:rsidRDefault="0035219E" w:rsidP="0035219E">
      <w:pPr>
        <w:ind w:left="540"/>
        <w:rPr>
          <w:sz w:val="28"/>
          <w:szCs w:val="28"/>
        </w:rPr>
      </w:pPr>
      <w:r w:rsidRPr="009B5055">
        <w:rPr>
          <w:sz w:val="28"/>
          <w:szCs w:val="28"/>
        </w:rPr>
        <w:t xml:space="preserve">          3.    </w:t>
      </w:r>
      <w:r w:rsidRPr="009B5055">
        <w:rPr>
          <w:position w:val="-6"/>
          <w:sz w:val="28"/>
          <w:szCs w:val="28"/>
          <w:lang w:val="en-US"/>
        </w:rPr>
        <w:object w:dxaOrig="1280" w:dyaOrig="320">
          <v:shape id="_x0000_i1074" type="#_x0000_t75" style="width:64.3pt;height:15.45pt" o:ole="">
            <v:imagedata r:id="rId103" o:title=""/>
          </v:shape>
          <o:OLEObject Type="Embed" ProgID="Equation.3" ShapeID="_x0000_i1074" DrawAspect="Content" ObjectID="_1502293846" r:id="rId104"/>
        </w:object>
      </w:r>
    </w:p>
    <w:p w:rsidR="0035219E" w:rsidRPr="009B5055" w:rsidRDefault="0035219E" w:rsidP="0035219E">
      <w:pPr>
        <w:ind w:left="106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4*.  </w:t>
      </w:r>
      <w:r w:rsidRPr="009B5055">
        <w:rPr>
          <w:position w:val="-6"/>
          <w:sz w:val="28"/>
          <w:szCs w:val="28"/>
          <w:lang w:val="en-US"/>
        </w:rPr>
        <w:object w:dxaOrig="1460" w:dyaOrig="320">
          <v:shape id="_x0000_i1075" type="#_x0000_t75" style="width:73.3pt;height:15.45pt" o:ole="">
            <v:imagedata r:id="rId105" o:title=""/>
          </v:shape>
          <o:OLEObject Type="Embed" ProgID="Equation.3" ShapeID="_x0000_i1075" DrawAspect="Content" ObjectID="_1502293847" r:id="rId106"/>
        </w:object>
      </w:r>
    </w:p>
    <w:p w:rsidR="0035219E" w:rsidRPr="009B5055" w:rsidRDefault="0035219E" w:rsidP="0035219E">
      <w:pPr>
        <w:numPr>
          <w:ilvl w:val="0"/>
          <w:numId w:val="33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решите неравенства</w:t>
      </w:r>
    </w:p>
    <w:p w:rsidR="0035219E" w:rsidRPr="009B5055" w:rsidRDefault="0035219E" w:rsidP="0035219E">
      <w:pPr>
        <w:ind w:left="1068"/>
        <w:rPr>
          <w:sz w:val="28"/>
          <w:szCs w:val="28"/>
          <w:lang w:val="en-US"/>
        </w:rPr>
      </w:pPr>
      <w:r w:rsidRPr="009B5055">
        <w:rPr>
          <w:sz w:val="28"/>
          <w:szCs w:val="28"/>
        </w:rPr>
        <w:t>1</w:t>
      </w:r>
      <w:r w:rsidRPr="009B5055">
        <w:rPr>
          <w:sz w:val="28"/>
          <w:szCs w:val="28"/>
          <w:vertAlign w:val="superscript"/>
        </w:rPr>
        <w:t>0)</w:t>
      </w:r>
      <w:r w:rsidRPr="009B5055">
        <w:rPr>
          <w:sz w:val="28"/>
          <w:szCs w:val="28"/>
        </w:rPr>
        <w:t xml:space="preserve">. </w:t>
      </w:r>
      <w:r w:rsidRPr="009B5055">
        <w:rPr>
          <w:position w:val="-24"/>
          <w:sz w:val="28"/>
          <w:szCs w:val="28"/>
          <w:lang w:val="en-US"/>
        </w:rPr>
        <w:object w:dxaOrig="720" w:dyaOrig="620">
          <v:shape id="_x0000_i1076" type="#_x0000_t75" style="width:36pt;height:30.85pt" o:ole="">
            <v:imagedata r:id="rId107" o:title=""/>
          </v:shape>
          <o:OLEObject Type="Embed" ProgID="Equation.3" ShapeID="_x0000_i1076" DrawAspect="Content" ObjectID="_1502293848" r:id="rId108"/>
        </w:object>
      </w:r>
    </w:p>
    <w:p w:rsidR="0035219E" w:rsidRPr="009B5055" w:rsidRDefault="0035219E" w:rsidP="0035219E">
      <w:pPr>
        <w:ind w:left="1068"/>
        <w:rPr>
          <w:sz w:val="28"/>
          <w:szCs w:val="28"/>
          <w:lang w:val="en-US"/>
        </w:rPr>
      </w:pPr>
      <w:r w:rsidRPr="009B5055">
        <w:rPr>
          <w:sz w:val="28"/>
          <w:szCs w:val="28"/>
        </w:rPr>
        <w:t>2</w:t>
      </w:r>
      <w:r w:rsidRPr="009B5055">
        <w:rPr>
          <w:sz w:val="28"/>
          <w:szCs w:val="28"/>
          <w:vertAlign w:val="superscript"/>
        </w:rPr>
        <w:t>0</w:t>
      </w:r>
      <w:proofErr w:type="gramStart"/>
      <w:r w:rsidRPr="009B5055">
        <w:rPr>
          <w:sz w:val="28"/>
          <w:szCs w:val="28"/>
          <w:vertAlign w:val="superscript"/>
        </w:rPr>
        <w:t xml:space="preserve"> )</w:t>
      </w:r>
      <w:proofErr w:type="gramEnd"/>
      <w:r w:rsidRPr="009B5055">
        <w:rPr>
          <w:sz w:val="28"/>
          <w:szCs w:val="28"/>
        </w:rPr>
        <w:t xml:space="preserve">. </w:t>
      </w:r>
      <w:r w:rsidRPr="009B5055">
        <w:rPr>
          <w:position w:val="-28"/>
          <w:sz w:val="28"/>
          <w:szCs w:val="28"/>
          <w:lang w:val="en-US"/>
        </w:rPr>
        <w:object w:dxaOrig="980" w:dyaOrig="740">
          <v:shape id="_x0000_i1077" type="#_x0000_t75" style="width:48.85pt;height:37.3pt" o:ole="">
            <v:imagedata r:id="rId109" o:title=""/>
          </v:shape>
          <o:OLEObject Type="Embed" ProgID="Equation.3" ShapeID="_x0000_i1077" DrawAspect="Content" ObjectID="_1502293849" r:id="rId110"/>
        </w:object>
      </w:r>
    </w:p>
    <w:p w:rsidR="0035219E" w:rsidRPr="009B5055" w:rsidRDefault="0035219E" w:rsidP="0035219E">
      <w:pPr>
        <w:ind w:left="1068"/>
        <w:rPr>
          <w:sz w:val="28"/>
          <w:szCs w:val="28"/>
        </w:rPr>
      </w:pPr>
      <w:r w:rsidRPr="009B5055">
        <w:rPr>
          <w:sz w:val="28"/>
          <w:szCs w:val="28"/>
        </w:rPr>
        <w:t xml:space="preserve">3.    </w:t>
      </w:r>
      <w:r w:rsidRPr="009B5055">
        <w:rPr>
          <w:position w:val="-28"/>
          <w:sz w:val="28"/>
          <w:szCs w:val="28"/>
          <w:lang w:val="en-US"/>
        </w:rPr>
        <w:object w:dxaOrig="1620" w:dyaOrig="740">
          <v:shape id="_x0000_i1078" type="#_x0000_t75" style="width:81pt;height:37.3pt" o:ole="">
            <v:imagedata r:id="rId111" o:title=""/>
          </v:shape>
          <o:OLEObject Type="Embed" ProgID="Equation.3" ShapeID="_x0000_i1078" DrawAspect="Content" ObjectID="_1502293850" r:id="rId112"/>
        </w:object>
      </w:r>
    </w:p>
    <w:p w:rsidR="0035219E" w:rsidRPr="009B5055" w:rsidRDefault="0035219E" w:rsidP="0035219E">
      <w:pPr>
        <w:ind w:left="1068"/>
        <w:jc w:val="both"/>
        <w:rPr>
          <w:sz w:val="28"/>
          <w:szCs w:val="28"/>
        </w:rPr>
      </w:pPr>
    </w:p>
    <w:p w:rsidR="0035219E" w:rsidRPr="009B5055" w:rsidRDefault="0035219E" w:rsidP="0035219E">
      <w:pPr>
        <w:numPr>
          <w:ilvl w:val="0"/>
          <w:numId w:val="33"/>
        </w:numPr>
        <w:jc w:val="both"/>
        <w:rPr>
          <w:sz w:val="28"/>
          <w:szCs w:val="28"/>
        </w:rPr>
      </w:pPr>
      <w:r w:rsidRPr="009B5055">
        <w:rPr>
          <w:sz w:val="28"/>
          <w:szCs w:val="28"/>
        </w:rPr>
        <w:t>найти область определения функции</w: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  <w:r w:rsidRPr="009B5055">
        <w:rPr>
          <w:position w:val="-10"/>
          <w:sz w:val="28"/>
          <w:szCs w:val="28"/>
        </w:rPr>
        <w:object w:dxaOrig="1980" w:dyaOrig="420">
          <v:shape id="_x0000_i1079" type="#_x0000_t75" style="width:99pt;height:20.55pt" o:ole="">
            <v:imagedata r:id="rId113" o:title=""/>
          </v:shape>
          <o:OLEObject Type="Embed" ProgID="Equation.3" ShapeID="_x0000_i1079" DrawAspect="Content" ObjectID="_1502293851" r:id="rId114"/>
        </w:objec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Критерии выставления оценки:</w: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- правильно выполненные задания с </w:t>
      </w:r>
      <w:r w:rsidRPr="009B5055">
        <w:rPr>
          <w:sz w:val="28"/>
          <w:szCs w:val="28"/>
          <w:vertAlign w:val="superscript"/>
        </w:rPr>
        <w:t>0</w:t>
      </w:r>
      <w:r w:rsidRPr="009B5055">
        <w:rPr>
          <w:sz w:val="28"/>
          <w:szCs w:val="28"/>
        </w:rPr>
        <w:t xml:space="preserve"> – на «3»,</w: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- правильно выполненная работа с </w:t>
      </w:r>
      <w:r w:rsidRPr="009B5055">
        <w:rPr>
          <w:sz w:val="28"/>
          <w:szCs w:val="28"/>
          <w:vertAlign w:val="superscript"/>
        </w:rPr>
        <w:t>0</w:t>
      </w:r>
      <w:r w:rsidRPr="009B5055">
        <w:rPr>
          <w:sz w:val="28"/>
          <w:szCs w:val="28"/>
        </w:rPr>
        <w:t xml:space="preserve"> и * - на  «4»,</w: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- работа выполненная полностью  - на «5».</w:t>
      </w:r>
    </w:p>
    <w:p w:rsidR="0035219E" w:rsidRPr="009B5055" w:rsidRDefault="0035219E" w:rsidP="0035219E">
      <w:pPr>
        <w:ind w:left="708"/>
        <w:jc w:val="both"/>
        <w:rPr>
          <w:sz w:val="28"/>
          <w:szCs w:val="28"/>
        </w:rPr>
      </w:pP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Я </w:t>
      </w:r>
      <w:proofErr w:type="gramStart"/>
      <w:r w:rsidRPr="009B5055">
        <w:rPr>
          <w:sz w:val="28"/>
          <w:szCs w:val="28"/>
        </w:rPr>
        <w:t>избегаю создание</w:t>
      </w:r>
      <w:proofErr w:type="gramEnd"/>
      <w:r w:rsidRPr="009B5055">
        <w:rPr>
          <w:sz w:val="28"/>
          <w:szCs w:val="28"/>
        </w:rPr>
        <w:t xml:space="preserve"> атмосферы неизвестности – заранее сообщаю крит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рии оценок, программы зачетов и опросов.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Развитие способности мыслить свободно, без страха, творчески – очень важная для меня педагогическая задача.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Учащиеся, отвечающие у доски, знают что не получаю плохой отметки, даже если их решение оказалось неверным, а вот </w:t>
      </w:r>
      <w:proofErr w:type="gramStart"/>
      <w:r w:rsidRPr="009B5055">
        <w:rPr>
          <w:sz w:val="28"/>
          <w:szCs w:val="28"/>
        </w:rPr>
        <w:t>хорошую</w:t>
      </w:r>
      <w:proofErr w:type="gramEnd"/>
      <w:r w:rsidRPr="009B5055">
        <w:rPr>
          <w:sz w:val="28"/>
          <w:szCs w:val="28"/>
        </w:rPr>
        <w:t xml:space="preserve"> получить могут, поэтому без опасения в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ходят в доске.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Когда разбираю решения задач, стремлюсь показать несколько возмо</w:t>
      </w:r>
      <w:r w:rsidRPr="009B5055">
        <w:rPr>
          <w:sz w:val="28"/>
          <w:szCs w:val="28"/>
        </w:rPr>
        <w:t>ж</w:t>
      </w:r>
      <w:r w:rsidRPr="009B5055">
        <w:rPr>
          <w:sz w:val="28"/>
          <w:szCs w:val="28"/>
        </w:rPr>
        <w:t>ных решений и обсудить с учениками достоинства и недостатки разных по</w:t>
      </w:r>
      <w:r w:rsidRPr="009B5055">
        <w:rPr>
          <w:sz w:val="28"/>
          <w:szCs w:val="28"/>
        </w:rPr>
        <w:t>д</w:t>
      </w:r>
      <w:r w:rsidRPr="009B5055">
        <w:rPr>
          <w:sz w:val="28"/>
          <w:szCs w:val="28"/>
        </w:rPr>
        <w:t>ходов. Стараюсь не навязывать моего мнения ученикам, а рекомендую в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брать свое. Таким образом, в обучении возникает свобода выбора и мотив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ция его, учеба превращается в увлекательный процесс.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Отдельно хочется сказать об уроках, завершающих изучение всей темы. Это уроки обобщения знаний.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К первому уроку учащиеся готовятся очень тщательно. Они сами подб</w:t>
      </w:r>
      <w:r w:rsidRPr="009B5055">
        <w:rPr>
          <w:sz w:val="28"/>
          <w:szCs w:val="28"/>
        </w:rPr>
        <w:t>и</w:t>
      </w:r>
      <w:r w:rsidRPr="009B5055">
        <w:rPr>
          <w:sz w:val="28"/>
          <w:szCs w:val="28"/>
        </w:rPr>
        <w:t>рают задания для данной темы из дополнительной литературы. Это могут быть параллельные учебники, пособия для поступления в вузы, контрольные задания, присылаемые для институтов. З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 xml:space="preserve">дания подбираются на протяжении изучения всей темы. Заранее приносят учителю. Я отбираю наиболее </w:t>
      </w:r>
      <w:proofErr w:type="gramStart"/>
      <w:r w:rsidRPr="009B5055">
        <w:rPr>
          <w:sz w:val="28"/>
          <w:szCs w:val="28"/>
        </w:rPr>
        <w:t>инт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ресные</w:t>
      </w:r>
      <w:proofErr w:type="gramEnd"/>
      <w:r w:rsidRPr="009B5055">
        <w:rPr>
          <w:sz w:val="28"/>
          <w:szCs w:val="28"/>
        </w:rPr>
        <w:t>, которые можно рассмотреть на уроке. Вместе с ребятами рассматр</w:t>
      </w:r>
      <w:r w:rsidRPr="009B5055">
        <w:rPr>
          <w:sz w:val="28"/>
          <w:szCs w:val="28"/>
        </w:rPr>
        <w:t>и</w:t>
      </w:r>
      <w:r w:rsidRPr="009B5055">
        <w:rPr>
          <w:sz w:val="28"/>
          <w:szCs w:val="28"/>
        </w:rPr>
        <w:t>ваем их решение, и учащиеся потом на уроке представляют свои задачи. Коне</w:t>
      </w:r>
      <w:r w:rsidRPr="009B5055">
        <w:rPr>
          <w:sz w:val="28"/>
          <w:szCs w:val="28"/>
        </w:rPr>
        <w:t>ч</w:t>
      </w:r>
      <w:r w:rsidRPr="009B5055">
        <w:rPr>
          <w:sz w:val="28"/>
          <w:szCs w:val="28"/>
        </w:rPr>
        <w:t xml:space="preserve">но, это могут сделать наиболее </w:t>
      </w:r>
      <w:r w:rsidRPr="009B5055">
        <w:rPr>
          <w:sz w:val="28"/>
          <w:szCs w:val="28"/>
        </w:rPr>
        <w:lastRenderedPageBreak/>
        <w:t>подготовленные учащиеся, поэтому в 10Б классе такие уроки не практикую, а меняю их на уроки консультации. Таким образом, в 10Б классе два урока – консультации, а в 10А и в 10В – по одному. На уроке – консультации представляю задачи из тех разделов темы, которые выносятся на контрольную работу.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Решение некоторых задач заранее готовлю на плакате или переносной доске, а некоторые более подготовленные ученики на откидных досках. О</w:t>
      </w:r>
      <w:r w:rsidRPr="009B5055">
        <w:rPr>
          <w:sz w:val="28"/>
          <w:szCs w:val="28"/>
        </w:rPr>
        <w:t>с</w:t>
      </w:r>
      <w:r w:rsidRPr="009B5055">
        <w:rPr>
          <w:sz w:val="28"/>
          <w:szCs w:val="28"/>
        </w:rPr>
        <w:t>новная масса учащихся решает задачи самостоятельно. Каждая задача пров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ряется. Учащиеся, показавшие мне верное решение большинства задач до проверки, получают на уроке оценки. Эти уроки п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зволяют каждому ученику взвесить свои силы перед контрольной работой.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Затем проводится контрольная работа. А после нее – заключительный урок, на котором анализируется достигнутые результаты, оценка сравнивае</w:t>
      </w:r>
      <w:r w:rsidRPr="009B5055">
        <w:rPr>
          <w:sz w:val="28"/>
          <w:szCs w:val="28"/>
        </w:rPr>
        <w:t>т</w:t>
      </w:r>
      <w:r w:rsidRPr="009B5055">
        <w:rPr>
          <w:sz w:val="28"/>
          <w:szCs w:val="28"/>
        </w:rPr>
        <w:t>ся с оценками на листе контроля и ставятся задачи по дальнейшей работе и теме.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В своей работе стремлюсь к тому, чтоб уровень обученности соответс</w:t>
      </w:r>
      <w:r w:rsidRPr="009B5055">
        <w:rPr>
          <w:sz w:val="28"/>
          <w:szCs w:val="28"/>
        </w:rPr>
        <w:t>т</w:t>
      </w:r>
      <w:r w:rsidRPr="009B5055">
        <w:rPr>
          <w:sz w:val="28"/>
          <w:szCs w:val="28"/>
        </w:rPr>
        <w:t>вовал уровню обучаемости. Каждого ученика сравниваю с самим собой. Вм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сте радуемся достигнутым успехам, анализируем причины неудач.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Как показали результаты первого полугодия 10 классов, успеваемость некоторой группы учащихся снизить по сравнению с 9 классом. Вместе с ребятами постарались в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яснить причины. Оказалось, что они не предполагали увеличения изучаемого материала. Особое затруднение у них вызывает ст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реометрия. Не все были к тому, что при выходе  к доске не ставится плохая отметка, что и расслабило некоторую группу учащихся, побудило их к неси</w:t>
      </w:r>
      <w:r w:rsidRPr="009B5055">
        <w:rPr>
          <w:sz w:val="28"/>
          <w:szCs w:val="28"/>
        </w:rPr>
        <w:t>с</w:t>
      </w:r>
      <w:r w:rsidRPr="009B5055">
        <w:rPr>
          <w:sz w:val="28"/>
          <w:szCs w:val="28"/>
        </w:rPr>
        <w:t>тематизированному выполнению домашнего задания.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Для себя считаю важным помочь ребятам научиться осознанно, доб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вать знания, а не зависеть от каждодневного порционного контроля со стор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ны учителя.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Уроки по внутренней дифференциации требуют от учителя повышенной концентрации внимания. Важным элементом дифференцированного обуч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ния считаю факультативные занятия, где ставится задача расширения программного материала, что позволяет в</w:t>
      </w:r>
      <w:r w:rsidRPr="009B5055">
        <w:rPr>
          <w:sz w:val="28"/>
          <w:szCs w:val="28"/>
        </w:rPr>
        <w:t>ы</w:t>
      </w:r>
      <w:r w:rsidRPr="009B5055">
        <w:rPr>
          <w:sz w:val="28"/>
          <w:szCs w:val="28"/>
        </w:rPr>
        <w:t>пускникам успешно сдавать Единый Государственный Экзамен.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Считаю целесообразным рассмотрение следующих тем: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 xml:space="preserve"> - решение уравнений высших степеней с помощью теоремы Безу;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- решение уравнений и неравенств со знаком модуля;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- решение иррациональных уравнений и неравенств;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- решение уравнений и неравенств с параметрами;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- решение текстовых задач;</w:t>
      </w:r>
    </w:p>
    <w:p w:rsidR="0035219E" w:rsidRPr="009B5055" w:rsidRDefault="0035219E" w:rsidP="0035219E">
      <w:pPr>
        <w:ind w:firstLine="540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- построение графиков дробно – рациональных функций и др.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</w:p>
    <w:p w:rsidR="0035219E" w:rsidRPr="009B5055" w:rsidRDefault="0035219E" w:rsidP="0035219E">
      <w:pPr>
        <w:jc w:val="both"/>
        <w:rPr>
          <w:sz w:val="28"/>
          <w:szCs w:val="28"/>
        </w:rPr>
      </w:pP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ab/>
        <w:t>Важным элементом подготовки учащихся к ЕГЭ считаю факультати</w:t>
      </w:r>
      <w:r w:rsidRPr="009B5055">
        <w:rPr>
          <w:sz w:val="28"/>
          <w:szCs w:val="28"/>
        </w:rPr>
        <w:t>в</w:t>
      </w:r>
      <w:r w:rsidRPr="009B5055">
        <w:rPr>
          <w:sz w:val="28"/>
          <w:szCs w:val="28"/>
        </w:rPr>
        <w:t>ные занятия, где ставится задача расширения программного материала, и предо</w:t>
      </w:r>
      <w:r w:rsidRPr="009B5055">
        <w:rPr>
          <w:sz w:val="28"/>
          <w:szCs w:val="28"/>
        </w:rPr>
        <w:t>с</w:t>
      </w:r>
      <w:r w:rsidRPr="009B5055">
        <w:rPr>
          <w:sz w:val="28"/>
          <w:szCs w:val="28"/>
        </w:rPr>
        <w:t xml:space="preserve">тавляются более широкие возможности для проявления </w:t>
      </w:r>
      <w:r w:rsidRPr="009B5055">
        <w:rPr>
          <w:sz w:val="28"/>
          <w:szCs w:val="28"/>
        </w:rPr>
        <w:lastRenderedPageBreak/>
        <w:t>творческого поиска. Труд в условиях креативности позволяет получить доступ к радости позн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ния, положительным эмоциям, что позволяет снять усталость, избежать нег</w:t>
      </w:r>
      <w:r w:rsidRPr="009B5055">
        <w:rPr>
          <w:sz w:val="28"/>
          <w:szCs w:val="28"/>
        </w:rPr>
        <w:t>а</w:t>
      </w:r>
      <w:r w:rsidRPr="009B5055">
        <w:rPr>
          <w:sz w:val="28"/>
          <w:szCs w:val="28"/>
        </w:rPr>
        <w:t>тивного влияния стресса. Установлено, что творчество, как деятельность, устремле</w:t>
      </w:r>
      <w:r w:rsidRPr="009B5055">
        <w:rPr>
          <w:sz w:val="28"/>
          <w:szCs w:val="28"/>
        </w:rPr>
        <w:t>н</w:t>
      </w:r>
      <w:r w:rsidRPr="009B5055">
        <w:rPr>
          <w:sz w:val="28"/>
          <w:szCs w:val="28"/>
        </w:rPr>
        <w:t>ная в будущее, эмоционально связана с радостью и смехом.</w:t>
      </w:r>
    </w:p>
    <w:p w:rsidR="0035219E" w:rsidRPr="009B5055" w:rsidRDefault="0035219E" w:rsidP="0035219E">
      <w:pPr>
        <w:ind w:firstLine="708"/>
        <w:jc w:val="both"/>
        <w:rPr>
          <w:sz w:val="28"/>
          <w:szCs w:val="28"/>
        </w:rPr>
      </w:pPr>
      <w:r w:rsidRPr="009B5055">
        <w:rPr>
          <w:sz w:val="28"/>
          <w:szCs w:val="28"/>
        </w:rPr>
        <w:t>«Знание – только тогда знание, когда оно приобретено усилием своей мысли, а не памятью», - эти слова А.Н. Толстого стали смыслом моей педагогич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ской деятельности.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ab/>
        <w:t>Развитие учащегося, его мыслительная самостоятельность проявляются в большей мере при выполнении заданий отличающихся для него новизной, где учащийся сам выходит на неизвестный для себя способ решения, алг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ритм действия, формулу, правило.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  <w:r w:rsidRPr="009B5055">
        <w:rPr>
          <w:sz w:val="28"/>
          <w:szCs w:val="28"/>
        </w:rPr>
        <w:tab/>
        <w:t>Такой подход помогает следить за ходом умственного развития учащ</w:t>
      </w:r>
      <w:r w:rsidRPr="009B5055">
        <w:rPr>
          <w:sz w:val="28"/>
          <w:szCs w:val="28"/>
        </w:rPr>
        <w:t>е</w:t>
      </w:r>
      <w:r w:rsidRPr="009B5055">
        <w:rPr>
          <w:sz w:val="28"/>
          <w:szCs w:val="28"/>
        </w:rPr>
        <w:t>гося, способствует формированию положительной мотивации учения, псих</w:t>
      </w:r>
      <w:r w:rsidRPr="009B5055">
        <w:rPr>
          <w:sz w:val="28"/>
          <w:szCs w:val="28"/>
        </w:rPr>
        <w:t>о</w:t>
      </w:r>
      <w:r w:rsidRPr="009B5055">
        <w:rPr>
          <w:sz w:val="28"/>
          <w:szCs w:val="28"/>
        </w:rPr>
        <w:t>логическому комфорту школьника.</w:t>
      </w:r>
    </w:p>
    <w:p w:rsidR="0035219E" w:rsidRPr="009B5055" w:rsidRDefault="0035219E" w:rsidP="0035219E">
      <w:pPr>
        <w:jc w:val="both"/>
        <w:rPr>
          <w:sz w:val="28"/>
          <w:szCs w:val="28"/>
        </w:rPr>
      </w:pPr>
    </w:p>
    <w:p w:rsidR="003D270D" w:rsidRDefault="003D270D"/>
    <w:sectPr w:rsidR="003D270D" w:rsidSect="003D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4D4"/>
    <w:multiLevelType w:val="hybridMultilevel"/>
    <w:tmpl w:val="66B8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237"/>
    <w:multiLevelType w:val="multilevel"/>
    <w:tmpl w:val="11E8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A682A"/>
    <w:multiLevelType w:val="hybridMultilevel"/>
    <w:tmpl w:val="CA603A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D4876"/>
    <w:multiLevelType w:val="hybridMultilevel"/>
    <w:tmpl w:val="F2CC0B62"/>
    <w:lvl w:ilvl="0" w:tplc="330CBF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A43AC7"/>
    <w:multiLevelType w:val="hybridMultilevel"/>
    <w:tmpl w:val="5E96198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32E6EBE"/>
    <w:multiLevelType w:val="multilevel"/>
    <w:tmpl w:val="2E025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8507B"/>
    <w:multiLevelType w:val="hybridMultilevel"/>
    <w:tmpl w:val="683EA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248C6"/>
    <w:multiLevelType w:val="hybridMultilevel"/>
    <w:tmpl w:val="397CBD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E6866"/>
    <w:multiLevelType w:val="multilevel"/>
    <w:tmpl w:val="397CB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60A8A"/>
    <w:multiLevelType w:val="hybridMultilevel"/>
    <w:tmpl w:val="F05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17C81"/>
    <w:multiLevelType w:val="hybridMultilevel"/>
    <w:tmpl w:val="73D66FB8"/>
    <w:lvl w:ilvl="0" w:tplc="C31CB4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1930B0"/>
    <w:multiLevelType w:val="multilevel"/>
    <w:tmpl w:val="CA603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C0CEC"/>
    <w:multiLevelType w:val="multilevel"/>
    <w:tmpl w:val="5FE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07CA8"/>
    <w:multiLevelType w:val="hybridMultilevel"/>
    <w:tmpl w:val="2E025C4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E3743"/>
    <w:multiLevelType w:val="hybridMultilevel"/>
    <w:tmpl w:val="DA3497CA"/>
    <w:lvl w:ilvl="0" w:tplc="5DC4A5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C3684F"/>
    <w:multiLevelType w:val="hybridMultilevel"/>
    <w:tmpl w:val="57EC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91368"/>
    <w:multiLevelType w:val="hybridMultilevel"/>
    <w:tmpl w:val="3EE08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33948"/>
    <w:multiLevelType w:val="hybridMultilevel"/>
    <w:tmpl w:val="8B2E0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AC7566"/>
    <w:multiLevelType w:val="hybridMultilevel"/>
    <w:tmpl w:val="238029C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EA013C4"/>
    <w:multiLevelType w:val="multilevel"/>
    <w:tmpl w:val="E7C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B1AAB"/>
    <w:multiLevelType w:val="hybridMultilevel"/>
    <w:tmpl w:val="8EC24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3612FD"/>
    <w:multiLevelType w:val="hybridMultilevel"/>
    <w:tmpl w:val="70A01C4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1B3EAA"/>
    <w:multiLevelType w:val="hybridMultilevel"/>
    <w:tmpl w:val="9BF6A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EC76CA"/>
    <w:multiLevelType w:val="hybridMultilevel"/>
    <w:tmpl w:val="F53C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95DE9"/>
    <w:multiLevelType w:val="hybridMultilevel"/>
    <w:tmpl w:val="11E82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4756BA"/>
    <w:multiLevelType w:val="hybridMultilevel"/>
    <w:tmpl w:val="E6362C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A49B0"/>
    <w:multiLevelType w:val="hybridMultilevel"/>
    <w:tmpl w:val="5A3ADC58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7">
    <w:nsid w:val="700421B1"/>
    <w:multiLevelType w:val="multilevel"/>
    <w:tmpl w:val="70A01C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B15A6"/>
    <w:multiLevelType w:val="hybridMultilevel"/>
    <w:tmpl w:val="E486A67C"/>
    <w:lvl w:ilvl="0" w:tplc="3AFAF8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8FE6F95"/>
    <w:multiLevelType w:val="hybridMultilevel"/>
    <w:tmpl w:val="8D50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A75D3"/>
    <w:multiLevelType w:val="hybridMultilevel"/>
    <w:tmpl w:val="43EAC87A"/>
    <w:lvl w:ilvl="0" w:tplc="A418C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7C326D2F"/>
    <w:multiLevelType w:val="hybridMultilevel"/>
    <w:tmpl w:val="E7CE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065D5E"/>
    <w:multiLevelType w:val="hybridMultilevel"/>
    <w:tmpl w:val="F9D05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4"/>
  </w:num>
  <w:num w:numId="4">
    <w:abstractNumId w:val="9"/>
  </w:num>
  <w:num w:numId="5">
    <w:abstractNumId w:val="24"/>
  </w:num>
  <w:num w:numId="6">
    <w:abstractNumId w:val="31"/>
  </w:num>
  <w:num w:numId="7">
    <w:abstractNumId w:val="19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20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21"/>
  </w:num>
  <w:num w:numId="18">
    <w:abstractNumId w:val="27"/>
  </w:num>
  <w:num w:numId="19">
    <w:abstractNumId w:val="17"/>
  </w:num>
  <w:num w:numId="20">
    <w:abstractNumId w:val="13"/>
  </w:num>
  <w:num w:numId="21">
    <w:abstractNumId w:val="5"/>
  </w:num>
  <w:num w:numId="22">
    <w:abstractNumId w:val="16"/>
  </w:num>
  <w:num w:numId="23">
    <w:abstractNumId w:val="25"/>
  </w:num>
  <w:num w:numId="24">
    <w:abstractNumId w:val="22"/>
  </w:num>
  <w:num w:numId="25">
    <w:abstractNumId w:val="26"/>
  </w:num>
  <w:num w:numId="26">
    <w:abstractNumId w:val="18"/>
  </w:num>
  <w:num w:numId="27">
    <w:abstractNumId w:val="23"/>
  </w:num>
  <w:num w:numId="28">
    <w:abstractNumId w:val="29"/>
  </w:num>
  <w:num w:numId="29">
    <w:abstractNumId w:val="28"/>
  </w:num>
  <w:num w:numId="30">
    <w:abstractNumId w:val="30"/>
  </w:num>
  <w:num w:numId="31">
    <w:abstractNumId w:val="3"/>
  </w:num>
  <w:num w:numId="32">
    <w:abstractNumId w:val="1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grammar="clean"/>
  <w:defaultTabStop w:val="708"/>
  <w:characterSpacingControl w:val="doNotCompress"/>
  <w:compat/>
  <w:rsids>
    <w:rsidRoot w:val="0035219E"/>
    <w:rsid w:val="0035219E"/>
    <w:rsid w:val="003D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52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521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52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5219E"/>
  </w:style>
  <w:style w:type="paragraph" w:styleId="a7">
    <w:name w:val="header"/>
    <w:basedOn w:val="a"/>
    <w:link w:val="a8"/>
    <w:rsid w:val="00352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2015-08-28T16:03:00Z</dcterms:created>
  <dcterms:modified xsi:type="dcterms:W3CDTF">2015-08-28T16:04:00Z</dcterms:modified>
</cp:coreProperties>
</file>