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center"/>
        <w:rPr>
          <w:rFonts w:ascii="Comic Sans MS" w:hAnsi="Comic Sans MS"/>
          <w:color w:val="00B0F0"/>
          <w:sz w:val="28"/>
          <w:szCs w:val="28"/>
        </w:rPr>
      </w:pPr>
      <w:r w:rsidRPr="00E91DB2">
        <w:rPr>
          <w:rFonts w:ascii="Comic Sans MS" w:hAnsi="Comic Sans MS"/>
          <w:color w:val="00B0F0"/>
          <w:sz w:val="28"/>
          <w:szCs w:val="28"/>
        </w:rPr>
        <w:t>12 советов, которые помогут вашему ребенку больше запоминать.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>1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>. Фотографируйте</w:t>
      </w:r>
      <w:r w:rsidRPr="00E91DB2">
        <w:rPr>
          <w:rFonts w:ascii="Monotype Corsiva" w:hAnsi="Monotype Corsiva"/>
          <w:i/>
          <w:iCs/>
          <w:szCs w:val="20"/>
        </w:rPr>
        <w:t xml:space="preserve">. </w:t>
      </w:r>
      <w:r w:rsidRPr="00E91DB2">
        <w:rPr>
          <w:rFonts w:ascii="Monotype Corsiva" w:hAnsi="Monotype Corsiva"/>
          <w:szCs w:val="20"/>
        </w:rPr>
        <w:t>Мы запоминаем только то, на что обращаем пристальное внимание.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szCs w:val="20"/>
        </w:rPr>
        <w:t xml:space="preserve">Предложите детям поиграть. Разложите </w:t>
      </w:r>
      <w:proofErr w:type="gramStart"/>
      <w:r w:rsidRPr="00E91DB2">
        <w:rPr>
          <w:rFonts w:ascii="Monotype Corsiva" w:hAnsi="Monotype Corsiva"/>
          <w:szCs w:val="20"/>
        </w:rPr>
        <w:t>побольше</w:t>
      </w:r>
      <w:proofErr w:type="gramEnd"/>
      <w:r w:rsidRPr="00E91DB2">
        <w:rPr>
          <w:rFonts w:ascii="Monotype Corsiva" w:hAnsi="Monotype Corsiva"/>
          <w:szCs w:val="20"/>
        </w:rPr>
        <w:t xml:space="preserve"> предметов на письменном столе игрушки, цветы, карандаши, открытки. Пусть ребенок внимательно рассматривает их, стараясь «сфотографировать» взглядом. Затем попросите его закрыть глаза и вспомнить, сколько предметов было, какого они цвета, формы, размера и так далее.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>2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>. Повторяйте</w:t>
      </w:r>
      <w:r w:rsidRPr="00E91DB2">
        <w:rPr>
          <w:rFonts w:ascii="Monotype Corsiva" w:hAnsi="Monotype Corsiva"/>
          <w:i/>
          <w:iCs/>
          <w:szCs w:val="20"/>
        </w:rPr>
        <w:t>.</w:t>
      </w:r>
      <w:r w:rsidRPr="00E91DB2">
        <w:rPr>
          <w:rFonts w:ascii="Monotype Corsiva" w:hAnsi="Monotype Corsiva"/>
          <w:szCs w:val="20"/>
        </w:rPr>
        <w:t xml:space="preserve"> Всем известно, что повторение – мать учения. Но кто знает, что для лучшего запоминания материала нужно воспроизвести сразу после прочтения, повторить через 20 минут, потом – восемь часов, а затем – через сутки, лучше на ночь.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>3.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 xml:space="preserve"> Изображайте Цицерона</w:t>
      </w:r>
      <w:r w:rsidRPr="00E91DB2">
        <w:rPr>
          <w:rFonts w:ascii="Monotype Corsiva" w:hAnsi="Monotype Corsiva"/>
          <w:i/>
          <w:iCs/>
          <w:szCs w:val="20"/>
        </w:rPr>
        <w:t xml:space="preserve">. </w:t>
      </w:r>
      <w:r w:rsidRPr="00E91DB2">
        <w:rPr>
          <w:rFonts w:ascii="Monotype Corsiva" w:hAnsi="Monotype Corsiva"/>
          <w:szCs w:val="20"/>
        </w:rPr>
        <w:t xml:space="preserve">Скажите ребенку о методе Цицерона и объясните, что запомнить, а потом и пересказать ход Куликовской битвы будет проще, если задействовать зрительные образы. Пусть он представит, что письменный стол – это поле боя, пенал – река Дон, линейка – река </w:t>
      </w:r>
      <w:proofErr w:type="spellStart"/>
      <w:r w:rsidRPr="00E91DB2">
        <w:rPr>
          <w:rFonts w:ascii="Monotype Corsiva" w:hAnsi="Monotype Corsiva"/>
          <w:szCs w:val="20"/>
        </w:rPr>
        <w:t>Непрядва</w:t>
      </w:r>
      <w:proofErr w:type="spellEnd"/>
      <w:r w:rsidRPr="00E91DB2">
        <w:rPr>
          <w:rFonts w:ascii="Monotype Corsiva" w:hAnsi="Monotype Corsiva"/>
          <w:szCs w:val="20"/>
        </w:rPr>
        <w:t>. Войско Мамая можно обозначить черными пуговицами, русских князей во главе с Дмитрием Донским – красными и так далее. Рассказывая материал у доски, полезно также вспомнить на какой странице учебника он был напечатан, и какие иллюстрации в нём были.</w:t>
      </w:r>
    </w:p>
    <w:p w:rsidR="00E91DB2" w:rsidRPr="00E91DB2" w:rsidRDefault="00E91DB2" w:rsidP="00E91DB2">
      <w:pPr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 xml:space="preserve">4. 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>Зевайте</w:t>
      </w:r>
      <w:r w:rsidRPr="00E91DB2">
        <w:rPr>
          <w:rFonts w:ascii="Monotype Corsiva" w:hAnsi="Monotype Corsiva"/>
          <w:i/>
          <w:iCs/>
          <w:szCs w:val="20"/>
        </w:rPr>
        <w:t>.</w:t>
      </w:r>
      <w:r w:rsidRPr="00E91DB2">
        <w:rPr>
          <w:rFonts w:ascii="Monotype Corsiva" w:hAnsi="Monotype Corsiva"/>
          <w:szCs w:val="20"/>
        </w:rPr>
        <w:t xml:space="preserve"> При зевании мозг активно снабжается кислородом, и, как следствие, улучшается способность концентрироваться. Для лучшего эффекта во время зевания нужно мягко помассировать челюсть – это стимулирует работу многочисленных нервов, которые идут от челюстного сустава к головному мозгу.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>5.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 xml:space="preserve"> Дайте школьнику пожевать</w:t>
      </w:r>
      <w:r w:rsidRPr="00E91DB2">
        <w:rPr>
          <w:rFonts w:ascii="Monotype Corsiva" w:hAnsi="Monotype Corsiva"/>
          <w:i/>
          <w:iCs/>
          <w:szCs w:val="20"/>
        </w:rPr>
        <w:t xml:space="preserve">. </w:t>
      </w:r>
      <w:r w:rsidRPr="00E91DB2">
        <w:rPr>
          <w:rFonts w:ascii="Monotype Corsiva" w:hAnsi="Monotype Corsiva"/>
          <w:szCs w:val="20"/>
        </w:rPr>
        <w:t>Английские ученые установили, что с жевательной резинкой во рту учебный материал запоминается на 35 % лучше, чем без нее. Продолжительное жевание стимулирует выработку инсулина, который улучшает усвоение глюкозы клетками мозга, а значит, и процесс запоминания.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>6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>. Запишите ребенка на танцы.</w:t>
      </w:r>
      <w:r w:rsidRPr="00E91DB2">
        <w:rPr>
          <w:rFonts w:ascii="Monotype Corsiva" w:hAnsi="Monotype Corsiva"/>
          <w:i/>
          <w:iCs/>
          <w:szCs w:val="20"/>
        </w:rPr>
        <w:t xml:space="preserve"> </w:t>
      </w:r>
      <w:r w:rsidRPr="00E91DB2">
        <w:rPr>
          <w:rFonts w:ascii="Monotype Corsiva" w:hAnsi="Monotype Corsiva"/>
          <w:szCs w:val="20"/>
        </w:rPr>
        <w:t>Любая физическая нагрузка улучшает мозговое кровообращение, активизирует психические процессы, обеспечивающие восприятие, переработку и воспроизведение информации. А танцы – лучшее упражнение для мозга, потому что они требуют концентрации внимания и сосредоточенности.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 xml:space="preserve">7. 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 xml:space="preserve">Освойте </w:t>
      </w:r>
      <w:proofErr w:type="spellStart"/>
      <w:r w:rsidRPr="00E91DB2">
        <w:rPr>
          <w:rFonts w:ascii="Monotype Corsiva" w:hAnsi="Monotype Corsiva"/>
          <w:b/>
          <w:i/>
          <w:iCs/>
          <w:color w:val="FF0000"/>
          <w:szCs w:val="20"/>
        </w:rPr>
        <w:t>самомассаж</w:t>
      </w:r>
      <w:proofErr w:type="spellEnd"/>
      <w:r w:rsidRPr="00E91DB2">
        <w:rPr>
          <w:rFonts w:ascii="Monotype Corsiva" w:hAnsi="Monotype Corsiva"/>
          <w:b/>
          <w:i/>
          <w:iCs/>
          <w:color w:val="FF0000"/>
          <w:szCs w:val="20"/>
        </w:rPr>
        <w:t>.</w:t>
      </w:r>
      <w:r w:rsidRPr="00E91DB2">
        <w:rPr>
          <w:rFonts w:ascii="Monotype Corsiva" w:hAnsi="Monotype Corsiva"/>
          <w:i/>
          <w:iCs/>
          <w:szCs w:val="20"/>
        </w:rPr>
        <w:t xml:space="preserve"> </w:t>
      </w:r>
      <w:r w:rsidRPr="00E91DB2">
        <w:rPr>
          <w:rFonts w:ascii="Monotype Corsiva" w:hAnsi="Monotype Corsiva"/>
          <w:szCs w:val="20"/>
        </w:rPr>
        <w:t xml:space="preserve">Пусть ребенок каждое утро легонько постукивает себя по груди и шее. Такой массаж стимулирует </w:t>
      </w:r>
      <w:proofErr w:type="spellStart"/>
      <w:proofErr w:type="gramStart"/>
      <w:r w:rsidRPr="00E91DB2">
        <w:rPr>
          <w:rFonts w:ascii="Monotype Corsiva" w:hAnsi="Monotype Corsiva"/>
          <w:szCs w:val="20"/>
        </w:rPr>
        <w:t>кро-вообращение</w:t>
      </w:r>
      <w:proofErr w:type="spellEnd"/>
      <w:proofErr w:type="gramEnd"/>
      <w:r w:rsidRPr="00E91DB2">
        <w:rPr>
          <w:rFonts w:ascii="Monotype Corsiva" w:hAnsi="Monotype Corsiva"/>
          <w:szCs w:val="20"/>
        </w:rPr>
        <w:t>, помогает работе мозга, снимает напряжение.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>8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 xml:space="preserve">. Плетите </w:t>
      </w:r>
      <w:proofErr w:type="spellStart"/>
      <w:proofErr w:type="gramStart"/>
      <w:r w:rsidRPr="00E91DB2">
        <w:rPr>
          <w:rFonts w:ascii="Monotype Corsiva" w:hAnsi="Monotype Corsiva"/>
          <w:b/>
          <w:i/>
          <w:iCs/>
          <w:color w:val="FF0000"/>
          <w:szCs w:val="20"/>
        </w:rPr>
        <w:t>фенечки</w:t>
      </w:r>
      <w:proofErr w:type="spellEnd"/>
      <w:proofErr w:type="gramEnd"/>
      <w:r w:rsidRPr="00E91DB2">
        <w:rPr>
          <w:rFonts w:ascii="Monotype Corsiva" w:hAnsi="Monotype Corsiva"/>
          <w:i/>
          <w:iCs/>
          <w:szCs w:val="20"/>
        </w:rPr>
        <w:t xml:space="preserve">. </w:t>
      </w:r>
      <w:r w:rsidRPr="00E91DB2">
        <w:rPr>
          <w:rFonts w:ascii="Monotype Corsiva" w:hAnsi="Monotype Corsiva"/>
          <w:szCs w:val="20"/>
        </w:rPr>
        <w:t xml:space="preserve">Мелкая моторика стимулирует работу мозга. Если школьник не любит вышивать крестиком, плести </w:t>
      </w:r>
      <w:proofErr w:type="spellStart"/>
      <w:proofErr w:type="gramStart"/>
      <w:r w:rsidRPr="00E91DB2">
        <w:rPr>
          <w:rFonts w:ascii="Monotype Corsiva" w:hAnsi="Monotype Corsiva"/>
          <w:szCs w:val="20"/>
        </w:rPr>
        <w:t>фенечки</w:t>
      </w:r>
      <w:proofErr w:type="spellEnd"/>
      <w:proofErr w:type="gramEnd"/>
      <w:r w:rsidRPr="00E91DB2">
        <w:rPr>
          <w:rFonts w:ascii="Monotype Corsiva" w:hAnsi="Monotype Corsiva"/>
          <w:szCs w:val="20"/>
        </w:rPr>
        <w:t xml:space="preserve"> и перебирать горох, пусть барабанит кончиками пальцев по столу, сжимает и разжимает кулаки, надавливает ладонями на поверхность стола.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i/>
          <w:iCs/>
          <w:color w:val="FF0000"/>
          <w:szCs w:val="20"/>
        </w:rPr>
        <w:t>9. Откройте домашний театр</w:t>
      </w:r>
      <w:r w:rsidRPr="00E91DB2">
        <w:rPr>
          <w:rFonts w:ascii="Monotype Corsiva" w:hAnsi="Monotype Corsiva"/>
          <w:i/>
          <w:iCs/>
          <w:szCs w:val="20"/>
        </w:rPr>
        <w:t xml:space="preserve">. </w:t>
      </w:r>
      <w:r w:rsidRPr="00E91DB2">
        <w:rPr>
          <w:rFonts w:ascii="Monotype Corsiva" w:hAnsi="Monotype Corsiva"/>
          <w:szCs w:val="20"/>
        </w:rPr>
        <w:t xml:space="preserve">Мозг, как любую мышцу, надо тренировать. Совместите </w:t>
      </w:r>
      <w:proofErr w:type="gramStart"/>
      <w:r w:rsidRPr="00E91DB2">
        <w:rPr>
          <w:rFonts w:ascii="Monotype Corsiva" w:hAnsi="Monotype Corsiva"/>
          <w:szCs w:val="20"/>
        </w:rPr>
        <w:t>приятное</w:t>
      </w:r>
      <w:proofErr w:type="gramEnd"/>
      <w:r w:rsidRPr="00E91DB2">
        <w:rPr>
          <w:rFonts w:ascii="Monotype Corsiva" w:hAnsi="Monotype Corsiva"/>
          <w:szCs w:val="20"/>
        </w:rPr>
        <w:t xml:space="preserve"> с полезным: каждые выходные устраивайте представления домашнего театра. Пусть маленькие актеры учат стихи и декламируют их на публике.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 xml:space="preserve">10. 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>Хулиганьте.</w:t>
      </w:r>
      <w:r w:rsidRPr="00E91DB2">
        <w:rPr>
          <w:rFonts w:ascii="Monotype Corsiva" w:hAnsi="Monotype Corsiva"/>
          <w:i/>
          <w:iCs/>
          <w:szCs w:val="20"/>
        </w:rPr>
        <w:t xml:space="preserve"> </w:t>
      </w:r>
      <w:r w:rsidRPr="00E91DB2">
        <w:rPr>
          <w:rFonts w:ascii="Monotype Corsiva" w:hAnsi="Monotype Corsiva"/>
          <w:szCs w:val="20"/>
        </w:rPr>
        <w:t>Предложите детям один раз в неделю делать все «наоборот»: чистить зубы левой рукой (левшам, соответственно, правой), «неправильно» держать столовые приборы, открывать дверь и писать в черновике «не той» рукой. Это поможет активизировать то полушарие мозга, которое обычно загружено меньше.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>11.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 xml:space="preserve"> Правильно кормите</w:t>
      </w:r>
      <w:r w:rsidRPr="00E91DB2">
        <w:rPr>
          <w:rFonts w:ascii="Monotype Corsiva" w:hAnsi="Monotype Corsiva"/>
          <w:b/>
          <w:color w:val="FF0000"/>
          <w:szCs w:val="20"/>
        </w:rPr>
        <w:t xml:space="preserve"> 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>ребенка.</w:t>
      </w:r>
      <w:r w:rsidRPr="00E91DB2">
        <w:rPr>
          <w:rFonts w:ascii="Monotype Corsiva" w:hAnsi="Monotype Corsiva"/>
          <w:i/>
          <w:iCs/>
          <w:szCs w:val="20"/>
        </w:rPr>
        <w:t xml:space="preserve"> </w:t>
      </w:r>
      <w:r w:rsidRPr="00E91DB2">
        <w:rPr>
          <w:rFonts w:ascii="Monotype Corsiva" w:hAnsi="Monotype Corsiva"/>
          <w:szCs w:val="20"/>
        </w:rPr>
        <w:t>Следите, чтобы в рационе ребенка было больше рыбы, растительных масел, морепродуктов, овощей и злаков. Немного мучного и картофеля тоже не помешает: они дают мозгу энергию. А вот сладким увлекаться не стоит. Не забывайте о поливитаминных и минеральных комплексах. Особенно важен для нормальной работы мозга йод.</w:t>
      </w:r>
    </w:p>
    <w:p w:rsidR="00E91DB2" w:rsidRPr="00E91DB2" w:rsidRDefault="00E91DB2" w:rsidP="00E91DB2">
      <w:pPr>
        <w:shd w:val="clear" w:color="auto" w:fill="FFFFFF"/>
        <w:autoSpaceDE w:val="0"/>
        <w:autoSpaceDN w:val="0"/>
        <w:adjustRightInd w:val="0"/>
        <w:spacing w:line="252" w:lineRule="auto"/>
        <w:ind w:firstLine="435"/>
        <w:jc w:val="both"/>
        <w:rPr>
          <w:rFonts w:ascii="Monotype Corsiva" w:hAnsi="Monotype Corsiva"/>
          <w:szCs w:val="20"/>
        </w:rPr>
      </w:pPr>
      <w:r w:rsidRPr="00E91DB2">
        <w:rPr>
          <w:rFonts w:ascii="Monotype Corsiva" w:hAnsi="Monotype Corsiva"/>
          <w:b/>
          <w:color w:val="FF0000"/>
          <w:szCs w:val="20"/>
        </w:rPr>
        <w:t xml:space="preserve">12. </w:t>
      </w:r>
      <w:r w:rsidRPr="00E91DB2">
        <w:rPr>
          <w:rFonts w:ascii="Monotype Corsiva" w:hAnsi="Monotype Corsiva"/>
          <w:b/>
          <w:i/>
          <w:iCs/>
          <w:color w:val="FF0000"/>
          <w:szCs w:val="20"/>
        </w:rPr>
        <w:t>Расслабьтесь.</w:t>
      </w:r>
      <w:r w:rsidRPr="00E91DB2">
        <w:rPr>
          <w:rFonts w:ascii="Monotype Corsiva" w:hAnsi="Monotype Corsiva"/>
          <w:i/>
          <w:iCs/>
          <w:szCs w:val="20"/>
        </w:rPr>
        <w:t xml:space="preserve"> </w:t>
      </w:r>
      <w:r w:rsidRPr="00E91DB2">
        <w:rPr>
          <w:rFonts w:ascii="Monotype Corsiva" w:hAnsi="Monotype Corsiva"/>
          <w:szCs w:val="20"/>
        </w:rPr>
        <w:t xml:space="preserve">Чтобы память была крепкой, надо, чтобы настроение было приподнятым. Поэтому психологи советуют чаще улыбаться. </w:t>
      </w:r>
      <w:proofErr w:type="gramStart"/>
      <w:r w:rsidRPr="00E91DB2">
        <w:rPr>
          <w:rFonts w:ascii="Monotype Corsiva" w:hAnsi="Monotype Corsiva"/>
          <w:szCs w:val="20"/>
        </w:rPr>
        <w:t>Если концентрации внимания мешает беспокойство: ребенок слишком волнуется перед контрольной или ответом у доски – посоветуйте ему сделать несколько глубоких вдохов и выдохов и представить себя в обстановке, где он обычно чувствует себя спокойно.</w:t>
      </w:r>
      <w:proofErr w:type="gramEnd"/>
    </w:p>
    <w:p w:rsidR="00D81A2E" w:rsidRPr="00E91DB2" w:rsidRDefault="00D81A2E">
      <w:pPr>
        <w:rPr>
          <w:sz w:val="32"/>
        </w:rPr>
      </w:pPr>
    </w:p>
    <w:sectPr w:rsidR="00D81A2E" w:rsidRPr="00E91DB2" w:rsidSect="00D8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E91DB2"/>
    <w:rsid w:val="005E0169"/>
    <w:rsid w:val="006C4309"/>
    <w:rsid w:val="0090656E"/>
    <w:rsid w:val="00D81A2E"/>
    <w:rsid w:val="00E91DB2"/>
    <w:rsid w:val="00F6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2013-12-05T17:10:00Z</cp:lastPrinted>
  <dcterms:created xsi:type="dcterms:W3CDTF">2013-12-05T17:06:00Z</dcterms:created>
  <dcterms:modified xsi:type="dcterms:W3CDTF">2013-12-05T17:30:00Z</dcterms:modified>
</cp:coreProperties>
</file>