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01" w:rsidRPr="00202CB6" w:rsidRDefault="00CA0D01" w:rsidP="00CA0D01">
      <w:pPr>
        <w:pStyle w:val="a3"/>
        <w:spacing w:line="237" w:lineRule="atLeast"/>
        <w:jc w:val="center"/>
        <w:rPr>
          <w:rFonts w:ascii="Tahoma" w:hAnsi="Tahoma" w:cs="Aharoni"/>
          <w:color w:val="333333"/>
          <w:sz w:val="32"/>
          <w:szCs w:val="32"/>
        </w:rPr>
      </w:pPr>
      <w:r w:rsidRPr="00202CB6">
        <w:rPr>
          <w:rStyle w:val="apple-style-span"/>
          <w:rFonts w:ascii="Tahoma" w:hAnsi="Tahoma" w:cs="Aharoni"/>
          <w:b/>
          <w:bCs/>
          <w:color w:val="333333"/>
          <w:sz w:val="32"/>
          <w:szCs w:val="32"/>
        </w:rPr>
        <w:t>ИГРЫ С ПЕСКОМ И ВОДОЙ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   </w:t>
      </w:r>
      <w:r w:rsidRPr="00202CB6">
        <w:rPr>
          <w:rFonts w:ascii="Tahoma" w:hAnsi="Tahoma" w:cs="Tahoma"/>
          <w:color w:val="333333"/>
        </w:rPr>
        <w:t>В теплое время года малыши проводят много времени на свежем воздухе. Существует много летних забав, игр и развлечений для детей.  Игры с песком и водой – одни из естественной деятельности детей. Вода и песок дают детям приятные ощущения, развивают различные рецепторы и представляют практически неограниченные возможности познавать мир и себя в нём.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Style w:val="apple-style-span"/>
          <w:rFonts w:ascii="Tahoma" w:hAnsi="Tahoma" w:cs="Tahoma"/>
          <w:b/>
          <w:bCs/>
          <w:color w:val="333333"/>
        </w:rPr>
        <w:t xml:space="preserve"> Основные принципы игр с водой и песком: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Fonts w:ascii="Tahoma" w:hAnsi="Tahoma" w:cs="Tahoma"/>
          <w:color w:val="333333"/>
        </w:rPr>
        <w:t xml:space="preserve">1. Создать естественную стимулирующую среду, в которой ребенок будет чувствовать себя комфортно и </w:t>
      </w:r>
      <w:proofErr w:type="spellStart"/>
      <w:r w:rsidRPr="00202CB6">
        <w:rPr>
          <w:rFonts w:ascii="Tahoma" w:hAnsi="Tahoma" w:cs="Tahoma"/>
          <w:color w:val="333333"/>
        </w:rPr>
        <w:t>защищенно</w:t>
      </w:r>
      <w:proofErr w:type="spellEnd"/>
      <w:r w:rsidRPr="00202CB6">
        <w:rPr>
          <w:rFonts w:ascii="Tahoma" w:hAnsi="Tahoma" w:cs="Tahoma"/>
          <w:color w:val="333333"/>
        </w:rPr>
        <w:t>, проявляя творческую активность.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Fonts w:ascii="Tahoma" w:hAnsi="Tahoma" w:cs="Tahoma"/>
          <w:color w:val="333333"/>
        </w:rPr>
        <w:t xml:space="preserve"> Для этого мы подбираем задание, соответствующее возможностям ребенка; формулируем инструкцию к играм в сказочной форме; исключаем негативную оценку его действий, идей, результатов, поощряя фантазию и творческий подход.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Fonts w:ascii="Tahoma" w:hAnsi="Tahoma" w:cs="Tahoma"/>
          <w:color w:val="333333"/>
        </w:rPr>
        <w:t>2. “Оживление” абстрактных символов: букв, цифр, геометрических фигур, палочек и пр.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Fonts w:ascii="Tahoma" w:hAnsi="Tahoma" w:cs="Tahoma"/>
          <w:color w:val="333333"/>
        </w:rPr>
        <w:t xml:space="preserve"> Реализация этого принципа позволяет сформировать и усилить положительную мотивацию к занятиям и личностную заинтересованность ребенка в происходящем.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Fonts w:ascii="Tahoma" w:hAnsi="Tahoma" w:cs="Tahoma"/>
          <w:color w:val="333333"/>
        </w:rPr>
        <w:t>3. Реальное “проживание”, проигрывание всевозможных ситуаций вместе с героями сказочных игр.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Fonts w:ascii="Tahoma" w:hAnsi="Tahoma" w:cs="Tahoma"/>
          <w:color w:val="333333"/>
        </w:rPr>
        <w:t xml:space="preserve"> На основе этого принципа осуществляется взаимный переход воображаемого в </w:t>
      </w:r>
      <w:proofErr w:type="gramStart"/>
      <w:r w:rsidRPr="00202CB6">
        <w:rPr>
          <w:rFonts w:ascii="Tahoma" w:hAnsi="Tahoma" w:cs="Tahoma"/>
          <w:color w:val="333333"/>
        </w:rPr>
        <w:t>реальное</w:t>
      </w:r>
      <w:proofErr w:type="gramEnd"/>
      <w:r w:rsidRPr="00202CB6">
        <w:rPr>
          <w:rFonts w:ascii="Tahoma" w:hAnsi="Tahoma" w:cs="Tahoma"/>
          <w:color w:val="333333"/>
        </w:rPr>
        <w:t xml:space="preserve"> и наоборот. Например, оказавшись в роли спасителя принцессы, ребенок не просто предлагает выход из ситуации, но и реально разыгрывает ее на песке с помощью миниатюрных фигурок. Так, он “на деле” убеждается в правильности или ошибочности выбранного пути.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Style w:val="apple-style-span"/>
          <w:rFonts w:ascii="Tahoma" w:hAnsi="Tahoma" w:cs="Tahoma"/>
          <w:b/>
          <w:bCs/>
          <w:color w:val="333333"/>
        </w:rPr>
        <w:t xml:space="preserve"> Оборудованием для игр являются: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Style w:val="apple-style-span"/>
          <w:rFonts w:ascii="Tahoma" w:hAnsi="Tahoma" w:cs="Tahoma"/>
          <w:b/>
          <w:bCs/>
          <w:color w:val="333333"/>
        </w:rPr>
        <w:t xml:space="preserve"> •</w:t>
      </w:r>
      <w:r w:rsidRPr="00202CB6">
        <w:rPr>
          <w:rStyle w:val="apple-converted-space"/>
          <w:rFonts w:ascii="Tahoma" w:hAnsi="Tahoma" w:cs="Tahoma"/>
          <w:b/>
          <w:bCs/>
          <w:color w:val="333333"/>
        </w:rPr>
        <w:t> </w:t>
      </w:r>
      <w:r w:rsidRPr="00202CB6">
        <w:rPr>
          <w:rFonts w:ascii="Tahoma" w:hAnsi="Tahoma" w:cs="Tahoma"/>
          <w:color w:val="333333"/>
        </w:rPr>
        <w:t>надувные бассейны или ёмкости для воды;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Style w:val="apple-style-span"/>
          <w:rFonts w:ascii="Tahoma" w:hAnsi="Tahoma" w:cs="Tahoma"/>
          <w:b/>
          <w:bCs/>
          <w:color w:val="333333"/>
        </w:rPr>
        <w:t xml:space="preserve"> •</w:t>
      </w:r>
      <w:r w:rsidRPr="00202CB6">
        <w:rPr>
          <w:rStyle w:val="apple-converted-space"/>
          <w:rFonts w:ascii="Tahoma" w:hAnsi="Tahoma" w:cs="Tahoma"/>
          <w:b/>
          <w:bCs/>
          <w:color w:val="333333"/>
        </w:rPr>
        <w:t> </w:t>
      </w:r>
      <w:r w:rsidRPr="00202CB6">
        <w:rPr>
          <w:rFonts w:ascii="Tahoma" w:hAnsi="Tahoma" w:cs="Tahoma"/>
          <w:color w:val="333333"/>
        </w:rPr>
        <w:t>чистый, просеянный песок для песочницы. Он не должен быть слишком крупным или слишком мелким. Песком заполняется большая часть песочницы. Лучше, если он будет влажным.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Style w:val="apple-style-span"/>
          <w:rFonts w:ascii="Tahoma" w:hAnsi="Tahoma" w:cs="Tahoma"/>
          <w:b/>
          <w:bCs/>
          <w:color w:val="333333"/>
        </w:rPr>
        <w:t xml:space="preserve"> •</w:t>
      </w:r>
      <w:r w:rsidRPr="00202CB6">
        <w:rPr>
          <w:rStyle w:val="apple-converted-space"/>
          <w:rFonts w:ascii="Tahoma" w:hAnsi="Tahoma" w:cs="Tahoma"/>
          <w:b/>
          <w:bCs/>
          <w:color w:val="333333"/>
        </w:rPr>
        <w:t> </w:t>
      </w:r>
      <w:proofErr w:type="gramStart"/>
      <w:r w:rsidRPr="00202CB6">
        <w:rPr>
          <w:rFonts w:ascii="Tahoma" w:hAnsi="Tahoma" w:cs="Tahoma"/>
          <w:color w:val="333333"/>
        </w:rPr>
        <w:t>к</w:t>
      </w:r>
      <w:proofErr w:type="gramEnd"/>
      <w:r w:rsidRPr="00202CB6">
        <w:rPr>
          <w:rFonts w:ascii="Tahoma" w:hAnsi="Tahoma" w:cs="Tahoma"/>
          <w:color w:val="333333"/>
        </w:rPr>
        <w:t>оллекция” миниатюрных фигурок, высотой желательно не более 8 см. В набор игрушек могут войти: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Fonts w:ascii="Tahoma" w:hAnsi="Tahoma" w:cs="Tahoma"/>
          <w:color w:val="333333"/>
        </w:rPr>
        <w:t xml:space="preserve"> - человеческие персонажи;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Fonts w:ascii="Tahoma" w:hAnsi="Tahoma" w:cs="Tahoma"/>
          <w:color w:val="333333"/>
        </w:rPr>
        <w:t xml:space="preserve"> - здания: дома, школы, церкви, замки;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Fonts w:ascii="Tahoma" w:hAnsi="Tahoma" w:cs="Tahoma"/>
          <w:color w:val="333333"/>
        </w:rPr>
        <w:t xml:space="preserve"> - игрушки – животные (заводные): домашние, дикие, доисторические, морские;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Fonts w:ascii="Tahoma" w:hAnsi="Tahoma" w:cs="Tahoma"/>
          <w:color w:val="333333"/>
        </w:rPr>
        <w:lastRenderedPageBreak/>
        <w:t xml:space="preserve"> - машины: сухопутные, водные, космические, боевые;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Fonts w:ascii="Tahoma" w:hAnsi="Tahoma" w:cs="Tahoma"/>
          <w:color w:val="333333"/>
        </w:rPr>
        <w:t xml:space="preserve"> - растения: деревья, кусты, цветы, овощи;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Fonts w:ascii="Tahoma" w:hAnsi="Tahoma" w:cs="Tahoma"/>
          <w:color w:val="333333"/>
        </w:rPr>
        <w:t xml:space="preserve"> - постройки: мосты, ограды, ворота, порталы, загоны для скота;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Fonts w:ascii="Tahoma" w:hAnsi="Tahoma" w:cs="Tahoma"/>
          <w:color w:val="333333"/>
        </w:rPr>
        <w:t xml:space="preserve"> - естественные предметы: ракушки, веточки, камни, кости, яйца;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Fonts w:ascii="Tahoma" w:hAnsi="Tahoma" w:cs="Tahoma"/>
          <w:color w:val="333333"/>
        </w:rPr>
        <w:t xml:space="preserve"> - символические предметы: источники для загадывания желаний, ящики с сокровищами, драгоценности;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Fonts w:ascii="Tahoma" w:hAnsi="Tahoma" w:cs="Tahoma"/>
          <w:color w:val="333333"/>
        </w:rPr>
        <w:t xml:space="preserve"> - сказочные герои: злые и добры;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Fonts w:ascii="Tahoma" w:hAnsi="Tahoma" w:cs="Tahoma"/>
          <w:color w:val="333333"/>
        </w:rPr>
        <w:t xml:space="preserve"> - домашняя утварь, флаконы из-под духов, гаечки, болтики;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Fonts w:ascii="Tahoma" w:hAnsi="Tahoma" w:cs="Tahoma"/>
          <w:color w:val="333333"/>
        </w:rPr>
        <w:t xml:space="preserve"> - различные наборы для игр с песком и водой: лейки, грабли, вёдра, ситечки, лопатки;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Fonts w:ascii="Tahoma" w:hAnsi="Tahoma" w:cs="Tahoma"/>
          <w:color w:val="333333"/>
        </w:rPr>
        <w:t xml:space="preserve"> - пластиковые или деревянные буквы и цифры, различные геометрические фигуры (круги, треугольники, прямоугольники, пирамиды и др.).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</w:p>
    <w:p w:rsidR="00CA0D01" w:rsidRPr="00202CB6" w:rsidRDefault="00CA0D01" w:rsidP="00CA0D01">
      <w:pPr>
        <w:pStyle w:val="a3"/>
        <w:spacing w:line="237" w:lineRule="atLeast"/>
        <w:jc w:val="center"/>
        <w:rPr>
          <w:rFonts w:ascii="Tahoma" w:hAnsi="Tahoma" w:cs="Tahoma"/>
          <w:color w:val="333333"/>
        </w:rPr>
      </w:pPr>
      <w:r w:rsidRPr="00202CB6">
        <w:rPr>
          <w:rStyle w:val="apple-style-span"/>
          <w:rFonts w:ascii="Tahoma" w:hAnsi="Tahoma" w:cs="Tahoma"/>
          <w:b/>
          <w:bCs/>
          <w:color w:val="333333"/>
        </w:rPr>
        <w:t>"Наливаем, выливаем, наблюдаем, сравниваем!"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Fonts w:ascii="Tahoma" w:hAnsi="Tahoma" w:cs="Tahoma"/>
          <w:color w:val="333333"/>
        </w:rPr>
        <w:t xml:space="preserve"> Воду можно наливать в различные емкости. Естественно, только пластмассовые (можно использовать баночки и бутылочки разного размера, вида, фактуры, объема). Сравнивайте количество воды в сосудах похожей формы, но разного размера. И, наоборот, </w:t>
      </w:r>
      <w:proofErr w:type="gramStart"/>
      <w:r w:rsidRPr="00202CB6">
        <w:rPr>
          <w:rFonts w:ascii="Tahoma" w:hAnsi="Tahoma" w:cs="Tahoma"/>
          <w:color w:val="333333"/>
        </w:rPr>
        <w:t>близких</w:t>
      </w:r>
      <w:proofErr w:type="gramEnd"/>
      <w:r w:rsidRPr="00202CB6">
        <w:rPr>
          <w:rFonts w:ascii="Tahoma" w:hAnsi="Tahoma" w:cs="Tahoma"/>
          <w:color w:val="333333"/>
        </w:rPr>
        <w:t xml:space="preserve"> по размеру, но разной формы. Разной степени прозрачности. Используйте в качестве мерки третий сосуд (прозрачный), сделав на нем отметки маркером и выливая туда воду из первых двух по очереди.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Fonts w:ascii="Tahoma" w:hAnsi="Tahoma" w:cs="Tahoma"/>
          <w:color w:val="333333"/>
        </w:rPr>
        <w:t xml:space="preserve"> Попробуйте сосчитать, сколько маленьких стаканчиков "поместится" в большую бутылку (для заполнения бутылки используйте воронку). А если вылить потом обратно в стаканчики? Будут ли они все заполнены? Или вода в бутылке останется?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Fonts w:ascii="Tahoma" w:hAnsi="Tahoma" w:cs="Tahoma"/>
          <w:color w:val="333333"/>
        </w:rPr>
        <w:t xml:space="preserve"> Спросите у ребенка, что будет, если опускать пустую незакрытую бутылку целиком под воду. Она заполниться или останется пустой? Бутылку можно погружать под воду, держа разными способами: горизонтально, под наклоном или вертикально (вверх горлышком или вниз).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Fonts w:ascii="Tahoma" w:hAnsi="Tahoma" w:cs="Tahoma"/>
          <w:color w:val="333333"/>
        </w:rPr>
        <w:t xml:space="preserve"> А если ее закрыть и опускать в воду? Возьмите пустую пластмассовую бутылку, завинтите крышку и бросьте в воду. Она будет плавать горизонтально на поверхности воды. Пусть ребенок попробует опустить ее ко дну и удержать там.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Fonts w:ascii="Tahoma" w:hAnsi="Tahoma" w:cs="Tahoma"/>
          <w:color w:val="333333"/>
        </w:rPr>
        <w:t xml:space="preserve"> Потом откройте крышку, наполните бутылку водой до половины, закройте и пустите в воду. Она будет плавать под наклоном. Та часть, которая заполнена, будет под водой.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Fonts w:ascii="Tahoma" w:hAnsi="Tahoma" w:cs="Tahoma"/>
          <w:color w:val="333333"/>
        </w:rPr>
        <w:t xml:space="preserve"> Потом налейте бутылку до верха, закройте крышкой. Она будет тонуть в воде. Если вы заполните не до самого верха, то над водой останется самый кончик бутылки, где нет воды. Тот же самый опыт проделайте с коробочками от киндер-сюрпризов.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Fonts w:ascii="Tahoma" w:hAnsi="Tahoma" w:cs="Tahoma"/>
          <w:color w:val="333333"/>
        </w:rPr>
        <w:t xml:space="preserve"> Переверните две заполненных под водой бутылки и постепенно вытаскивайте из воды. Одну оставьте погруженную горлышком, а другую постепенно вытаскивайте дальше. Понаблюдайте, что будет происходить.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Fonts w:ascii="Tahoma" w:hAnsi="Tahoma" w:cs="Tahoma"/>
          <w:color w:val="333333"/>
        </w:rPr>
        <w:t xml:space="preserve"> В крышке одной из бутылок, желательно сделанной из мягкого пластика, проделайте небольшую дырку. У вас получится обыкновенная брызгалка, может быть, помните, раньше дети брызгались друг в друга </w:t>
      </w:r>
      <w:proofErr w:type="gramStart"/>
      <w:r w:rsidRPr="00202CB6">
        <w:rPr>
          <w:rFonts w:ascii="Tahoma" w:hAnsi="Tahoma" w:cs="Tahoma"/>
          <w:color w:val="333333"/>
        </w:rPr>
        <w:t>из</w:t>
      </w:r>
      <w:proofErr w:type="gramEnd"/>
      <w:r w:rsidRPr="00202CB6">
        <w:rPr>
          <w:rFonts w:ascii="Tahoma" w:hAnsi="Tahoma" w:cs="Tahoma"/>
          <w:color w:val="333333"/>
        </w:rPr>
        <w:t xml:space="preserve"> таких на улице. Научите малыша наливать в нее воду, сжав бутылку и погрузив кончик в воду. И разрешите ему вдоволь побрызгаться в ванной, занавесив шторки.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Fonts w:ascii="Tahoma" w:hAnsi="Tahoma" w:cs="Tahoma"/>
          <w:color w:val="333333"/>
        </w:rPr>
        <w:t xml:space="preserve"> В стенках любой пластмассовой бутылки (лучше брать бутылки из плотного пластика) можно сделать дырки. Их делают ножницами: протыкают дырку и проворачивают ножницы вокруг себя. Это может быть одна дырка (любого размера, а лучше, если будут разные на разных бутылках): наверху, внизу или посередине. Несколько (все одинакового или каждая своего размера). Можно делать отверстия в дне бутылок или банок (одну или несколько - одинакового или разного размера).</w:t>
      </w:r>
    </w:p>
    <w:p w:rsidR="00CA0D01" w:rsidRPr="00202CB6" w:rsidRDefault="00CA0D01" w:rsidP="00CA0D01">
      <w:pPr>
        <w:pStyle w:val="a3"/>
        <w:spacing w:line="237" w:lineRule="atLeast"/>
        <w:rPr>
          <w:rFonts w:ascii="Tahoma" w:hAnsi="Tahoma" w:cs="Tahoma"/>
          <w:color w:val="333333"/>
        </w:rPr>
      </w:pPr>
      <w:r w:rsidRPr="00202CB6">
        <w:rPr>
          <w:rFonts w:ascii="Tahoma" w:hAnsi="Tahoma" w:cs="Tahoma"/>
          <w:color w:val="333333"/>
        </w:rPr>
        <w:t xml:space="preserve"> Поэкспериментируйте с такими бутылками: наливайте в них воду из-под крана (попробуйте делать это под разным напором), погружайте их под воду (можно попробовать заткнуть рукой горлышко), а потом доставайте и смотрите, как вода выливается через дырки, и в какой момент она перестает выливаться. По-разному смотрятся прозрачные и непрозрачные бутылки.</w:t>
      </w:r>
    </w:p>
    <w:p w:rsidR="00B64A00" w:rsidRPr="00202CB6" w:rsidRDefault="00B64A00">
      <w:pPr>
        <w:rPr>
          <w:sz w:val="24"/>
          <w:szCs w:val="24"/>
        </w:rPr>
      </w:pPr>
    </w:p>
    <w:sectPr w:rsidR="00B64A00" w:rsidRPr="00202CB6" w:rsidSect="00B6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A0D01"/>
    <w:rsid w:val="00202CB6"/>
    <w:rsid w:val="007E03B5"/>
    <w:rsid w:val="00AE3FF5"/>
    <w:rsid w:val="00B64A00"/>
    <w:rsid w:val="00CA0D01"/>
    <w:rsid w:val="00D4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A0D01"/>
  </w:style>
  <w:style w:type="character" w:customStyle="1" w:styleId="apple-converted-space">
    <w:name w:val="apple-converted-space"/>
    <w:basedOn w:val="a0"/>
    <w:rsid w:val="00CA0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4702</Characters>
  <Application>Microsoft Office Word</Application>
  <DocSecurity>0</DocSecurity>
  <Lines>39</Lines>
  <Paragraphs>11</Paragraphs>
  <ScaleCrop>false</ScaleCrop>
  <Company>Grizli777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2015-07-07T10:56:00Z</dcterms:created>
  <dcterms:modified xsi:type="dcterms:W3CDTF">2015-07-08T14:53:00Z</dcterms:modified>
</cp:coreProperties>
</file>