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3" w:rsidRP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</w:pPr>
      <w:r w:rsidRPr="00F50943">
        <w:rPr>
          <w:rFonts w:ascii="Times New Roman" w:eastAsia="Times New Roman" w:hAnsi="Times New Roman" w:cs="Times New Roman"/>
          <w:bCs/>
          <w:color w:val="333333"/>
          <w:sz w:val="44"/>
          <w:szCs w:val="44"/>
          <w:lang w:eastAsia="ru-RU"/>
        </w:rPr>
        <w:t>Окружающий мир</w:t>
      </w: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50943" w:rsidRDefault="00F50943" w:rsidP="00F50943">
      <w:pPr>
        <w:spacing w:after="67" w:line="133" w:lineRule="atLeast"/>
        <w:jc w:val="center"/>
        <w:rPr>
          <w:rFonts w:ascii="Times New Roman" w:eastAsia="Times New Roman" w:hAnsi="Times New Roman" w:cs="Times New Roman"/>
          <w:b/>
          <w:bCs/>
          <w:i/>
          <w:shadow/>
          <w:color w:val="333333"/>
          <w:sz w:val="96"/>
          <w:szCs w:val="96"/>
          <w:lang w:eastAsia="ru-RU"/>
        </w:rPr>
      </w:pPr>
      <w:r w:rsidRPr="00F50943">
        <w:rPr>
          <w:rFonts w:ascii="Times New Roman" w:eastAsia="Times New Roman" w:hAnsi="Times New Roman" w:cs="Times New Roman"/>
          <w:b/>
          <w:bCs/>
          <w:i/>
          <w:shadow/>
          <w:color w:val="333333"/>
          <w:sz w:val="96"/>
          <w:szCs w:val="96"/>
          <w:lang w:eastAsia="ru-RU"/>
        </w:rPr>
        <w:t>Дикорастущие и культурные растения</w:t>
      </w:r>
    </w:p>
    <w:p w:rsidR="00F50943" w:rsidRDefault="00F50943" w:rsidP="00F50943">
      <w:pPr>
        <w:spacing w:after="67" w:line="133" w:lineRule="atLeast"/>
        <w:jc w:val="center"/>
        <w:rPr>
          <w:rFonts w:ascii="Times New Roman" w:eastAsia="Times New Roman" w:hAnsi="Times New Roman" w:cs="Times New Roman"/>
          <w:b/>
          <w:bCs/>
          <w:i/>
          <w:shadow/>
          <w:color w:val="333333"/>
          <w:sz w:val="96"/>
          <w:szCs w:val="96"/>
          <w:lang w:eastAsia="ru-RU"/>
        </w:rPr>
      </w:pPr>
    </w:p>
    <w:p w:rsidR="00F50943" w:rsidRDefault="00F50943" w:rsidP="00F50943">
      <w:pPr>
        <w:spacing w:after="67" w:line="133" w:lineRule="atLeast"/>
        <w:rPr>
          <w:rFonts w:ascii="Times New Roman" w:eastAsia="Times New Roman" w:hAnsi="Times New Roman" w:cs="Times New Roman"/>
          <w:b/>
          <w:bCs/>
          <w:i/>
          <w:shadow/>
          <w:color w:val="333333"/>
          <w:sz w:val="96"/>
          <w:szCs w:val="96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</w:pPr>
      <w:r w:rsidRPr="00F50943"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  <w:t>3 класс</w:t>
      </w: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</w:pPr>
    </w:p>
    <w:p w:rsid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</w:pPr>
    </w:p>
    <w:p w:rsidR="00F50943" w:rsidRPr="00F50943" w:rsidRDefault="00F50943" w:rsidP="00F50943">
      <w:pPr>
        <w:spacing w:after="67" w:line="133" w:lineRule="atLeast"/>
        <w:jc w:val="center"/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hadow/>
          <w:color w:val="333333"/>
          <w:sz w:val="44"/>
          <w:szCs w:val="44"/>
          <w:lang w:eastAsia="ru-RU"/>
        </w:rPr>
        <w:t xml:space="preserve">                </w:t>
      </w:r>
      <w:r w:rsidRPr="00F50943"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  <w:t>Провела:</w:t>
      </w:r>
    </w:p>
    <w:p w:rsidR="00F50943" w:rsidRPr="00F50943" w:rsidRDefault="00F50943" w:rsidP="00F50943">
      <w:pPr>
        <w:spacing w:after="67" w:line="133" w:lineRule="atLeast"/>
        <w:jc w:val="center"/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</w:pPr>
      <w:r w:rsidRPr="00F50943"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  <w:t xml:space="preserve">                     </w:t>
      </w:r>
      <w:r w:rsidRPr="00F50943"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  <w:t>учитель МБОУ СОШ №36</w:t>
      </w:r>
    </w:p>
    <w:p w:rsidR="00F50943" w:rsidRPr="00F50943" w:rsidRDefault="00F50943" w:rsidP="00F50943">
      <w:pPr>
        <w:spacing w:after="67" w:line="133" w:lineRule="atLeast"/>
        <w:jc w:val="right"/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</w:pPr>
      <w:r w:rsidRPr="00F50943">
        <w:rPr>
          <w:rFonts w:ascii="Times New Roman" w:eastAsia="Times New Roman" w:hAnsi="Times New Roman" w:cs="Times New Roman"/>
          <w:bCs/>
          <w:shadow/>
          <w:color w:val="333333"/>
          <w:sz w:val="32"/>
          <w:szCs w:val="32"/>
          <w:lang w:eastAsia="ru-RU"/>
        </w:rPr>
        <w:t>Золотухина Лариса Анатольевна</w:t>
      </w:r>
    </w:p>
    <w:p w:rsidR="00F50943" w:rsidRDefault="00F50943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943" w:rsidRDefault="00F50943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943" w:rsidRDefault="00F50943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943" w:rsidRDefault="00F50943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50943" w:rsidRDefault="00F50943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Цели и задачи:</w:t>
      </w:r>
    </w:p>
    <w:p w:rsidR="00270E1F" w:rsidRPr="00F533A3" w:rsidRDefault="00270E1F" w:rsidP="00270E1F">
      <w:pPr>
        <w:numPr>
          <w:ilvl w:val="0"/>
          <w:numId w:val="1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ребят с дикорастущими и культурными растениями.</w:t>
      </w:r>
    </w:p>
    <w:p w:rsidR="00270E1F" w:rsidRPr="00F533A3" w:rsidRDefault="00270E1F" w:rsidP="00270E1F">
      <w:pPr>
        <w:numPr>
          <w:ilvl w:val="0"/>
          <w:numId w:val="1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особенности культурных и дикорастущих растений, научить детей распознавать их.</w:t>
      </w:r>
    </w:p>
    <w:p w:rsidR="00270E1F" w:rsidRPr="00F533A3" w:rsidRDefault="00270E1F" w:rsidP="00270E1F">
      <w:pPr>
        <w:numPr>
          <w:ilvl w:val="0"/>
          <w:numId w:val="1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учащихся интерес к предмету через разнообразные виды работы и творческие задания.</w:t>
      </w:r>
    </w:p>
    <w:p w:rsidR="00270E1F" w:rsidRPr="00F533A3" w:rsidRDefault="00270E1F" w:rsidP="00270E1F">
      <w:pPr>
        <w:numPr>
          <w:ilvl w:val="0"/>
          <w:numId w:val="1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ребят умение выделять главное, существенное в изучаемом материале, сравнивать, обобщать, логически излагать свои мысли.</w:t>
      </w:r>
    </w:p>
    <w:p w:rsidR="00270E1F" w:rsidRPr="00F533A3" w:rsidRDefault="00270E1F" w:rsidP="00270E1F">
      <w:pPr>
        <w:numPr>
          <w:ilvl w:val="0"/>
          <w:numId w:val="1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бережное отношение к природе.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изучение нового материала.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мультимедийный проектор, компьютер, карточки с заданиями, “цветик –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гербарий растений, учебник, рабочая тетрадь, цветные карандаши, фишки.</w:t>
      </w:r>
      <w:proofErr w:type="gramEnd"/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Организационный момент.</w:t>
      </w:r>
    </w:p>
    <w:p w:rsidR="00270E1F" w:rsidRPr="00F533A3" w:rsidRDefault="00270E1F" w:rsidP="00270E1F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– ка проверь дружок,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готов начать урок?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ль на месте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 ль в порядке,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Ручка, книжка и тетрадка?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ли правильно сидят?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ль внимательно глядят?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Каждый хочет получать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олько лишь оценку “5”.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Актуализация знаний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270E1F" w:rsidRPr="00F533A3" w:rsidRDefault="00270E1F" w:rsidP="00270E1F">
      <w:pPr>
        <w:numPr>
          <w:ilvl w:val="0"/>
          <w:numId w:val="2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Разнообразие растительного мира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сегодня нас на уроке ожидает встреча с удивительными представителями живой природы. Вы их узнаете, отгадав загадку.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Дышит, растет,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ходить не может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астение)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бы вы не посмотрели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где бы вы не побывали, повсюду увидите, встретите растения. Они растут на лугах, в лесах. Их много в степях и высоко в горах. В безводных пустынях и топких болотах. Множество растений поселилось в морях, океанах, озерах, реках и прудах нашей планеты. Они есть даже в Арктике и Антарктиде. </w:t>
      </w:r>
    </w:p>
    <w:p w:rsidR="00270E1F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Растительный мир разнообразен. Чем же растения отличаются друг от друга? (Продолжительностью жизни, формой стеблей, цветков, плодов, листьев…)</w:t>
      </w:r>
    </w:p>
    <w:p w:rsidR="007A70F7" w:rsidRDefault="007A70F7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A70F7" w:rsidRDefault="007A70F7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271A" w:rsidRDefault="0055271A" w:rsidP="0055271A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2.</w:t>
      </w:r>
      <w:r w:rsidRPr="0055271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Проверка домашнего задания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5271A" w:rsidRDefault="0055271A" w:rsidP="0055271A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Работа в рабочей тетради стр.36 задание 81. Взаимопроверка работ.</w:t>
      </w:r>
    </w:p>
    <w:p w:rsidR="0055271A" w:rsidRPr="0055271A" w:rsidRDefault="0055271A" w:rsidP="0055271A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</w:t>
      </w:r>
      <w:r w:rsidRPr="00FB184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Рассказы учащихся о разнообразии растений</w:t>
      </w:r>
      <w:r w:rsidR="00FB1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E1F" w:rsidRPr="00FB1842" w:rsidRDefault="00FB1842" w:rsidP="00FB1842">
      <w:pPr>
        <w:spacing w:before="100" w:beforeAutospacing="1" w:after="100" w:afterAutospacing="1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184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="00270E1F" w:rsidRPr="00FB184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Группы растений. Работа по карточкам.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давайте вспомним, на какие группы делятся все растения? (деревья, кустарники, травы). Чем они отличаются? (стеблями)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“Какие бывают растения” на карточках. Укажите стрелками, к какой группе относятся данные растения. </w:t>
      </w:r>
    </w:p>
    <w:p w:rsidR="00270E1F" w:rsidRPr="00F533A3" w:rsidRDefault="00270E1F" w:rsidP="00270E1F">
      <w:pPr>
        <w:spacing w:after="67" w:line="13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575B79D" wp14:editId="5011DA9A">
            <wp:extent cx="3546475" cy="1115060"/>
            <wp:effectExtent l="19050" t="0" r="0" b="0"/>
            <wp:docPr id="1" name="Рисунок 1" descr="http://festival.1september.ru/articles/616681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6681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1F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Теперь проверьте свою работу (слайд 2 (см. </w:t>
      </w:r>
      <w:hyperlink r:id="rId8" w:history="1">
        <w:r w:rsidRPr="00F533A3">
          <w:rPr>
            <w:rFonts w:ascii="Times New Roman" w:eastAsia="Times New Roman" w:hAnsi="Times New Roman" w:cs="Times New Roman"/>
            <w:color w:val="008738"/>
            <w:sz w:val="28"/>
            <w:szCs w:val="28"/>
            <w:lang w:eastAsia="ru-RU"/>
          </w:rPr>
          <w:t>презентацию</w:t>
        </w:r>
      </w:hyperlink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)). </w:t>
      </w:r>
    </w:p>
    <w:p w:rsidR="003642BB" w:rsidRPr="00F533A3" w:rsidRDefault="003642BB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</w:t>
      </w:r>
      <w:r w:rsidRPr="003642B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Выставление оценок за домашнее задание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Изучение нового материала</w:t>
      </w:r>
    </w:p>
    <w:p w:rsidR="00270E1F" w:rsidRPr="00F533A3" w:rsidRDefault="00270E1F" w:rsidP="00270E1F">
      <w:pPr>
        <w:numPr>
          <w:ilvl w:val="0"/>
          <w:numId w:val="3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Введение в тему.</w:t>
      </w:r>
    </w:p>
    <w:p w:rsidR="00270E1F" w:rsidRPr="00F533A3" w:rsidRDefault="00270E1F" w:rsidP="00270E1F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у нас в гостях волшебное растение “цветик –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семицветик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 (на доске). Все лепесточки этого цветка волшебные. Давайте прочитаем, что на них написано. (Дети подходят к доске, берут по одному лепестку и читают вслух.) </w:t>
      </w:r>
    </w:p>
    <w:p w:rsidR="00270E1F" w:rsidRPr="00F533A3" w:rsidRDefault="00270E1F" w:rsidP="00270E1F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 детства, представьте, того и не знали,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По –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гречески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этот цветок называли.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“Звезда” - вот на русский его перевод.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клумбах он осенью долго цветет.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(Астра)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Цветет он майскою порой,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Его найдешь в тени лесной.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стебельке, как бусы в ряд,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Цветы душистые висят.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(Ландыш)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 дна озера, реки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веревки – стебельки.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Над водою стебелек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ревращается в цветок,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горит он летним днем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Желтым пламенем – огнем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цветы назвали люди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подобие посуды,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Как в шкафу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глинянки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кринки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 цветочки звать … (Кувшинки)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поле росла,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жерновом была,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печки на стол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Караваем пришла.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(Пшеница)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Лето целое старалась –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Одевалась, одевалась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осень подошла,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Нам одежки отдала.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Сотню одежонок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ложим мы в бочонок.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(Капуста)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Низок, да колюч,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Сладок, да не пахуч.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Ягоду сорвешь –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Всю руку обдерешь.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(Крыжовник)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Желтые головки,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Белые ресницы,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Все они похожи,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бы сестрицы.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надеюсь, знаешь ты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 скромные цветы.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(Ромашки)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3)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что их объединяет? Как мы их назовем одним словом? (это растения)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 ли среди них лишнего? (крыжовник – он кустарник, остальные – травы)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Эти растения скучают друг по другу. Как вы думаете, почему? Вместе ли они живут? Почему они растут в разных местах и далеко друг от друга? Как они туда попали? </w:t>
      </w:r>
    </w:p>
    <w:p w:rsidR="00270E1F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Вывод: Есть растения, которые никто не сажает, они растут сами по себе. Их можно встретить везде: в лесу, на лугу, на водоеме. Есть растения, которые выращивают люди. </w:t>
      </w:r>
    </w:p>
    <w:p w:rsidR="003642BB" w:rsidRDefault="003642BB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2. Знакомство с дикорастущими и культурными растениями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Работа по учебнику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называются эти растения, мы узнаем, прочитав текст учебника на странице </w:t>
      </w:r>
      <w:r w:rsidR="00364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87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(читают </w:t>
      </w:r>
      <w:r w:rsidR="003642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учеников вслух), (слайд 4).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Деление растений на 2 группы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Вернемся к нашим отгаданным растениям.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тоже разделим на дикорастущие и культурные (по вариантам), (слайд 5).</w:t>
      </w:r>
      <w:proofErr w:type="gramEnd"/>
    </w:p>
    <w:p w:rsidR="00270E1F" w:rsidRPr="00F533A3" w:rsidRDefault="00270E1F" w:rsidP="00270E1F">
      <w:pPr>
        <w:numPr>
          <w:ilvl w:val="0"/>
          <w:numId w:val="4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в рабочей тетради</w:t>
      </w:r>
    </w:p>
    <w:p w:rsidR="007E3229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закрепления полученных знаний, выполним в рабочей тетради задание </w:t>
      </w:r>
      <w:r w:rsidR="007E3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82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странице </w:t>
      </w:r>
      <w:r w:rsidR="007E32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36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Взаимопроверка выполненной работы.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Физкультминутка:</w:t>
      </w:r>
    </w:p>
    <w:p w:rsidR="00270E1F" w:rsidRPr="00F533A3" w:rsidRDefault="00270E1F" w:rsidP="00270E1F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одуванчик желтый сарафанчик.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Подрастет, нарядится в беленькое платьице.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Легкое, воздушное, ветерку послушное.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О дикорастущих растениях. </w:t>
      </w:r>
    </w:p>
    <w:p w:rsidR="00270E1F" w:rsidRPr="00F533A3" w:rsidRDefault="00270E1F" w:rsidP="00270E1F">
      <w:pPr>
        <w:numPr>
          <w:ilvl w:val="0"/>
          <w:numId w:val="5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Дикорастущие деревья, кустарники, травы.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поговорим о дикорастущих растениях. К ним относятся и деревья, и кустарники, и травы, которые растут сами по себе, за которыми не ухаживает человек. Назовите, ребята, дикорастущие деревья (кустарники, травы)</w:t>
      </w:r>
    </w:p>
    <w:p w:rsidR="00270E1F" w:rsidRPr="00F533A3" w:rsidRDefault="00270E1F" w:rsidP="00270E1F">
      <w:pPr>
        <w:numPr>
          <w:ilvl w:val="0"/>
          <w:numId w:val="5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Сообщения ребят о растениях.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своих любимых растениях ваши одноклассники подготовили сообщения (1 –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 рассказывает о травянистом растении</w:t>
      </w:r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(</w:t>
      </w:r>
      <w:proofErr w:type="spellStart"/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Шиндяпина</w:t>
      </w:r>
      <w:proofErr w:type="spellEnd"/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- о ландыше)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C1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– ой – о кустарнике</w:t>
      </w:r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Смольникова</w:t>
      </w:r>
      <w:proofErr w:type="spellEnd"/>
      <w:r w:rsidR="00347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– о калине)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8C1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 – </w:t>
      </w:r>
      <w:proofErr w:type="spell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 дереве</w:t>
      </w:r>
      <w:r w:rsidR="008C135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(Свиридов Н,) – о рябине)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proofErr w:type="gramEnd"/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Спасибо вам, ребята, за такие интересные рассказы.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 культурных растениях.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Выбор верного определения.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 мы слушали выступления ребят, к нам в гости пришел попугай Илья. Он затрудняется ответить на вопрос: “Что такое культурные растения?”. У Ильи 3 варианта ответа, и он не может выбрать из них верный. Ребята, поможем ему?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культурные растения? (Слайд 6)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Растения, которые человек использует для питания;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Растения, которые растут на полях, в садах и огородах;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Растения, которые человек специально выращивает для своих целей.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(Дети объясняют выбранный ответ)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2) Деление культурных растений на группы.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каких же целей люди выращивают культурные растения? (ответы детей</w:t>
      </w:r>
      <w:r w:rsidR="00BB6B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для получения продуктов питания, кормов для животных, и других нужд человека)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Сейчас я вам загадаю загадки, вы должны отгадать растения и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для чего они нужны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(после каждой загадки демонстрируется гербарий отгаданного растения).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Что две недели зеленится,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недели колосится,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недели отцветает,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недели наливает,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две недели подсыхает? (Рожь)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Где она растет? Какую часть этого растения использует человек? Для чего? Это растение относится к зерновым.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зерновые растения вы знаете?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Было зеленое платье атласное,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нет, не понравилось, выбрала красное,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надоело также и это -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платье надело синего цвета. (Слива)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Слива растет в саду. Что дает нам это растение? Значит, слива – плодовое растение. К плодовым растениям относятся еще …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Растут на грядке зеленые ветки,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на них красные детки. (Помидор)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растение растет в огороде и называется … (овощ). Из овощных растений в наших огородах растут …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г) Вот чудесные цветы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небывалой красоты.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Яркие, пахучие –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Ай –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ай! Колючие! (Розы)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чего их люди выращивают? (для красоты). Такие растения называются декоративными.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какие декоративные растения вы знаете?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д) Из земли вырастаю – </w:t>
      </w:r>
    </w:p>
    <w:p w:rsidR="00270E1F" w:rsidRPr="00F533A3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мир одеваю. (Лен) (слайд 7).</w:t>
      </w:r>
    </w:p>
    <w:p w:rsidR="00270E1F" w:rsidRDefault="00270E1F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люди получают из этого растения? (Ткань). Ткань делают еще из хлопка. Лен и хлопок – прядильные растения. Сейчас я вам расскажу, как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льна делают ткань: </w:t>
      </w:r>
    </w:p>
    <w:p w:rsidR="00C33F79" w:rsidRPr="00F533A3" w:rsidRDefault="00C33F79" w:rsidP="00270E1F">
      <w:pPr>
        <w:spacing w:after="67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E1F" w:rsidRPr="00F533A3" w:rsidRDefault="00270E1F" w:rsidP="00270E1F">
      <w:pPr>
        <w:numPr>
          <w:ilvl w:val="0"/>
          <w:numId w:val="5"/>
        </w:numPr>
        <w:spacing w:before="100" w:beforeAutospacing="1" w:after="100" w:afterAutospacing="1" w:line="133" w:lineRule="atLeast"/>
        <w:ind w:left="2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Рассказ учителя. “Как делают льняные ткани”.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льна можно изготавливать любые ткани: начиная от грубого брезента, холста и заканчивая кружевами.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Историки утверждают, что лен возделывали еще во времена возникновения Руси.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Лен неприхотлив. Все, что ему нужно – 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длинный световой день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Однако получить из него высококачественную ткань не так просто.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обработки льна остается неизменной. Сначала лен выдергивают из земли, причем вместе с корнями. Затем его высушивают, сложив в небольшие скирды, очесывают и молотят (слайд 8). После этого лен расстилают на траве для того, чтобы стебли намокли от росы. Эта процедура позволяет отделить волокно от древесной части стебля и может продолжаться несколько недель. Полученное волокно поднимают и сушат, а затем мнут и треплют, отделяя от древесной части стебля. Трепаный лен расчесывают и вытягивают из него слегка закрученную тонкую ленту. Из нее уже можно прясть льняную пряжу. Осталось соткать полотно. Теперь мы можем наслаждаться натуральным и очень приятным на ощупь льняным изделием (слайд 9).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ткани, лен дает нам множество побочных продуктов. Практически, в процессе переработки льна нет отходов! Из семян получают целебное льняное масло, жмых идет на корм скоту, а из одеревеневших частей стебля получают отличные строительные материалы и мебельные плиты.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Разумеется, сегодня большинство операций по обработке льна выполняют машины.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давайте повторим, на какие группы делятся культурные растения? (слайд 10)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7FC143F" wp14:editId="7CA1879B">
            <wp:extent cx="3161030" cy="1353185"/>
            <wp:effectExtent l="19050" t="0" r="1270" b="0"/>
            <wp:docPr id="2" name="Рисунок 2" descr="http://festival.1september.ru/articles/61668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16681/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Закрепление изученного материала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1) Игра “Что здесь лишнее?”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закрепления пройденного материала мы проведем игру “Что здесь лишнее?” (слайд 11).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клевер, астра, роза, гладиолус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береза, василек, репа, осина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огурец, лук, лен, чеснок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груша, слива, малина, яблоня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пшеница, рожь, ячмень, картофель</w:t>
      </w:r>
      <w:proofErr w:type="gramEnd"/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2) Логическое упражнение “Может так быть или нет?”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известного поэта К. И. Чуковского в стихотворении “Радость” есть строчки о растениях. Сейчас я вам их прочитаю. А вы послушайте внимательно и подумайте, “Может так быть или нет?” (слайд 12).</w:t>
      </w:r>
    </w:p>
    <w:p w:rsidR="00270E1F" w:rsidRPr="00F533A3" w:rsidRDefault="00270E1F" w:rsidP="00270E1F">
      <w:pPr>
        <w:spacing w:after="13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Рады, рады, рады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Светлые березы,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них от радости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ырастают розы.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Рады, рады, рады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Темные осины,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них от радости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астут апельсины.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 не дождь пошел из облака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не град,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 посыпался из облака 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Виноград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лайд)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теперь ответьте, может так быть или нет?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Почему?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Где такое может быть? (в сказке)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3) Игра “цвет – фрукт”.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Перечислите ягоды, фрукты, овощи: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оранжевого цвета;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желтого цвета;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красного цвета;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синего цвета.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Итог урока.</w:t>
      </w:r>
    </w:p>
    <w:p w:rsidR="00270E1F" w:rsidRPr="00F533A3" w:rsidRDefault="00C33F79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="00270E1F"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так, ребята, что нового о растениях мы узнали сегодня на уроке? На какие 2 группы делятся растения?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4)</w:t>
      </w:r>
    </w:p>
    <w:p w:rsidR="00270E1F" w:rsidRPr="00F533A3" w:rsidRDefault="00270E1F" w:rsidP="00270E1F">
      <w:pPr>
        <w:spacing w:after="67" w:line="13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BDC3387" wp14:editId="29B1A360">
            <wp:extent cx="3958590" cy="475615"/>
            <wp:effectExtent l="19050" t="0" r="3810" b="0"/>
            <wp:docPr id="3" name="Рисунок 3" descr="http://festival.1september.ru/articles/61668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16681/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F79" w:rsidRDefault="00C33F79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2.Чтение учащимися стихотворения об охране природы.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Спасибо вам за активное участие на уроке! Молодцы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13) – спасибо за урок.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Домашнее задание:</w:t>
      </w:r>
      <w:r w:rsidRPr="00F533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1) </w:t>
      </w:r>
      <w:r w:rsidR="00C33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учебник стр.87 пересказ;</w:t>
      </w:r>
    </w:p>
    <w:p w:rsidR="00270E1F" w:rsidRPr="00F533A3" w:rsidRDefault="00270E1F" w:rsidP="00270E1F">
      <w:pPr>
        <w:spacing w:after="67" w:line="133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33A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2) задания в рабочей тетради</w:t>
      </w:r>
      <w:r w:rsidR="00C33F7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стр.36 упр.83.</w:t>
      </w:r>
    </w:p>
    <w:p w:rsidR="00B775BC" w:rsidRPr="00F533A3" w:rsidRDefault="009D7816">
      <w:pPr>
        <w:rPr>
          <w:rFonts w:ascii="Times New Roman" w:hAnsi="Times New Roman" w:cs="Times New Roman"/>
          <w:sz w:val="28"/>
          <w:szCs w:val="28"/>
        </w:rPr>
      </w:pPr>
    </w:p>
    <w:sectPr w:rsidR="00B775BC" w:rsidRPr="00F533A3" w:rsidSect="0073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928"/>
    <w:multiLevelType w:val="multilevel"/>
    <w:tmpl w:val="31444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D0734"/>
    <w:multiLevelType w:val="multilevel"/>
    <w:tmpl w:val="1A3A8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23BC6"/>
    <w:multiLevelType w:val="multilevel"/>
    <w:tmpl w:val="B770C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7193"/>
    <w:multiLevelType w:val="multilevel"/>
    <w:tmpl w:val="B866B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5E0213D"/>
    <w:multiLevelType w:val="multilevel"/>
    <w:tmpl w:val="9F5E6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BA4EEA"/>
    <w:multiLevelType w:val="multilevel"/>
    <w:tmpl w:val="3B582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0E1F"/>
    <w:rsid w:val="000C63BA"/>
    <w:rsid w:val="00270E1F"/>
    <w:rsid w:val="00347A7B"/>
    <w:rsid w:val="003642BB"/>
    <w:rsid w:val="004014A7"/>
    <w:rsid w:val="0055271A"/>
    <w:rsid w:val="00733110"/>
    <w:rsid w:val="007A70F7"/>
    <w:rsid w:val="007E3229"/>
    <w:rsid w:val="008C135C"/>
    <w:rsid w:val="009F2827"/>
    <w:rsid w:val="00BB6BCA"/>
    <w:rsid w:val="00C33F79"/>
    <w:rsid w:val="00F50943"/>
    <w:rsid w:val="00F533A3"/>
    <w:rsid w:val="00F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0E1F"/>
    <w:rPr>
      <w:strike w:val="0"/>
      <w:dstrike w:val="0"/>
      <w:color w:val="00873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70E1F"/>
    <w:pPr>
      <w:spacing w:after="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E1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2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5911">
                      <w:marLeft w:val="0"/>
                      <w:marRight w:val="22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1042">
                          <w:blockQuote w:val="1"/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single" w:sz="18" w:space="6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668490">
                          <w:blockQuote w:val="1"/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single" w:sz="18" w:space="6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068417">
                          <w:blockQuote w:val="1"/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single" w:sz="18" w:space="6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536">
                              <w:blockQuote w:val="1"/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single" w:sz="18" w:space="6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41297">
                          <w:blockQuote w:val="1"/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single" w:sz="18" w:space="6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9356">
                          <w:blockQuote w:val="1"/>
                          <w:marLeft w:val="0"/>
                          <w:marRight w:val="0"/>
                          <w:marTop w:val="0"/>
                          <w:marBottom w:val="133"/>
                          <w:divBdr>
                            <w:top w:val="none" w:sz="0" w:space="0" w:color="auto"/>
                            <w:left w:val="single" w:sz="18" w:space="6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16681/pr.pptx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AC9C-3C37-488D-B67D-4AD8C7F5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2013-12-09T14:24:00Z</cp:lastPrinted>
  <dcterms:created xsi:type="dcterms:W3CDTF">2013-12-02T17:57:00Z</dcterms:created>
  <dcterms:modified xsi:type="dcterms:W3CDTF">2013-12-09T14:26:00Z</dcterms:modified>
</cp:coreProperties>
</file>